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6">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7">
        <w:r w:rsidR="005B1AF9">
          <w:rPr>
            <w:color w:val="0000FF"/>
            <w:w w:val="110"/>
            <w:u w:val="single" w:color="0000FF"/>
          </w:rPr>
          <w:t>Scopus</w:t>
        </w:r>
      </w:hyperlink>
      <w:r>
        <w:rPr>
          <w:w w:val="110"/>
        </w:rPr>
        <w:t>)</w:t>
      </w:r>
      <w:r>
        <w:rPr>
          <w:spacing w:val="24"/>
          <w:w w:val="110"/>
        </w:rPr>
        <w:t xml:space="preserve"> </w:t>
      </w:r>
      <w:r>
        <w:rPr>
          <w:spacing w:val="-2"/>
          <w:w w:val="110"/>
        </w:rPr>
        <w:t>(</w:t>
      </w:r>
      <w:hyperlink r:id="rId18">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9">
        <w:r w:rsidR="005B1AF9">
          <w:rPr>
            <w:color w:val="0000FF"/>
            <w:w w:val="110"/>
            <w:u w:val="single" w:color="0000FF"/>
          </w:rPr>
          <w:t>Scopus</w:t>
        </w:r>
      </w:hyperlink>
      <w:r>
        <w:rPr>
          <w:w w:val="110"/>
        </w:rPr>
        <w:t>)</w:t>
      </w:r>
      <w:r>
        <w:rPr>
          <w:spacing w:val="20"/>
          <w:w w:val="110"/>
        </w:rPr>
        <w:t xml:space="preserve"> </w:t>
      </w:r>
      <w:r>
        <w:rPr>
          <w:spacing w:val="-2"/>
          <w:w w:val="110"/>
        </w:rPr>
        <w:t>(</w:t>
      </w:r>
      <w:hyperlink r:id="rId20">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21">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22">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23">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4">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5">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6">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7">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8">
        <w:r w:rsidR="005B1AF9">
          <w:rPr>
            <w:color w:val="0000FF"/>
            <w:w w:val="115"/>
            <w:u w:val="single" w:color="0000FF"/>
          </w:rPr>
          <w:t>link</w:t>
        </w:r>
      </w:hyperlink>
      <w:r>
        <w:rPr>
          <w:w w:val="115"/>
        </w:rPr>
        <w:t>) How to submit to this journal (</w:t>
      </w:r>
      <w:hyperlink r:id="rId29">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4"/>
                          </pic:cNvPr>
                          <pic:cNvPicPr/>
                        </pic:nvPicPr>
                        <pic:blipFill>
                          <a:blip r:embed="rId35" cstate="print"/>
                          <a:stretch>
                            <a:fillRect/>
                          </a:stretch>
                        </pic:blipFill>
                        <pic:spPr>
                          <a:xfrm>
                            <a:off x="3619" y="3619"/>
                            <a:ext cx="1799999" cy="539999"/>
                          </a:xfrm>
                          <a:prstGeom prst="rect">
                            <a:avLst/>
                          </a:prstGeom>
                        </pic:spPr>
                      </pic:pic>
                      <wps:wsp>
                        <wps:cNvPr id="10" name="Graphic 10">
                          <a:hlinkClick r:id="rId3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2568DDF1" w14:textId="3A957632" w:rsidR="00CA520A" w:rsidRDefault="00E24E2C"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E24E2C">
        <w:lastRenderedPageBreak/>
        <w:t>Employee Commitment, Engagement, and Environment in Performance Achievement</w:t>
      </w:r>
      <w:r w:rsidR="00A303DA" w:rsidRPr="00A303DA">
        <w:rPr>
          <w:lang w:val="en-ID"/>
        </w:rPr>
        <w:t>:</w:t>
      </w:r>
      <w:r w:rsidR="00A303DA" w:rsidRPr="00A303DA">
        <w:rPr>
          <w:spacing w:val="-5"/>
          <w:lang w:val="en-ID"/>
        </w:rPr>
        <w:t xml:space="preserve"> </w:t>
      </w:r>
      <w:proofErr w:type="spellStart"/>
      <w:r w:rsidRPr="00E24E2C">
        <w:rPr>
          <w:lang w:val="en-ID"/>
        </w:rPr>
        <w:t>Komitmen</w:t>
      </w:r>
      <w:proofErr w:type="spellEnd"/>
      <w:r w:rsidRPr="00E24E2C">
        <w:rPr>
          <w:lang w:val="en-ID"/>
        </w:rPr>
        <w:t xml:space="preserve">, </w:t>
      </w:r>
      <w:proofErr w:type="spellStart"/>
      <w:r w:rsidRPr="00E24E2C">
        <w:rPr>
          <w:lang w:val="en-ID"/>
        </w:rPr>
        <w:t>Keterlibatan</w:t>
      </w:r>
      <w:proofErr w:type="spellEnd"/>
      <w:r w:rsidRPr="00E24E2C">
        <w:rPr>
          <w:lang w:val="en-ID"/>
        </w:rPr>
        <w:t xml:space="preserve">, dan </w:t>
      </w:r>
      <w:proofErr w:type="spellStart"/>
      <w:r w:rsidRPr="00E24E2C">
        <w:rPr>
          <w:lang w:val="en-ID"/>
        </w:rPr>
        <w:t>Lingkungan</w:t>
      </w:r>
      <w:proofErr w:type="spellEnd"/>
      <w:r w:rsidRPr="00E24E2C">
        <w:rPr>
          <w:lang w:val="en-ID"/>
        </w:rPr>
        <w:t xml:space="preserve"> Kerja </w:t>
      </w:r>
      <w:proofErr w:type="spellStart"/>
      <w:r w:rsidRPr="00E24E2C">
        <w:rPr>
          <w:lang w:val="en-ID"/>
        </w:rPr>
        <w:t>Karyawan</w:t>
      </w:r>
      <w:proofErr w:type="spellEnd"/>
      <w:r w:rsidRPr="00E24E2C">
        <w:rPr>
          <w:lang w:val="en-ID"/>
        </w:rPr>
        <w:t xml:space="preserve"> </w:t>
      </w:r>
      <w:proofErr w:type="spellStart"/>
      <w:r w:rsidRPr="00E24E2C">
        <w:rPr>
          <w:lang w:val="en-ID"/>
        </w:rPr>
        <w:t>dalam</w:t>
      </w:r>
      <w:proofErr w:type="spellEnd"/>
      <w:r w:rsidRPr="00E24E2C">
        <w:rPr>
          <w:lang w:val="en-ID"/>
        </w:rPr>
        <w:t xml:space="preserve"> </w:t>
      </w:r>
      <w:proofErr w:type="spellStart"/>
      <w:r w:rsidRPr="00E24E2C">
        <w:rPr>
          <w:lang w:val="en-ID"/>
        </w:rPr>
        <w:t>Pencapaian</w:t>
      </w:r>
      <w:proofErr w:type="spellEnd"/>
      <w:r w:rsidRPr="00E24E2C">
        <w:rPr>
          <w:lang w:val="en-ID"/>
        </w:rPr>
        <w:t xml:space="preserve"> Kinerja</w:t>
      </w:r>
    </w:p>
    <w:p w14:paraId="56EA6231" w14:textId="77777777" w:rsidR="00E24E2C" w:rsidRPr="00A303DA" w:rsidRDefault="00E24E2C" w:rsidP="00357CAC">
      <w:pPr>
        <w:pStyle w:val="Heading1"/>
        <w:spacing w:line="261" w:lineRule="auto"/>
        <w:rPr>
          <w:b w:val="0"/>
          <w:lang w:val="en-ID"/>
        </w:rPr>
      </w:pPr>
    </w:p>
    <w:p w14:paraId="3EEC69B5" w14:textId="5D9FE0CB" w:rsidR="00CA520A" w:rsidRDefault="00E24E2C">
      <w:pPr>
        <w:pStyle w:val="Heading4"/>
        <w:rPr>
          <w:rFonts w:ascii="Times New Roman" w:eastAsia="Georgia" w:hAnsi="Georgia" w:cs="Georgia"/>
          <w:b w:val="0"/>
          <w:bCs w:val="0"/>
          <w:i/>
          <w:sz w:val="32"/>
          <w:szCs w:val="22"/>
          <w:lang w:val="nb-NO"/>
        </w:rPr>
      </w:pPr>
      <w:r w:rsidRPr="00E24E2C">
        <w:rPr>
          <w:rFonts w:ascii="Times New Roman" w:eastAsia="Georgia" w:hAnsi="Georgia" w:cs="Georgia"/>
          <w:b w:val="0"/>
          <w:bCs w:val="0"/>
          <w:i/>
          <w:sz w:val="32"/>
          <w:szCs w:val="22"/>
          <w:lang w:val="nb-NO"/>
        </w:rPr>
        <w:t>Komitmen, Keterlibatan, dan Lingkungan Kerja Karyawan dalam Pencapaian Kinerja</w:t>
      </w:r>
    </w:p>
    <w:p w14:paraId="146A15DA" w14:textId="77777777" w:rsidR="00E24E2C" w:rsidRPr="00E24E2C" w:rsidRDefault="00E24E2C">
      <w:pPr>
        <w:pStyle w:val="Heading4"/>
        <w:rPr>
          <w:rFonts w:ascii="Times New Roman" w:eastAsia="Georgia" w:hAnsi="Georgia" w:cs="Georgia"/>
          <w:b w:val="0"/>
          <w:bCs w:val="0"/>
          <w:i/>
          <w:sz w:val="32"/>
          <w:szCs w:val="22"/>
          <w:lang w:val="nb-NO"/>
        </w:rPr>
      </w:pPr>
    </w:p>
    <w:p w14:paraId="7AB95C20" w14:textId="58186F47" w:rsidR="005B1AF9" w:rsidRPr="00E24E2C" w:rsidRDefault="00E24E2C" w:rsidP="00E24E2C">
      <w:pPr>
        <w:pStyle w:val="Heading4"/>
      </w:pPr>
      <w:proofErr w:type="spellStart"/>
      <w:r w:rsidRPr="00E24E2C">
        <w:rPr>
          <w:bCs w:val="0"/>
        </w:rPr>
        <w:t>Fahril</w:t>
      </w:r>
      <w:proofErr w:type="spellEnd"/>
      <w:r w:rsidRPr="00E24E2C">
        <w:rPr>
          <w:bCs w:val="0"/>
        </w:rPr>
        <w:t xml:space="preserve"> </w:t>
      </w:r>
      <w:proofErr w:type="spellStart"/>
      <w:r w:rsidRPr="00E24E2C">
        <w:rPr>
          <w:bCs w:val="0"/>
        </w:rPr>
        <w:t>Indriyanto</w:t>
      </w:r>
      <w:proofErr w:type="spellEnd"/>
      <w:r w:rsidR="00A16550" w:rsidRPr="00347C9A">
        <w:rPr>
          <w:bCs w:val="0"/>
          <w:w w:val="120"/>
          <w:lang w:val="en-ID"/>
        </w:rPr>
        <w:t>,</w:t>
      </w:r>
      <w:r w:rsidR="00A16550" w:rsidRPr="00347C9A">
        <w:rPr>
          <w:bCs w:val="0"/>
          <w:spacing w:val="17"/>
          <w:w w:val="120"/>
          <w:lang w:val="en-ID"/>
        </w:rPr>
        <w:t xml:space="preserve"> </w:t>
      </w:r>
      <w:hyperlink r:id="rId49">
        <w:hyperlink r:id="rId50" w:history="1">
          <w:r w:rsidRPr="00E24E2C">
            <w:rPr>
              <w:rStyle w:val="Hyperlink"/>
              <w:lang w:val="id-ID"/>
            </w:rPr>
            <w:t>verafirdaus@umsida.ac.i</w:t>
          </w:r>
          <w:r w:rsidRPr="00E24E2C">
            <w:rPr>
              <w:rStyle w:val="Hyperlink"/>
            </w:rPr>
            <w:t>d</w:t>
          </w:r>
        </w:hyperlink>
        <w:r w:rsidR="00A16550" w:rsidRPr="00347C9A">
          <w:rPr>
            <w:bCs w:val="0"/>
            <w:w w:val="120"/>
            <w:lang w:val="en-ID"/>
          </w:rPr>
          <w:t>,</w:t>
        </w:r>
      </w:hyperlink>
      <w:r w:rsidR="00A16550" w:rsidRPr="00347C9A">
        <w:rPr>
          <w:spacing w:val="17"/>
          <w:w w:val="120"/>
          <w:lang w:val="en-ID"/>
        </w:rPr>
        <w:t xml:space="preserve"> </w:t>
      </w:r>
      <w:r w:rsidR="00A16550" w:rsidRPr="00347C9A">
        <w:rPr>
          <w:spacing w:val="-5"/>
          <w:w w:val="120"/>
          <w:lang w:val="en-ID"/>
        </w:rPr>
        <w:t>()</w:t>
      </w:r>
    </w:p>
    <w:p w14:paraId="34103847" w14:textId="1100761C" w:rsidR="005B1AF9" w:rsidRPr="00DC1039" w:rsidRDefault="00347C9A" w:rsidP="00C71EC1">
      <w:pPr>
        <w:spacing w:before="2"/>
        <w:ind w:right="-20"/>
        <w:jc w:val="center"/>
        <w:rPr>
          <w:i/>
          <w:w w:val="110"/>
          <w:sz w:val="20"/>
          <w:lang w:val="en-ID"/>
        </w:rPr>
      </w:pPr>
      <w:r w:rsidRPr="00347C9A">
        <w:rPr>
          <w:i/>
          <w:sz w:val="20"/>
          <w:szCs w:val="20"/>
        </w:rPr>
        <w:t xml:space="preserve">Program Studi </w:t>
      </w:r>
      <w:proofErr w:type="spellStart"/>
      <w:r w:rsidRPr="00347C9A">
        <w:rPr>
          <w:i/>
          <w:sz w:val="20"/>
          <w:szCs w:val="20"/>
        </w:rPr>
        <w:t>Manajemen</w:t>
      </w:r>
      <w:proofErr w:type="spellEnd"/>
      <w:r w:rsidRPr="00347C9A">
        <w:rPr>
          <w:i/>
          <w:sz w:val="20"/>
          <w:szCs w:val="20"/>
        </w:rPr>
        <w:t xml:space="preserve">, Universitas Muhammadiyah </w:t>
      </w:r>
      <w:proofErr w:type="spellStart"/>
      <w:r w:rsidRPr="00347C9A">
        <w:rPr>
          <w:i/>
          <w:sz w:val="20"/>
          <w:szCs w:val="20"/>
        </w:rPr>
        <w:t>Sidoarjo</w:t>
      </w:r>
      <w:proofErr w:type="spellEnd"/>
      <w:r w:rsidR="00357CAC" w:rsidRPr="00DC1039">
        <w:rPr>
          <w:i/>
          <w:w w:val="110"/>
          <w:sz w:val="20"/>
          <w:lang w:val="en-ID"/>
        </w:rPr>
        <w:t>, Indonesia, Indonesia</w:t>
      </w:r>
    </w:p>
    <w:p w14:paraId="2D41B13C" w14:textId="77777777" w:rsidR="00C71EC1" w:rsidRPr="00DC1039" w:rsidRDefault="00C71EC1" w:rsidP="00C71EC1">
      <w:pPr>
        <w:spacing w:before="2"/>
        <w:ind w:right="-20"/>
        <w:jc w:val="center"/>
        <w:rPr>
          <w:bCs/>
          <w:i/>
          <w:sz w:val="20"/>
          <w:szCs w:val="20"/>
          <w:lang w:val="en-ID"/>
        </w:rPr>
      </w:pPr>
    </w:p>
    <w:p w14:paraId="53989931" w14:textId="21B84DE9" w:rsidR="00C71EC1" w:rsidRPr="00E24E2C" w:rsidRDefault="00E24E2C" w:rsidP="00E24E2C">
      <w:pPr>
        <w:pStyle w:val="Heading4"/>
      </w:pPr>
      <w:r w:rsidRPr="00E24E2C">
        <w:rPr>
          <w:bCs w:val="0"/>
        </w:rPr>
        <w:t>Vera Firdaus</w:t>
      </w:r>
      <w:r w:rsidR="00C71EC1" w:rsidRPr="00CA520A">
        <w:rPr>
          <w:bCs w:val="0"/>
          <w:w w:val="120"/>
          <w:lang w:val="nb-NO"/>
        </w:rPr>
        <w:t>,</w:t>
      </w:r>
      <w:r w:rsidR="00C71EC1" w:rsidRPr="00CA520A">
        <w:rPr>
          <w:bCs w:val="0"/>
          <w:spacing w:val="17"/>
          <w:w w:val="120"/>
          <w:lang w:val="nb-NO"/>
        </w:rPr>
        <w:t xml:space="preserve"> </w:t>
      </w:r>
      <w:hyperlink r:id="rId51">
        <w:hyperlink r:id="rId52" w:history="1">
          <w:r w:rsidRPr="00E24E2C">
            <w:rPr>
              <w:rStyle w:val="Hyperlink"/>
              <w:lang w:val="id-ID"/>
            </w:rPr>
            <w:t>verafirdaus@umsida.ac.i</w:t>
          </w:r>
          <w:r w:rsidRPr="00E24E2C">
            <w:rPr>
              <w:rStyle w:val="Hyperlink"/>
            </w:rPr>
            <w:t>d</w:t>
          </w:r>
        </w:hyperlink>
        <w:r w:rsidR="00C71EC1" w:rsidRPr="00CA520A">
          <w:rPr>
            <w:bCs w:val="0"/>
            <w:w w:val="120"/>
            <w:lang w:val="nb-NO"/>
          </w:rPr>
          <w:t>,</w:t>
        </w:r>
      </w:hyperlink>
      <w:r w:rsidR="00C71EC1" w:rsidRPr="00CA520A">
        <w:rPr>
          <w:spacing w:val="17"/>
          <w:w w:val="120"/>
          <w:lang w:val="nb-NO"/>
        </w:rPr>
        <w:t xml:space="preserve"> </w:t>
      </w:r>
      <w:r w:rsidR="00C71EC1" w:rsidRPr="00CA520A">
        <w:rPr>
          <w:spacing w:val="-5"/>
          <w:w w:val="120"/>
          <w:lang w:val="nb-NO"/>
        </w:rPr>
        <w:t>()</w:t>
      </w:r>
    </w:p>
    <w:p w14:paraId="2039C84A" w14:textId="7552662E" w:rsidR="00C71EC1" w:rsidRPr="00DC1039" w:rsidRDefault="00347C9A" w:rsidP="00C71EC1">
      <w:pPr>
        <w:spacing w:before="2"/>
        <w:ind w:right="-20"/>
        <w:jc w:val="center"/>
        <w:rPr>
          <w:bCs/>
          <w:i/>
          <w:sz w:val="20"/>
          <w:szCs w:val="20"/>
          <w:lang w:val="en-ID"/>
        </w:rPr>
      </w:pPr>
      <w:r w:rsidRPr="00347C9A">
        <w:rPr>
          <w:i/>
          <w:sz w:val="20"/>
          <w:szCs w:val="20"/>
        </w:rPr>
        <w:t xml:space="preserve">Program Studi </w:t>
      </w:r>
      <w:proofErr w:type="spellStart"/>
      <w:r w:rsidRPr="00347C9A">
        <w:rPr>
          <w:i/>
          <w:sz w:val="20"/>
          <w:szCs w:val="20"/>
        </w:rPr>
        <w:t>Manajemen</w:t>
      </w:r>
      <w:proofErr w:type="spellEnd"/>
      <w:r w:rsidRPr="00347C9A">
        <w:rPr>
          <w:i/>
          <w:sz w:val="20"/>
          <w:szCs w:val="20"/>
        </w:rPr>
        <w:t xml:space="preserve">, Universitas Muhammadiyah </w:t>
      </w:r>
      <w:proofErr w:type="spellStart"/>
      <w:r w:rsidRPr="00347C9A">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37D8AD8E" w14:textId="0EA09BFF" w:rsidR="00E24E2C" w:rsidRDefault="00357CAC" w:rsidP="00E24E2C">
                              <w:pPr>
                                <w:spacing w:line="259" w:lineRule="auto"/>
                                <w:ind w:left="396" w:right="791"/>
                                <w:jc w:val="both"/>
                                <w:rPr>
                                  <w:sz w:val="18"/>
                                  <w:lang w:val="en-ID"/>
                                </w:rPr>
                              </w:pPr>
                              <w:r>
                                <w:rPr>
                                  <w:rFonts w:ascii="Cambria" w:hAnsi="Cambria"/>
                                  <w:b/>
                                  <w:w w:val="115"/>
                                  <w:sz w:val="18"/>
                                </w:rPr>
                                <w:t xml:space="preserve">Background: </w:t>
                              </w:r>
                              <w:r w:rsidR="00E24E2C" w:rsidRPr="00E24E2C">
                                <w:rPr>
                                  <w:sz w:val="18"/>
                                  <w:lang w:val="en-ID"/>
                                </w:rPr>
                                <w:t xml:space="preserve">Employee performance is a crucial element determining organizational success, particularly in competitive service sectors such as transportation and logistics. </w:t>
                              </w:r>
                              <w:r w:rsidR="00E24E2C" w:rsidRPr="00E24E2C">
                                <w:rPr>
                                  <w:b/>
                                  <w:bCs/>
                                  <w:sz w:val="18"/>
                                  <w:lang w:val="en-ID"/>
                                </w:rPr>
                                <w:t>(Specific background)</w:t>
                              </w:r>
                              <w:r w:rsidR="00E24E2C" w:rsidRPr="00E24E2C">
                                <w:rPr>
                                  <w:sz w:val="18"/>
                                  <w:lang w:val="en-ID"/>
                                </w:rPr>
                                <w:t xml:space="preserve"> PT. Sentosa Abadi Transport faces challenges related to employee collaboration, trust, and workspace conditions, which potentially affect productivity and performance outcomes. </w:t>
                              </w:r>
                              <w:r w:rsidR="00E24E2C" w:rsidRPr="00E24E2C">
                                <w:rPr>
                                  <w:b/>
                                  <w:bCs/>
                                  <w:sz w:val="18"/>
                                  <w:lang w:val="en-ID"/>
                                </w:rPr>
                                <w:t>(Knowledge gap)</w:t>
                              </w:r>
                              <w:r w:rsidR="00E24E2C" w:rsidRPr="00E24E2C">
                                <w:rPr>
                                  <w:sz w:val="18"/>
                                  <w:lang w:val="en-ID"/>
                                </w:rPr>
                                <w:t xml:space="preserve"> Previous studies mainly examined two factors—organizational commitment and work environment—without integrating job engagement as a contributing dimension. </w:t>
                              </w:r>
                              <w:r w:rsidR="00E24E2C" w:rsidRPr="00E24E2C">
                                <w:rPr>
                                  <w:b/>
                                  <w:bCs/>
                                  <w:sz w:val="18"/>
                                  <w:lang w:val="en-ID"/>
                                </w:rPr>
                                <w:t>(Aims)</w:t>
                              </w:r>
                              <w:r w:rsidR="00E24E2C" w:rsidRPr="00E24E2C">
                                <w:rPr>
                                  <w:sz w:val="18"/>
                                  <w:lang w:val="en-ID"/>
                                </w:rPr>
                                <w:t xml:space="preserve"> This study aims to </w:t>
                              </w:r>
                              <w:proofErr w:type="spellStart"/>
                              <w:r w:rsidR="00E24E2C" w:rsidRPr="00E24E2C">
                                <w:rPr>
                                  <w:sz w:val="18"/>
                                  <w:lang w:val="en-ID"/>
                                </w:rPr>
                                <w:t>analyze</w:t>
                              </w:r>
                              <w:proofErr w:type="spellEnd"/>
                              <w:r w:rsidR="00E24E2C" w:rsidRPr="00E24E2C">
                                <w:rPr>
                                  <w:sz w:val="18"/>
                                  <w:lang w:val="en-ID"/>
                                </w:rPr>
                                <w:t xml:space="preserve"> how organizational commitment, job engagement, and work environment relate to employee performance in an integrated framework. </w:t>
                              </w:r>
                              <w:r w:rsidR="00E24E2C" w:rsidRPr="00E24E2C">
                                <w:rPr>
                                  <w:b/>
                                  <w:bCs/>
                                  <w:sz w:val="18"/>
                                  <w:lang w:val="en-ID"/>
                                </w:rPr>
                                <w:t>(Results)</w:t>
                              </w:r>
                              <w:r w:rsidR="00E24E2C" w:rsidRPr="00E24E2C">
                                <w:rPr>
                                  <w:sz w:val="18"/>
                                  <w:lang w:val="en-ID"/>
                                </w:rPr>
                                <w:t xml:space="preserve"> Using a quantitative approach with 100 respondents and SPSS-based regression analysis, findings show all three variables have a positive and significant relationship with employee performance, both partially and simultaneously. </w:t>
                              </w:r>
                              <w:r w:rsidR="00E24E2C" w:rsidRPr="00E24E2C">
                                <w:rPr>
                                  <w:b/>
                                  <w:bCs/>
                                  <w:sz w:val="18"/>
                                  <w:lang w:val="en-ID"/>
                                </w:rPr>
                                <w:t>(Novelty)</w:t>
                              </w:r>
                              <w:r w:rsidR="00E24E2C" w:rsidRPr="00E24E2C">
                                <w:rPr>
                                  <w:sz w:val="18"/>
                                  <w:lang w:val="en-ID"/>
                                </w:rPr>
                                <w:t xml:space="preserve"> The inclusion of job engagement alongside commitment and environment provides a more comprehensive understanding of performance drivers within logistics organizations. </w:t>
                              </w:r>
                              <w:r w:rsidR="00E24E2C" w:rsidRPr="00E24E2C">
                                <w:rPr>
                                  <w:b/>
                                  <w:bCs/>
                                  <w:sz w:val="18"/>
                                  <w:lang w:val="en-ID"/>
                                </w:rPr>
                                <w:t>(Implications)</w:t>
                              </w:r>
                              <w:r w:rsidR="00E24E2C" w:rsidRPr="00E24E2C">
                                <w:rPr>
                                  <w:sz w:val="18"/>
                                  <w:lang w:val="en-ID"/>
                                </w:rPr>
                                <w:t xml:space="preserve"> These results emphasize the need for management strategies that strengthen employee commitment, foster engagement, and improve work conditions to achieve sustainable performance growth.</w:t>
                              </w:r>
                            </w:p>
                            <w:p w14:paraId="405BCD9E" w14:textId="77777777" w:rsidR="00E24E2C" w:rsidRPr="00E24E2C" w:rsidRDefault="00E24E2C" w:rsidP="00E24E2C">
                              <w:pPr>
                                <w:spacing w:line="259" w:lineRule="auto"/>
                                <w:ind w:left="396" w:right="791"/>
                                <w:jc w:val="both"/>
                                <w:rPr>
                                  <w:sz w:val="18"/>
                                  <w:lang w:val="en-ID"/>
                                </w:rPr>
                              </w:pPr>
                            </w:p>
                            <w:p w14:paraId="0E86FA21" w14:textId="77777777" w:rsidR="00E24E2C" w:rsidRPr="00E24E2C" w:rsidRDefault="00E24E2C" w:rsidP="00E24E2C">
                              <w:pPr>
                                <w:spacing w:before="1" w:line="261" w:lineRule="auto"/>
                                <w:ind w:left="396" w:right="791"/>
                                <w:jc w:val="both"/>
                                <w:rPr>
                                  <w:sz w:val="18"/>
                                  <w:lang w:val="en-ID"/>
                                </w:rPr>
                              </w:pPr>
                              <w:r w:rsidRPr="00E24E2C">
                                <w:rPr>
                                  <w:b/>
                                  <w:bCs/>
                                  <w:sz w:val="18"/>
                                  <w:lang w:val="en-ID"/>
                                </w:rPr>
                                <w:t>Highlights:</w:t>
                              </w:r>
                            </w:p>
                            <w:p w14:paraId="6B3679C9" w14:textId="77777777" w:rsidR="00E24E2C" w:rsidRPr="00E24E2C" w:rsidRDefault="00E24E2C" w:rsidP="00E24E2C">
                              <w:pPr>
                                <w:numPr>
                                  <w:ilvl w:val="0"/>
                                  <w:numId w:val="123"/>
                                </w:numPr>
                                <w:spacing w:before="1" w:line="261" w:lineRule="auto"/>
                                <w:ind w:right="791"/>
                                <w:jc w:val="both"/>
                                <w:rPr>
                                  <w:sz w:val="18"/>
                                  <w:lang w:val="en-ID"/>
                                </w:rPr>
                              </w:pPr>
                              <w:r w:rsidRPr="00E24E2C">
                                <w:rPr>
                                  <w:sz w:val="18"/>
                                  <w:lang w:val="en-ID"/>
                                </w:rPr>
                                <w:t>Integrates three major HR variables into one performance model.</w:t>
                              </w:r>
                            </w:p>
                            <w:p w14:paraId="23EAFDE5" w14:textId="77777777" w:rsidR="00E24E2C" w:rsidRPr="00E24E2C" w:rsidRDefault="00E24E2C" w:rsidP="00E24E2C">
                              <w:pPr>
                                <w:numPr>
                                  <w:ilvl w:val="0"/>
                                  <w:numId w:val="123"/>
                                </w:numPr>
                                <w:spacing w:before="1" w:line="261" w:lineRule="auto"/>
                                <w:ind w:right="791"/>
                                <w:jc w:val="both"/>
                                <w:rPr>
                                  <w:sz w:val="18"/>
                                  <w:lang w:val="en-ID"/>
                                </w:rPr>
                              </w:pPr>
                              <w:r w:rsidRPr="00E24E2C">
                                <w:rPr>
                                  <w:sz w:val="18"/>
                                  <w:lang w:val="en-ID"/>
                                </w:rPr>
                                <w:t>Confirms significant positive relationships across all dimensions.</w:t>
                              </w:r>
                            </w:p>
                            <w:p w14:paraId="091B06FF" w14:textId="77777777" w:rsidR="00E24E2C" w:rsidRDefault="00E24E2C" w:rsidP="00E24E2C">
                              <w:pPr>
                                <w:numPr>
                                  <w:ilvl w:val="0"/>
                                  <w:numId w:val="123"/>
                                </w:numPr>
                                <w:spacing w:before="1" w:line="261" w:lineRule="auto"/>
                                <w:ind w:right="791"/>
                                <w:jc w:val="both"/>
                                <w:rPr>
                                  <w:sz w:val="18"/>
                                  <w:lang w:val="en-ID"/>
                                </w:rPr>
                              </w:pPr>
                              <w:r w:rsidRPr="00E24E2C">
                                <w:rPr>
                                  <w:sz w:val="18"/>
                                  <w:lang w:val="en-ID"/>
                                </w:rPr>
                                <w:t>Offers managerial insights for enhancing logistics workforce productivity.</w:t>
                              </w:r>
                            </w:p>
                            <w:p w14:paraId="26FF9CBF" w14:textId="77777777" w:rsidR="00E24E2C" w:rsidRPr="00E24E2C" w:rsidRDefault="00E24E2C" w:rsidP="00E24E2C">
                              <w:pPr>
                                <w:spacing w:before="1" w:line="261" w:lineRule="auto"/>
                                <w:ind w:left="720" w:right="791"/>
                                <w:jc w:val="both"/>
                                <w:rPr>
                                  <w:sz w:val="18"/>
                                  <w:lang w:val="en-ID"/>
                                </w:rPr>
                              </w:pPr>
                            </w:p>
                            <w:p w14:paraId="6CE81F14" w14:textId="77777777" w:rsidR="00E24E2C" w:rsidRPr="00E24E2C" w:rsidRDefault="00E24E2C" w:rsidP="00E24E2C">
                              <w:pPr>
                                <w:spacing w:before="1" w:line="261" w:lineRule="auto"/>
                                <w:ind w:left="396" w:right="791"/>
                                <w:jc w:val="both"/>
                                <w:rPr>
                                  <w:sz w:val="18"/>
                                  <w:lang w:val="en-ID"/>
                                </w:rPr>
                              </w:pPr>
                              <w:r w:rsidRPr="00E24E2C">
                                <w:rPr>
                                  <w:b/>
                                  <w:bCs/>
                                  <w:sz w:val="18"/>
                                  <w:lang w:val="en-ID"/>
                                </w:rPr>
                                <w:t>Keywords:</w:t>
                              </w:r>
                              <w:r w:rsidRPr="00E24E2C">
                                <w:rPr>
                                  <w:sz w:val="18"/>
                                  <w:lang w:val="en-ID"/>
                                </w:rPr>
                                <w:t xml:space="preserve"> Organizational Commitment, Job Engagement, Work Environment, Employee Performance, Human Resource Management</w:t>
                              </w: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37D8AD8E" w14:textId="0EA09BFF" w:rsidR="00E24E2C" w:rsidRDefault="00357CAC" w:rsidP="00E24E2C">
                        <w:pPr>
                          <w:spacing w:line="259" w:lineRule="auto"/>
                          <w:ind w:left="396" w:right="791"/>
                          <w:jc w:val="both"/>
                          <w:rPr>
                            <w:sz w:val="18"/>
                            <w:lang w:val="en-ID"/>
                          </w:rPr>
                        </w:pPr>
                        <w:r>
                          <w:rPr>
                            <w:rFonts w:ascii="Cambria" w:hAnsi="Cambria"/>
                            <w:b/>
                            <w:w w:val="115"/>
                            <w:sz w:val="18"/>
                          </w:rPr>
                          <w:t xml:space="preserve">Background: </w:t>
                        </w:r>
                        <w:r w:rsidR="00E24E2C" w:rsidRPr="00E24E2C">
                          <w:rPr>
                            <w:sz w:val="18"/>
                            <w:lang w:val="en-ID"/>
                          </w:rPr>
                          <w:t xml:space="preserve">Employee performance is a crucial element determining organizational success, particularly in competitive service sectors such as transportation and logistics. </w:t>
                        </w:r>
                        <w:r w:rsidR="00E24E2C" w:rsidRPr="00E24E2C">
                          <w:rPr>
                            <w:b/>
                            <w:bCs/>
                            <w:sz w:val="18"/>
                            <w:lang w:val="en-ID"/>
                          </w:rPr>
                          <w:t>(Specific background)</w:t>
                        </w:r>
                        <w:r w:rsidR="00E24E2C" w:rsidRPr="00E24E2C">
                          <w:rPr>
                            <w:sz w:val="18"/>
                            <w:lang w:val="en-ID"/>
                          </w:rPr>
                          <w:t xml:space="preserve"> PT. Sentosa Abadi Transport faces challenges related to employee collaboration, trust, and workspace conditions, which potentially affect productivity and performance outcomes. </w:t>
                        </w:r>
                        <w:r w:rsidR="00E24E2C" w:rsidRPr="00E24E2C">
                          <w:rPr>
                            <w:b/>
                            <w:bCs/>
                            <w:sz w:val="18"/>
                            <w:lang w:val="en-ID"/>
                          </w:rPr>
                          <w:t>(Knowledge gap)</w:t>
                        </w:r>
                        <w:r w:rsidR="00E24E2C" w:rsidRPr="00E24E2C">
                          <w:rPr>
                            <w:sz w:val="18"/>
                            <w:lang w:val="en-ID"/>
                          </w:rPr>
                          <w:t xml:space="preserve"> Previous studies mainly examined two factors—organizational commitment and work environment—without integrating job engagement as a contributing dimension. </w:t>
                        </w:r>
                        <w:r w:rsidR="00E24E2C" w:rsidRPr="00E24E2C">
                          <w:rPr>
                            <w:b/>
                            <w:bCs/>
                            <w:sz w:val="18"/>
                            <w:lang w:val="en-ID"/>
                          </w:rPr>
                          <w:t>(Aims)</w:t>
                        </w:r>
                        <w:r w:rsidR="00E24E2C" w:rsidRPr="00E24E2C">
                          <w:rPr>
                            <w:sz w:val="18"/>
                            <w:lang w:val="en-ID"/>
                          </w:rPr>
                          <w:t xml:space="preserve"> This study aims to </w:t>
                        </w:r>
                        <w:proofErr w:type="spellStart"/>
                        <w:r w:rsidR="00E24E2C" w:rsidRPr="00E24E2C">
                          <w:rPr>
                            <w:sz w:val="18"/>
                            <w:lang w:val="en-ID"/>
                          </w:rPr>
                          <w:t>analyze</w:t>
                        </w:r>
                        <w:proofErr w:type="spellEnd"/>
                        <w:r w:rsidR="00E24E2C" w:rsidRPr="00E24E2C">
                          <w:rPr>
                            <w:sz w:val="18"/>
                            <w:lang w:val="en-ID"/>
                          </w:rPr>
                          <w:t xml:space="preserve"> how organizational commitment, job engagement, and work environment relate to employee performance in an integrated framework. </w:t>
                        </w:r>
                        <w:r w:rsidR="00E24E2C" w:rsidRPr="00E24E2C">
                          <w:rPr>
                            <w:b/>
                            <w:bCs/>
                            <w:sz w:val="18"/>
                            <w:lang w:val="en-ID"/>
                          </w:rPr>
                          <w:t>(Results)</w:t>
                        </w:r>
                        <w:r w:rsidR="00E24E2C" w:rsidRPr="00E24E2C">
                          <w:rPr>
                            <w:sz w:val="18"/>
                            <w:lang w:val="en-ID"/>
                          </w:rPr>
                          <w:t xml:space="preserve"> Using a quantitative approach with 100 respondents and SPSS-based regression analysis, findings show all three variables have a positive and significant relationship with employee performance, both partially and simultaneously. </w:t>
                        </w:r>
                        <w:r w:rsidR="00E24E2C" w:rsidRPr="00E24E2C">
                          <w:rPr>
                            <w:b/>
                            <w:bCs/>
                            <w:sz w:val="18"/>
                            <w:lang w:val="en-ID"/>
                          </w:rPr>
                          <w:t>(Novelty)</w:t>
                        </w:r>
                        <w:r w:rsidR="00E24E2C" w:rsidRPr="00E24E2C">
                          <w:rPr>
                            <w:sz w:val="18"/>
                            <w:lang w:val="en-ID"/>
                          </w:rPr>
                          <w:t xml:space="preserve"> The inclusion of job engagement alongside commitment and environment provides a more comprehensive understanding of performance drivers within logistics organizations. </w:t>
                        </w:r>
                        <w:r w:rsidR="00E24E2C" w:rsidRPr="00E24E2C">
                          <w:rPr>
                            <w:b/>
                            <w:bCs/>
                            <w:sz w:val="18"/>
                            <w:lang w:val="en-ID"/>
                          </w:rPr>
                          <w:t>(Implications)</w:t>
                        </w:r>
                        <w:r w:rsidR="00E24E2C" w:rsidRPr="00E24E2C">
                          <w:rPr>
                            <w:sz w:val="18"/>
                            <w:lang w:val="en-ID"/>
                          </w:rPr>
                          <w:t xml:space="preserve"> These results emphasize the need for management strategies that strengthen employee commitment, foster engagement, and improve work conditions to achieve sustainable performance growth.</w:t>
                        </w:r>
                      </w:p>
                      <w:p w14:paraId="405BCD9E" w14:textId="77777777" w:rsidR="00E24E2C" w:rsidRPr="00E24E2C" w:rsidRDefault="00E24E2C" w:rsidP="00E24E2C">
                        <w:pPr>
                          <w:spacing w:line="259" w:lineRule="auto"/>
                          <w:ind w:left="396" w:right="791"/>
                          <w:jc w:val="both"/>
                          <w:rPr>
                            <w:sz w:val="18"/>
                            <w:lang w:val="en-ID"/>
                          </w:rPr>
                        </w:pPr>
                      </w:p>
                      <w:p w14:paraId="0E86FA21" w14:textId="77777777" w:rsidR="00E24E2C" w:rsidRPr="00E24E2C" w:rsidRDefault="00E24E2C" w:rsidP="00E24E2C">
                        <w:pPr>
                          <w:spacing w:before="1" w:line="261" w:lineRule="auto"/>
                          <w:ind w:left="396" w:right="791"/>
                          <w:jc w:val="both"/>
                          <w:rPr>
                            <w:sz w:val="18"/>
                            <w:lang w:val="en-ID"/>
                          </w:rPr>
                        </w:pPr>
                        <w:r w:rsidRPr="00E24E2C">
                          <w:rPr>
                            <w:b/>
                            <w:bCs/>
                            <w:sz w:val="18"/>
                            <w:lang w:val="en-ID"/>
                          </w:rPr>
                          <w:t>Highlights:</w:t>
                        </w:r>
                      </w:p>
                      <w:p w14:paraId="6B3679C9" w14:textId="77777777" w:rsidR="00E24E2C" w:rsidRPr="00E24E2C" w:rsidRDefault="00E24E2C" w:rsidP="00E24E2C">
                        <w:pPr>
                          <w:numPr>
                            <w:ilvl w:val="0"/>
                            <w:numId w:val="123"/>
                          </w:numPr>
                          <w:spacing w:before="1" w:line="261" w:lineRule="auto"/>
                          <w:ind w:right="791"/>
                          <w:jc w:val="both"/>
                          <w:rPr>
                            <w:sz w:val="18"/>
                            <w:lang w:val="en-ID"/>
                          </w:rPr>
                        </w:pPr>
                        <w:r w:rsidRPr="00E24E2C">
                          <w:rPr>
                            <w:sz w:val="18"/>
                            <w:lang w:val="en-ID"/>
                          </w:rPr>
                          <w:t>Integrates three major HR variables into one performance model.</w:t>
                        </w:r>
                      </w:p>
                      <w:p w14:paraId="23EAFDE5" w14:textId="77777777" w:rsidR="00E24E2C" w:rsidRPr="00E24E2C" w:rsidRDefault="00E24E2C" w:rsidP="00E24E2C">
                        <w:pPr>
                          <w:numPr>
                            <w:ilvl w:val="0"/>
                            <w:numId w:val="123"/>
                          </w:numPr>
                          <w:spacing w:before="1" w:line="261" w:lineRule="auto"/>
                          <w:ind w:right="791"/>
                          <w:jc w:val="both"/>
                          <w:rPr>
                            <w:sz w:val="18"/>
                            <w:lang w:val="en-ID"/>
                          </w:rPr>
                        </w:pPr>
                        <w:r w:rsidRPr="00E24E2C">
                          <w:rPr>
                            <w:sz w:val="18"/>
                            <w:lang w:val="en-ID"/>
                          </w:rPr>
                          <w:t>Confirms significant positive relationships across all dimensions.</w:t>
                        </w:r>
                      </w:p>
                      <w:p w14:paraId="091B06FF" w14:textId="77777777" w:rsidR="00E24E2C" w:rsidRDefault="00E24E2C" w:rsidP="00E24E2C">
                        <w:pPr>
                          <w:numPr>
                            <w:ilvl w:val="0"/>
                            <w:numId w:val="123"/>
                          </w:numPr>
                          <w:spacing w:before="1" w:line="261" w:lineRule="auto"/>
                          <w:ind w:right="791"/>
                          <w:jc w:val="both"/>
                          <w:rPr>
                            <w:sz w:val="18"/>
                            <w:lang w:val="en-ID"/>
                          </w:rPr>
                        </w:pPr>
                        <w:r w:rsidRPr="00E24E2C">
                          <w:rPr>
                            <w:sz w:val="18"/>
                            <w:lang w:val="en-ID"/>
                          </w:rPr>
                          <w:t>Offers managerial insights for enhancing logistics workforce productivity.</w:t>
                        </w:r>
                      </w:p>
                      <w:p w14:paraId="26FF9CBF" w14:textId="77777777" w:rsidR="00E24E2C" w:rsidRPr="00E24E2C" w:rsidRDefault="00E24E2C" w:rsidP="00E24E2C">
                        <w:pPr>
                          <w:spacing w:before="1" w:line="261" w:lineRule="auto"/>
                          <w:ind w:left="720" w:right="791"/>
                          <w:jc w:val="both"/>
                          <w:rPr>
                            <w:sz w:val="18"/>
                            <w:lang w:val="en-ID"/>
                          </w:rPr>
                        </w:pPr>
                      </w:p>
                      <w:p w14:paraId="6CE81F14" w14:textId="77777777" w:rsidR="00E24E2C" w:rsidRPr="00E24E2C" w:rsidRDefault="00E24E2C" w:rsidP="00E24E2C">
                        <w:pPr>
                          <w:spacing w:before="1" w:line="261" w:lineRule="auto"/>
                          <w:ind w:left="396" w:right="791"/>
                          <w:jc w:val="both"/>
                          <w:rPr>
                            <w:sz w:val="18"/>
                            <w:lang w:val="en-ID"/>
                          </w:rPr>
                        </w:pPr>
                        <w:r w:rsidRPr="00E24E2C">
                          <w:rPr>
                            <w:b/>
                            <w:bCs/>
                            <w:sz w:val="18"/>
                            <w:lang w:val="en-ID"/>
                          </w:rPr>
                          <w:t>Keywords:</w:t>
                        </w:r>
                        <w:r w:rsidRPr="00E24E2C">
                          <w:rPr>
                            <w:sz w:val="18"/>
                            <w:lang w:val="en-ID"/>
                          </w:rPr>
                          <w:t xml:space="preserve"> Organizational Commitment, Job Engagement, Work Environment, Employee Performance, Human Resource Management</w:t>
                        </w: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0C077FA5" w14:textId="77777777" w:rsidR="005B1AF9" w:rsidRDefault="005B1AF9">
      <w:pPr>
        <w:pStyle w:val="BodyText"/>
        <w:spacing w:before="36"/>
      </w:pPr>
    </w:p>
    <w:p w14:paraId="16B8984A" w14:textId="77777777" w:rsidR="005B1AF9" w:rsidRDefault="00357CAC" w:rsidP="00347C9A">
      <w:pPr>
        <w:pStyle w:val="ListParagraph"/>
        <w:numPr>
          <w:ilvl w:val="0"/>
          <w:numId w:val="26"/>
        </w:numPr>
        <w:tabs>
          <w:tab w:val="left" w:pos="306"/>
        </w:tabs>
        <w:ind w:left="306" w:hanging="164"/>
        <w:jc w:val="both"/>
        <w:rPr>
          <w:sz w:val="16"/>
        </w:rPr>
      </w:pPr>
      <w:r>
        <w:rPr>
          <w:spacing w:val="-2"/>
          <w:w w:val="110"/>
          <w:sz w:val="16"/>
        </w:rPr>
        <w:t>PENDAHULUAN</w:t>
      </w:r>
    </w:p>
    <w:p w14:paraId="42B6FCF7" w14:textId="77777777" w:rsidR="005B1AF9" w:rsidRDefault="005B1AF9" w:rsidP="00347C9A">
      <w:pPr>
        <w:pStyle w:val="BodyText"/>
        <w:spacing w:before="36"/>
        <w:jc w:val="both"/>
      </w:pPr>
    </w:p>
    <w:p w14:paraId="20F1193D" w14:textId="215D235F" w:rsidR="00BF2996" w:rsidRPr="00BF2996" w:rsidRDefault="00347C9A" w:rsidP="00BF2996">
      <w:pPr>
        <w:pBdr>
          <w:top w:val="nil"/>
          <w:left w:val="nil"/>
          <w:bottom w:val="nil"/>
          <w:right w:val="nil"/>
          <w:between w:val="nil"/>
        </w:pBdr>
        <w:ind w:firstLine="288"/>
        <w:jc w:val="both"/>
        <w:rPr>
          <w:color w:val="000000"/>
          <w:sz w:val="20"/>
          <w:szCs w:val="20"/>
          <w:lang w:val="nb-NO"/>
        </w:rPr>
      </w:pPr>
      <w:r w:rsidRPr="00347C9A">
        <w:rPr>
          <w:b/>
          <w:w w:val="115"/>
          <w:lang w:val="id-ID"/>
        </w:rPr>
        <w:tab/>
      </w:r>
      <w:r w:rsidR="00BF2996" w:rsidRPr="00BF2996">
        <w:rPr>
          <w:color w:val="000000"/>
          <w:sz w:val="20"/>
          <w:szCs w:val="20"/>
          <w:lang w:val="id-ID"/>
        </w:rPr>
        <w:t xml:space="preserve">Jasa ekspedisi angkutan barang (freight forwading service) yaitu jasa yang berkaitan dengan penerimaan,angkutan, penyimpanan, penyerahan, logistik dan distribusi barang. </w:t>
      </w:r>
      <w:r w:rsidR="00BF2996" w:rsidRPr="00BF2996">
        <w:rPr>
          <w:color w:val="000000"/>
          <w:sz w:val="20"/>
          <w:szCs w:val="20"/>
          <w:lang w:val="nb-NO"/>
        </w:rPr>
        <w:t>Badan yang dapat menopang kegiatan jasa pengiriman beserta ekspedisi belum sepenuhnya tercukupi atau masih kurang. Maka dari itu kebutuhan akan adanya tempat distribusi. Kebutuhan akan perkantoran yang berada pada wilayah strategis yang sama fungsinya masihlah sangat kurang maksimal. Maka dari itu kantor tersebut sebagai penampungan yang menyediakan tempat untuk menaruh barang yang dikirim dan didistribusikan kepada pemilik barang.</w:t>
      </w:r>
    </w:p>
    <w:p w14:paraId="5C61F9D2" w14:textId="77777777" w:rsidR="00BF2996" w:rsidRPr="00BF2996" w:rsidRDefault="00BF2996" w:rsidP="00BF2996">
      <w:pPr>
        <w:pBdr>
          <w:top w:val="nil"/>
          <w:left w:val="nil"/>
          <w:bottom w:val="nil"/>
          <w:right w:val="nil"/>
          <w:between w:val="nil"/>
        </w:pBdr>
        <w:ind w:firstLine="288"/>
        <w:jc w:val="both"/>
        <w:rPr>
          <w:color w:val="000000"/>
          <w:sz w:val="20"/>
          <w:szCs w:val="20"/>
          <w:lang w:val="nb-NO"/>
        </w:rPr>
      </w:pPr>
      <w:r w:rsidRPr="00BF2996">
        <w:rPr>
          <w:color w:val="000000"/>
          <w:sz w:val="20"/>
          <w:szCs w:val="20"/>
          <w:lang w:val="nb-NO"/>
        </w:rPr>
        <w:t>Kantor merupakan tempat untuk mengerjakan aktivitas yang akan dilakukan untuk pihak perusahaan. Kantor juga pembantu utama pada aktivitas karyawan, selain itu juga dapat menjadi label pekerjaan. Ruang- ruang yang dapat mendukung fungsi dari para pekerja itu sendiri haruslah dapat memberikan prasarana yang sesuai dengan kegunaannya. Tempat yang digunakan harus sesuai standart dan memenuhi kebutuhan maka dari itu dapat membuat kenyamanan para pekerja pelayanan ekspedisi. tidak hanya ruang yang digunakan sebagai tempat penyimpanan barang, ruang kerja kantor juga nanti dapat memudahkan karyawan dalam memilah dan menganalisis data barang- barang yang akan didistribusikan ke berbgai wilayah tersebut. Pada penyusunan kantor ekspedisi gudang adalah bagian penting karena digunakan sebagai ruang penyimpanan maupun perletakan barang- barang yang berjangka waktu sesuai jadwal pengiriman barang.</w:t>
      </w:r>
    </w:p>
    <w:p w14:paraId="35B9E420" w14:textId="77777777" w:rsidR="00BF2996" w:rsidRPr="00632144" w:rsidRDefault="00BF2996" w:rsidP="00BF2996">
      <w:pPr>
        <w:pBdr>
          <w:top w:val="nil"/>
          <w:left w:val="nil"/>
          <w:bottom w:val="nil"/>
          <w:right w:val="nil"/>
          <w:between w:val="nil"/>
        </w:pBdr>
        <w:ind w:firstLine="288"/>
        <w:jc w:val="both"/>
        <w:rPr>
          <w:color w:val="000000"/>
          <w:sz w:val="20"/>
          <w:szCs w:val="20"/>
          <w:lang w:val="id-ID"/>
        </w:rPr>
      </w:pPr>
      <w:r w:rsidRPr="00BF2996">
        <w:rPr>
          <w:color w:val="000000"/>
          <w:sz w:val="20"/>
          <w:szCs w:val="20"/>
          <w:lang w:val="nb-NO"/>
        </w:rPr>
        <w:t>Pada studi pendahuluan pada PT. SENTOSA ABADI TRANSPORT adanya masalah yang terkait pada pihak karyawan dikarenakan kurangnya dalam bekerjsama maupun rasa kepercayaan satu sama lain, hal ini berpengaruh terhadap kinerja setiap induvidu [1]. Maka dari itu perlunya pembentukan komitmen agar masa kinerja berjalan dengan baik atau maksimal sehingga rasa kepercayaan maupun tingkat bekerjsama terbentuk. Pada studi pendahuluan mengenai lingkungan yang berada di tempat tersebut ternyata memeliki tempat maupun tata ruang tanpa sekat, terbuka, minim privasi dan kurangnya fasilitas sehingga menyebabkan kurangnya aksebilitas yang di lakukan karyawan dengan karyawan lainnya terganggu. Sebuah tujuan yang tinggi jika tidak di imbangi oleh fasilitas, komitmen yang baik, maupun kenyamanan membuat kinerja karyawan menurun [2].</w:t>
      </w:r>
      <w:r w:rsidRPr="00632144">
        <w:rPr>
          <w:color w:val="000000"/>
          <w:sz w:val="20"/>
          <w:szCs w:val="20"/>
          <w:lang w:val="id-ID"/>
        </w:rPr>
        <w:t xml:space="preserve"> Pengaruh lingkungan kerja yang positif maupun kondusif akan mendukung karyawan lebih semangat untuk hadir ke kantor, bekerja sesuai target, lebih ceria dan cenderung terhindar dari strees [3] . Maka dari itu jika lingkungan kerja positif maka para pekerja merasa nyaman dan bisa memenuhi target kerjanya, sebaliknya jika lingkungan kerja kurang maka para pekerja akan merasakan kurang nyaman.</w:t>
      </w:r>
    </w:p>
    <w:p w14:paraId="37717C9D" w14:textId="77777777" w:rsidR="00BF2996" w:rsidRPr="00632144" w:rsidRDefault="00BF2996" w:rsidP="00BF2996">
      <w:pPr>
        <w:pBdr>
          <w:top w:val="nil"/>
          <w:left w:val="nil"/>
          <w:bottom w:val="nil"/>
          <w:right w:val="nil"/>
          <w:between w:val="nil"/>
        </w:pBdr>
        <w:ind w:firstLine="288"/>
        <w:jc w:val="both"/>
        <w:rPr>
          <w:color w:val="000000"/>
          <w:sz w:val="20"/>
          <w:szCs w:val="20"/>
          <w:lang w:val="id-ID"/>
        </w:rPr>
      </w:pPr>
      <w:r w:rsidRPr="00632144">
        <w:rPr>
          <w:color w:val="000000"/>
          <w:sz w:val="20"/>
          <w:szCs w:val="20"/>
          <w:lang w:val="id-ID"/>
        </w:rPr>
        <w:t>Pengelolaan sumber daya manusia akan mempengaruhi kinerja organisasi dengan manajemen yang dilakukan dan akan mempunyai tujuan yang cukup luas. Keberhasilan suatu perusahaan sangat ditentukan oleh kualitas sumber daya manusia yang bekerja didalam nya, jika kualitas sumber manusia rendah akan menimbulkan turunnya efektifitas kerja karyawan. sebaliknya jika sumber manusia tinggi maka tingkat efektifitas kerja karyawan meningkat [4]. Sumber daya manusia adalah salah satu aset yang sangat penting bagi perusahaan, pada umumnya berfungsi sebagai faktor pendukung pada setiap kegiatan di perusahaan, oleh sebab itu setiap perusahaan harus memperhatikan dan mengatur karyawannya sebagai bentuk usaha untuk meningkatkan kinerja yang baik [5]. Komitmen organisasi yaitu keterkaitan karyawan dalam kepatuhan pada suatu perusahaan, ketersediaan untuk mengarahkan usaha, visi dan misi sejalan dengan organisasi, dan mempunyai keinginan untuk mempertahankan anggotanya dalam Perusahaan [6]. Induvidu yang mempunyai komitmen rendah pada perusahaan sering kali hanya menunggu kesempatan yang baik untuk keluar dari pekerjaan mereka.</w:t>
      </w:r>
    </w:p>
    <w:p w14:paraId="17C65679" w14:textId="77777777" w:rsidR="00BF2996" w:rsidRPr="00632144" w:rsidRDefault="00BF2996" w:rsidP="00BF2996">
      <w:pPr>
        <w:pBdr>
          <w:top w:val="nil"/>
          <w:left w:val="nil"/>
          <w:bottom w:val="nil"/>
          <w:right w:val="nil"/>
          <w:between w:val="nil"/>
        </w:pBdr>
        <w:ind w:firstLine="288"/>
        <w:jc w:val="both"/>
        <w:rPr>
          <w:color w:val="000000"/>
          <w:sz w:val="20"/>
          <w:szCs w:val="20"/>
          <w:lang w:val="nb-NO"/>
        </w:rPr>
      </w:pPr>
      <w:r w:rsidRPr="00632144">
        <w:rPr>
          <w:color w:val="000000"/>
          <w:sz w:val="20"/>
          <w:szCs w:val="20"/>
          <w:lang w:val="nb-NO"/>
        </w:rPr>
        <w:t>Komitmen organisasi merupakan kecenderungan individu untuk bertahan dalam organisasi karena adanya persepsi bahwa dirinya akan mengalami kerugian bila meninggalkan organisasi tersebut. Komitmen yang baik akan berdampak positif pada peningkatan kinerja karyawan[7]. Keterlibatan kerja adalah faktor utama dalam memotivasi karyawan dan merupakan basis dasar untuk meraih reputasi kompetitif di pasar global. Sedangkan dari pandangan individu, keterlibatan kerja yaitu faktor perkembangan dan kepuasan karyawan dalam lingkungan kerja yang memotivasi karyawan agar mencapai tujuan Perusahaan [8]. Keterlibatan kerja adalah suatu proses untuk mengikutsertakan para pegawai pada semua level organisasi dalam pembuatan keputusan dan pemecahan masalah, Menurut [9] bahwa keterlibatan kerja adalah tingkat pada saat karyawan bersedia bekerja dan terlibat langsung dalam pekerjaannya dan mengarahkan seluruh kemampuan yang ia punya untuk pekerjaan tersebut [10].</w:t>
      </w:r>
    </w:p>
    <w:p w14:paraId="2EF025B7" w14:textId="77777777" w:rsidR="00BF2996" w:rsidRPr="00BF2996" w:rsidRDefault="00BF2996" w:rsidP="00BF2996">
      <w:pPr>
        <w:pBdr>
          <w:top w:val="nil"/>
          <w:left w:val="nil"/>
          <w:bottom w:val="nil"/>
          <w:right w:val="nil"/>
          <w:between w:val="nil"/>
        </w:pBdr>
        <w:ind w:firstLine="288"/>
        <w:jc w:val="both"/>
        <w:rPr>
          <w:color w:val="000000"/>
          <w:sz w:val="20"/>
          <w:szCs w:val="20"/>
          <w:lang w:val="nb-NO"/>
        </w:rPr>
      </w:pPr>
      <w:r w:rsidRPr="00632144">
        <w:rPr>
          <w:color w:val="000000"/>
          <w:sz w:val="20"/>
          <w:szCs w:val="20"/>
          <w:lang w:val="nb-NO"/>
        </w:rPr>
        <w:t xml:space="preserve">Lingkungan kerja merupakan suatu tempat ruang sosial yang dimana berhubungan dengan aktivitas karyawan, fasilitas yang ada disekitarnya dan faktor pendukung bagi kinerja karyawan. Menurut Robbins dalam [11] lingkungan kerja adalah lembagalembaga atau kekuatan kekuatan diluar yang berpotensi mempengaruhi kinerja organisasi, lingkungandirumuskan menjadi dua yaitu lingkungan umum dan lingkungan khusus. Lingkungan umum adalah segala sesuatu diluar organisasi yang memiliki potensi untuk mempengharuhi organisasi yang berupa lingkungan sosial dan teknologi. Menurut [12] lingkungan kerja adalah lingkungan dimana karyawanmelakukan pekerjaannya sehari-hari. Kinerja karyawan yaitu semua aktivitas yang dilakukan pekerja tersebut untuk mengembangkan perusahaan agar mencapai tujuan yang diharapkan dan sesuai dengan target [13]. Kinerja tidak hanya diartikan sebagai hasil kerja saja, kinerja juga bisa diartikan sebagai proses berlangsungnya kerja itu. </w:t>
      </w:r>
      <w:r w:rsidRPr="00BF2996">
        <w:rPr>
          <w:color w:val="000000"/>
          <w:sz w:val="20"/>
          <w:szCs w:val="20"/>
          <w:lang w:val="nb-NO"/>
        </w:rPr>
        <w:t>Menurut [14] kinerja adalah tingkat pencapaian hasil atau pelaksanaan tugas tertentu.</w:t>
      </w:r>
    </w:p>
    <w:p w14:paraId="4DE3BB71" w14:textId="77777777" w:rsidR="00BF2996" w:rsidRPr="00632144" w:rsidRDefault="00BF2996" w:rsidP="00BF2996">
      <w:pPr>
        <w:pBdr>
          <w:top w:val="nil"/>
          <w:left w:val="nil"/>
          <w:bottom w:val="nil"/>
          <w:right w:val="nil"/>
          <w:between w:val="nil"/>
        </w:pBdr>
        <w:ind w:firstLine="288"/>
        <w:jc w:val="both"/>
        <w:rPr>
          <w:color w:val="000000"/>
          <w:sz w:val="20"/>
          <w:szCs w:val="20"/>
          <w:lang w:val="nb-NO"/>
        </w:rPr>
      </w:pPr>
      <w:r w:rsidRPr="00BF2996">
        <w:rPr>
          <w:color w:val="000000"/>
          <w:sz w:val="20"/>
          <w:szCs w:val="20"/>
          <w:lang w:val="nb-NO"/>
        </w:rPr>
        <w:t xml:space="preserve">Terdapat gap research yang di peroleh bahwa peneliti menemukan celah pada penelitian terdahulu. Pada penelitian [15] sejalan dengan tujuan penelitian ini namun terdapat celah dimana [15] meneliti dua variabel “ lingkungan kerja dan komitmen “ pada penelitian ini dikembangkan dengan memasukan tiga variabel “ komitmen organisasi, keterlibatan </w:t>
      </w:r>
      <w:r w:rsidRPr="00BF2996">
        <w:rPr>
          <w:color w:val="000000"/>
          <w:sz w:val="20"/>
          <w:szCs w:val="20"/>
          <w:lang w:val="nb-NO"/>
        </w:rPr>
        <w:lastRenderedPageBreak/>
        <w:t xml:space="preserve">kerja dan lingkungan kerja “ sehingga lebih memberikan prospek kepada organisasi. </w:t>
      </w:r>
      <w:r w:rsidRPr="00632144">
        <w:rPr>
          <w:color w:val="000000"/>
          <w:sz w:val="20"/>
          <w:szCs w:val="20"/>
          <w:lang w:val="nb-NO"/>
        </w:rPr>
        <w:t>Pada penelitian [16] teknik pengambilan sampel yang dilakukan menggunakan convenience sampling. Disini terdapat celah karena pada tujuan penelitian ini adalah menggeneralisasikan semua karyawan maka celah ini dikembangkan dengan menggunakan teknik total sampling.</w:t>
      </w:r>
    </w:p>
    <w:p w14:paraId="349AAF59" w14:textId="77777777" w:rsidR="00BF2996" w:rsidRPr="00632144" w:rsidRDefault="00BF2996" w:rsidP="00BF2996">
      <w:pPr>
        <w:pBdr>
          <w:top w:val="nil"/>
          <w:left w:val="nil"/>
          <w:bottom w:val="nil"/>
          <w:right w:val="nil"/>
          <w:between w:val="nil"/>
        </w:pBdr>
        <w:ind w:firstLine="288"/>
        <w:jc w:val="both"/>
        <w:rPr>
          <w:color w:val="000000"/>
          <w:sz w:val="20"/>
          <w:szCs w:val="20"/>
          <w:lang w:val="nb-NO"/>
        </w:rPr>
      </w:pPr>
      <w:r w:rsidRPr="00632144">
        <w:rPr>
          <w:color w:val="000000"/>
          <w:sz w:val="20"/>
          <w:szCs w:val="20"/>
          <w:lang w:val="nb-NO"/>
        </w:rPr>
        <w:t>Pada penelitian [17] terdapat celah bahwa indikator yang menyertai pada setiap variabelnya kurang, terlebih pada lingkungan kerja. Hal tersebut membuat peneliti saat ini memiliki celah untuk melakukan penelitian dengan menggunakan indikator pada variabel lingkungan kerja, yakni sirkulasi udara, kebisingan ditempat kerja, bau tidak sedap dilingkungan kerja, keamanan ditempat kerja, penerangan yang cukup di tempat kerja. PT. Sentosa Abadi Transport merupakan perusahaan yang bersifat perseroan terbatas yang bergerak dalam bidang Ekspedisi. Yang beralamat di JL. Panglima Sudirman Kletek No.93 Desa Taman, Kecamatan Sukodono, Kabupaten Sidoarjo. Selama berdirinya PT. Sentosa Abadi Transport sudah banyak melakukan kerja sama dengan PT. Kahatex Group, PT. Kedawung Setia CCB, PT. Ateja, PT. Simnu, PT. Harli Dunia Indah, dll. Kerja sama tersebut dalam hal pengiriman barang ke luar kota, luar provinsi bahkan sampai ke luar pulau, oleh karena itu PT. Sentosa Abadi Transport sangat membutuhkan adanya sumber daya manusia yang mempunyai pengalaman dalam hal mengemudi dan mempunyai tanggung jawab sehingga dapat menghasilkan kinerja karyawan yang sesuai dengan perusahaan.</w:t>
      </w:r>
    </w:p>
    <w:p w14:paraId="2D45C63F" w14:textId="77777777" w:rsidR="00BF2996" w:rsidRPr="00632144" w:rsidRDefault="00BF2996" w:rsidP="00BF2996">
      <w:pPr>
        <w:pBdr>
          <w:top w:val="nil"/>
          <w:left w:val="nil"/>
          <w:bottom w:val="nil"/>
          <w:right w:val="nil"/>
          <w:between w:val="nil"/>
        </w:pBdr>
        <w:jc w:val="both"/>
        <w:rPr>
          <w:color w:val="000000"/>
          <w:sz w:val="20"/>
          <w:szCs w:val="20"/>
          <w:lang w:val="nb-NO"/>
        </w:rPr>
      </w:pPr>
    </w:p>
    <w:p w14:paraId="68D31B5A" w14:textId="77777777" w:rsidR="00BF2996" w:rsidRPr="00632144" w:rsidRDefault="00BF2996" w:rsidP="00BF2996">
      <w:pPr>
        <w:pBdr>
          <w:top w:val="nil"/>
          <w:left w:val="nil"/>
          <w:bottom w:val="nil"/>
          <w:right w:val="nil"/>
          <w:between w:val="nil"/>
        </w:pBdr>
        <w:jc w:val="both"/>
        <w:rPr>
          <w:b/>
          <w:bCs/>
          <w:sz w:val="20"/>
          <w:szCs w:val="20"/>
          <w:lang w:val="nb-NO"/>
        </w:rPr>
      </w:pPr>
      <w:r w:rsidRPr="00632144">
        <w:rPr>
          <w:b/>
          <w:bCs/>
          <w:sz w:val="20"/>
          <w:szCs w:val="20"/>
          <w:lang w:val="nb-NO"/>
        </w:rPr>
        <w:t>Rumusan Masalah :</w:t>
      </w:r>
    </w:p>
    <w:p w14:paraId="05CD3BF1" w14:textId="77777777" w:rsidR="00BF2996" w:rsidRPr="00632144" w:rsidRDefault="00BF2996" w:rsidP="00BF2996">
      <w:pPr>
        <w:pBdr>
          <w:top w:val="nil"/>
          <w:left w:val="nil"/>
          <w:bottom w:val="nil"/>
          <w:right w:val="nil"/>
          <w:between w:val="nil"/>
        </w:pBdr>
        <w:jc w:val="both"/>
        <w:rPr>
          <w:sz w:val="20"/>
          <w:szCs w:val="20"/>
          <w:lang w:val="nb-NO"/>
        </w:rPr>
      </w:pPr>
      <w:r w:rsidRPr="00632144">
        <w:rPr>
          <w:sz w:val="20"/>
          <w:szCs w:val="20"/>
          <w:lang w:val="nb-NO"/>
        </w:rPr>
        <w:t>Komitmen organisasi, keterlibatan kerja, dan lingkungan kerja terhadap kinerja karyawan</w:t>
      </w:r>
    </w:p>
    <w:p w14:paraId="2D8143C6" w14:textId="77777777" w:rsidR="00BF2996" w:rsidRPr="00632144" w:rsidRDefault="00BF2996" w:rsidP="00BF2996">
      <w:pPr>
        <w:pBdr>
          <w:top w:val="nil"/>
          <w:left w:val="nil"/>
          <w:bottom w:val="nil"/>
          <w:right w:val="nil"/>
          <w:between w:val="nil"/>
        </w:pBdr>
        <w:jc w:val="both"/>
        <w:rPr>
          <w:sz w:val="20"/>
          <w:szCs w:val="20"/>
          <w:lang w:val="nb-NO"/>
        </w:rPr>
      </w:pPr>
    </w:p>
    <w:p w14:paraId="5311D7BF" w14:textId="77777777" w:rsidR="00BF2996" w:rsidRPr="00632144" w:rsidRDefault="00BF2996" w:rsidP="00BF2996">
      <w:pPr>
        <w:pBdr>
          <w:top w:val="nil"/>
          <w:left w:val="nil"/>
          <w:bottom w:val="nil"/>
          <w:right w:val="nil"/>
          <w:between w:val="nil"/>
        </w:pBdr>
        <w:jc w:val="both"/>
        <w:rPr>
          <w:sz w:val="20"/>
          <w:szCs w:val="20"/>
          <w:lang w:val="nb-NO"/>
        </w:rPr>
      </w:pPr>
    </w:p>
    <w:p w14:paraId="6E8EABE7" w14:textId="77777777" w:rsidR="00BF2996" w:rsidRPr="00632144" w:rsidRDefault="00BF2996" w:rsidP="00BF2996">
      <w:pPr>
        <w:pBdr>
          <w:top w:val="nil"/>
          <w:left w:val="nil"/>
          <w:bottom w:val="nil"/>
          <w:right w:val="nil"/>
          <w:between w:val="nil"/>
        </w:pBdr>
        <w:jc w:val="both"/>
        <w:rPr>
          <w:b/>
          <w:bCs/>
          <w:sz w:val="20"/>
          <w:szCs w:val="20"/>
          <w:lang w:val="nb-NO"/>
        </w:rPr>
      </w:pPr>
      <w:r w:rsidRPr="00632144">
        <w:rPr>
          <w:b/>
          <w:bCs/>
          <w:sz w:val="20"/>
          <w:szCs w:val="20"/>
          <w:lang w:val="nb-NO"/>
        </w:rPr>
        <w:t>Pertanyaan Penelitian :</w:t>
      </w:r>
    </w:p>
    <w:p w14:paraId="72659DDF" w14:textId="77777777" w:rsidR="00BF2996" w:rsidRPr="00632144" w:rsidRDefault="00BF2996" w:rsidP="00BF2996">
      <w:pPr>
        <w:pBdr>
          <w:top w:val="nil"/>
          <w:left w:val="nil"/>
          <w:bottom w:val="nil"/>
          <w:right w:val="nil"/>
          <w:between w:val="nil"/>
        </w:pBdr>
        <w:jc w:val="both"/>
        <w:rPr>
          <w:sz w:val="20"/>
          <w:szCs w:val="20"/>
          <w:lang w:val="nb-NO"/>
        </w:rPr>
      </w:pPr>
      <w:r w:rsidRPr="00632144">
        <w:rPr>
          <w:sz w:val="20"/>
          <w:szCs w:val="20"/>
          <w:lang w:val="nb-NO"/>
        </w:rPr>
        <w:t>Apa pengaruh komitmen organisasi, keterlibatan kerja, dan lingkungan kerja terhadap kinerja karyawan?</w:t>
      </w:r>
    </w:p>
    <w:p w14:paraId="3F667603" w14:textId="77777777" w:rsidR="00BF2996" w:rsidRPr="00632144" w:rsidRDefault="00BF2996" w:rsidP="00BF2996">
      <w:pPr>
        <w:pBdr>
          <w:top w:val="nil"/>
          <w:left w:val="nil"/>
          <w:bottom w:val="nil"/>
          <w:right w:val="nil"/>
          <w:between w:val="nil"/>
        </w:pBdr>
        <w:jc w:val="both"/>
        <w:rPr>
          <w:sz w:val="20"/>
          <w:szCs w:val="20"/>
          <w:lang w:val="nb-NO"/>
        </w:rPr>
      </w:pPr>
      <w:r w:rsidRPr="00632144">
        <w:rPr>
          <w:sz w:val="20"/>
          <w:szCs w:val="20"/>
          <w:lang w:val="nb-NO"/>
        </w:rPr>
        <w:t xml:space="preserve"> </w:t>
      </w:r>
    </w:p>
    <w:p w14:paraId="58CA309F" w14:textId="77777777" w:rsidR="00BF2996" w:rsidRPr="00BF2996" w:rsidRDefault="00BF2996" w:rsidP="00BF2996">
      <w:pPr>
        <w:pBdr>
          <w:top w:val="nil"/>
          <w:left w:val="nil"/>
          <w:bottom w:val="nil"/>
          <w:right w:val="nil"/>
          <w:between w:val="nil"/>
        </w:pBdr>
        <w:jc w:val="both"/>
        <w:rPr>
          <w:b/>
          <w:bCs/>
          <w:sz w:val="20"/>
          <w:szCs w:val="20"/>
          <w:lang w:val="nb-NO"/>
        </w:rPr>
      </w:pPr>
      <w:r w:rsidRPr="00BF2996">
        <w:rPr>
          <w:b/>
          <w:bCs/>
          <w:sz w:val="20"/>
          <w:szCs w:val="20"/>
          <w:lang w:val="nb-NO"/>
        </w:rPr>
        <w:t>Kategori SDGs :</w:t>
      </w:r>
    </w:p>
    <w:p w14:paraId="5FB8344D" w14:textId="77777777" w:rsidR="00BF2996" w:rsidRPr="00BF2996" w:rsidRDefault="00BF2996" w:rsidP="00BF2996">
      <w:pPr>
        <w:pBdr>
          <w:top w:val="nil"/>
          <w:left w:val="nil"/>
          <w:bottom w:val="nil"/>
          <w:right w:val="nil"/>
          <w:between w:val="nil"/>
        </w:pBdr>
        <w:jc w:val="both"/>
        <w:rPr>
          <w:sz w:val="20"/>
          <w:szCs w:val="20"/>
          <w:lang w:val="nb-NO"/>
        </w:rPr>
      </w:pPr>
      <w:r w:rsidRPr="00BF2996">
        <w:rPr>
          <w:sz w:val="20"/>
          <w:szCs w:val="20"/>
          <w:lang w:val="nb-NO"/>
        </w:rPr>
        <w:t>Berdasarkan dari masalah- masalah yang sudah diuraikan pada latar belakang. Maka penulis berniat untuk melakukan penelitian dengan judul “ Pengaruh Komitmen Organisasi, Keterlibatan Kerja dan Lingkungan Kerja Terhadap Kinerja Karyawan PT. Sentosa Abadi Transport ” yang berlokasi di Desa Taman, Kecamatan Sukodono, Kabupaten Sidoarjo. Kajian ini sesuai dengan SDGs kategori 16 dengan arah kebijakan perdamaian, keadilan, dan kelembagaan yang tangguh.</w:t>
      </w:r>
    </w:p>
    <w:p w14:paraId="38BB676F" w14:textId="77777777" w:rsidR="00BF2996" w:rsidRPr="00BF2996" w:rsidRDefault="00BF2996" w:rsidP="00BF2996">
      <w:pPr>
        <w:pBdr>
          <w:top w:val="nil"/>
          <w:left w:val="nil"/>
          <w:bottom w:val="nil"/>
          <w:right w:val="nil"/>
          <w:between w:val="nil"/>
        </w:pBdr>
        <w:jc w:val="both"/>
        <w:rPr>
          <w:sz w:val="20"/>
          <w:szCs w:val="20"/>
          <w:lang w:val="nb-NO"/>
        </w:rPr>
      </w:pPr>
    </w:p>
    <w:p w14:paraId="087BD1AA" w14:textId="77777777" w:rsidR="00BF2996" w:rsidRPr="00BF2996" w:rsidRDefault="00BF2996" w:rsidP="00BF2996">
      <w:pPr>
        <w:pBdr>
          <w:top w:val="nil"/>
          <w:left w:val="nil"/>
          <w:bottom w:val="nil"/>
          <w:right w:val="nil"/>
          <w:between w:val="nil"/>
        </w:pBdr>
        <w:jc w:val="both"/>
        <w:rPr>
          <w:b/>
          <w:bCs/>
          <w:sz w:val="20"/>
          <w:szCs w:val="20"/>
          <w:lang w:val="nb-NO"/>
        </w:rPr>
      </w:pPr>
      <w:r w:rsidRPr="00BF2996">
        <w:rPr>
          <w:b/>
          <w:bCs/>
          <w:sz w:val="20"/>
          <w:szCs w:val="20"/>
          <w:lang w:val="nb-NO"/>
        </w:rPr>
        <w:t>Literature Riview :</w:t>
      </w:r>
    </w:p>
    <w:p w14:paraId="11270D0D" w14:textId="77777777" w:rsidR="00BF2996" w:rsidRPr="00BF2996" w:rsidRDefault="00BF2996" w:rsidP="00BF2996">
      <w:pPr>
        <w:pBdr>
          <w:top w:val="nil"/>
          <w:left w:val="nil"/>
          <w:bottom w:val="nil"/>
          <w:right w:val="nil"/>
          <w:between w:val="nil"/>
        </w:pBdr>
        <w:jc w:val="both"/>
        <w:rPr>
          <w:b/>
          <w:bCs/>
          <w:sz w:val="20"/>
          <w:szCs w:val="20"/>
          <w:lang w:val="nb-NO"/>
        </w:rPr>
      </w:pPr>
    </w:p>
    <w:p w14:paraId="222C583B" w14:textId="77777777" w:rsidR="00BF2996" w:rsidRPr="00BF2996" w:rsidRDefault="00BF2996" w:rsidP="00BF2996">
      <w:pPr>
        <w:pBdr>
          <w:top w:val="nil"/>
          <w:left w:val="nil"/>
          <w:bottom w:val="nil"/>
          <w:right w:val="nil"/>
          <w:between w:val="nil"/>
        </w:pBdr>
        <w:jc w:val="both"/>
        <w:rPr>
          <w:b/>
          <w:bCs/>
          <w:sz w:val="20"/>
          <w:szCs w:val="20"/>
          <w:lang w:val="nb-NO"/>
        </w:rPr>
      </w:pPr>
      <w:r w:rsidRPr="00BF2996">
        <w:rPr>
          <w:b/>
          <w:bCs/>
          <w:sz w:val="20"/>
          <w:szCs w:val="20"/>
          <w:lang w:val="nb-NO"/>
        </w:rPr>
        <w:t>Komitmen organisasi</w:t>
      </w:r>
    </w:p>
    <w:p w14:paraId="1A41A53B" w14:textId="77777777" w:rsidR="00BF2996" w:rsidRPr="00632144" w:rsidRDefault="00BF2996" w:rsidP="00BF2996">
      <w:pPr>
        <w:pBdr>
          <w:top w:val="nil"/>
          <w:left w:val="nil"/>
          <w:bottom w:val="nil"/>
          <w:right w:val="nil"/>
          <w:between w:val="nil"/>
        </w:pBdr>
        <w:jc w:val="both"/>
        <w:rPr>
          <w:sz w:val="20"/>
          <w:szCs w:val="20"/>
          <w:lang w:val="nb-NO"/>
        </w:rPr>
      </w:pPr>
      <w:r w:rsidRPr="00BF2996">
        <w:rPr>
          <w:sz w:val="20"/>
          <w:szCs w:val="20"/>
          <w:lang w:val="nb-NO"/>
        </w:rPr>
        <w:t xml:space="preserve">Komitmem organisasi yang dimiliki karyawan menimbulkan usaha untuk bekerja dengan baik dalam menjaga nama baik organisasi dimana karyawan tersebut bekerja, sehingga timbul suatu keyakinan terhadap nilai dan budaya serta tujuan perusahaan [18]. Menurut [19] menyatakan jika komitmen organisasi yaitu kemauan karyawan, mempertahankan keanggotaannya dalam organisasi. </w:t>
      </w:r>
      <w:r w:rsidRPr="00632144">
        <w:rPr>
          <w:sz w:val="20"/>
          <w:szCs w:val="20"/>
          <w:lang w:val="nb-NO"/>
        </w:rPr>
        <w:t>Sedangkan menurut [20] merumuskan jika komitmen organisasi yaitu perbuatan yang dilakukan sejauh mana orang itu dalam mengenal dan terikat pada organisasinya. Komitmen organisasi sebuah hubungan antara seseorangan pada organisasi, jika induvidu mempunyai komitmen organisasi yang besar, maka induvidu akan memiliki kepercayaan maupun kontribusi pada organisasi dimana induvidu bekerja [21]. Komitmen organisasi mempunyai aliran positif maupun signifikan terhadap pencapaian kerja, semakin kuat komitmen organisasi induvidu maka semakin meningkat pencapaian kerja, [22]. Menurut [23] Komitmen organisasi sebagai orientasi seseorang terhadap organisasi dalam arti kesetiaan, , dan keterlibatan kepada organisasi dan tujuan- tujuannya. Menurut Cepi dalam [24] Komitmen dalam organisasi merupakan suatu kadar kesetiaan karyawan terhadap organisasi.</w:t>
      </w:r>
    </w:p>
    <w:p w14:paraId="636C7B15" w14:textId="77777777" w:rsidR="00BF2996" w:rsidRPr="00632144" w:rsidRDefault="00BF2996" w:rsidP="00BF2996">
      <w:pPr>
        <w:pBdr>
          <w:top w:val="nil"/>
          <w:left w:val="nil"/>
          <w:bottom w:val="nil"/>
          <w:right w:val="nil"/>
          <w:between w:val="nil"/>
        </w:pBdr>
        <w:jc w:val="both"/>
        <w:rPr>
          <w:sz w:val="20"/>
          <w:szCs w:val="20"/>
          <w:lang w:val="nb-NO"/>
        </w:rPr>
      </w:pPr>
    </w:p>
    <w:p w14:paraId="53BACCBD" w14:textId="77777777" w:rsidR="00BF2996" w:rsidRPr="00632144" w:rsidRDefault="00BF2996" w:rsidP="00BF2996">
      <w:pPr>
        <w:pBdr>
          <w:top w:val="nil"/>
          <w:left w:val="nil"/>
          <w:bottom w:val="nil"/>
          <w:right w:val="nil"/>
          <w:between w:val="nil"/>
        </w:pBdr>
        <w:jc w:val="both"/>
        <w:rPr>
          <w:b/>
          <w:bCs/>
          <w:sz w:val="20"/>
          <w:szCs w:val="20"/>
          <w:lang w:val="nb-NO"/>
        </w:rPr>
      </w:pPr>
      <w:r w:rsidRPr="00632144">
        <w:rPr>
          <w:b/>
          <w:bCs/>
          <w:sz w:val="20"/>
          <w:szCs w:val="20"/>
          <w:lang w:val="nb-NO"/>
        </w:rPr>
        <w:t>Keterlibatan Kerja</w:t>
      </w:r>
    </w:p>
    <w:p w14:paraId="404D4F05" w14:textId="77777777" w:rsidR="00BF2996" w:rsidRPr="00632144" w:rsidRDefault="00BF2996" w:rsidP="00BF2996">
      <w:pPr>
        <w:pBdr>
          <w:top w:val="nil"/>
          <w:left w:val="nil"/>
          <w:bottom w:val="nil"/>
          <w:right w:val="nil"/>
          <w:between w:val="nil"/>
        </w:pBdr>
        <w:jc w:val="both"/>
        <w:rPr>
          <w:sz w:val="20"/>
          <w:szCs w:val="20"/>
          <w:lang w:val="nb-NO"/>
        </w:rPr>
      </w:pPr>
      <w:r w:rsidRPr="00632144">
        <w:rPr>
          <w:sz w:val="20"/>
          <w:szCs w:val="20"/>
          <w:lang w:val="nb-NO"/>
        </w:rPr>
        <w:t>Menurut [25] Keterlibatan kerja untuk menyelesaikan suatu permasalahan organisasi seperti kinerja maupun produktivitas kerja. Keterlibatan yaitu prediksi terbaik dalam meningkatkan kinerja organisasi, maupun memperlihatkan hubungan antara bawahan dengan pimpinan. Sedangkan menurut Mariyanti dalam [26] jika keterlibatan kerja yaitu tingkat terhadap ketika karyawan mempunyai kemauan bekerja maupun terlibat secara langsung dalam pekerjaannya maupun mengarahkan semua ke ahlihan yang seseorang punya dalam pekerjaan tersebut. Keterlibatan kerja yaitu suatu proses untuk melibatkan para karyawan pada semua tingkat organisasi dalam pengambilan keputusan maupun menyelesaikan masalah [25].</w:t>
      </w:r>
    </w:p>
    <w:p w14:paraId="70DD3CEB" w14:textId="77777777" w:rsidR="00BF2996" w:rsidRPr="00632144" w:rsidRDefault="00BF2996" w:rsidP="00BF2996">
      <w:pPr>
        <w:pBdr>
          <w:top w:val="nil"/>
          <w:left w:val="nil"/>
          <w:bottom w:val="nil"/>
          <w:right w:val="nil"/>
          <w:between w:val="nil"/>
        </w:pBdr>
        <w:jc w:val="both"/>
        <w:rPr>
          <w:sz w:val="20"/>
          <w:szCs w:val="20"/>
          <w:lang w:val="nb-NO"/>
        </w:rPr>
      </w:pPr>
    </w:p>
    <w:p w14:paraId="7276F5DC" w14:textId="77777777" w:rsidR="00BF2996" w:rsidRPr="00632144" w:rsidRDefault="00BF2996" w:rsidP="00BF2996">
      <w:pPr>
        <w:pBdr>
          <w:top w:val="nil"/>
          <w:left w:val="nil"/>
          <w:bottom w:val="nil"/>
          <w:right w:val="nil"/>
          <w:between w:val="nil"/>
        </w:pBdr>
        <w:jc w:val="both"/>
        <w:rPr>
          <w:b/>
          <w:bCs/>
          <w:sz w:val="20"/>
          <w:szCs w:val="20"/>
          <w:lang w:val="nb-NO"/>
        </w:rPr>
      </w:pPr>
      <w:r w:rsidRPr="00632144">
        <w:rPr>
          <w:b/>
          <w:bCs/>
          <w:sz w:val="20"/>
          <w:szCs w:val="20"/>
          <w:lang w:val="nb-NO"/>
        </w:rPr>
        <w:t>Lingkungan Kerja</w:t>
      </w:r>
    </w:p>
    <w:p w14:paraId="58C2E7BD" w14:textId="77777777" w:rsidR="00BF2996" w:rsidRPr="00632144" w:rsidRDefault="00BF2996" w:rsidP="00BF2996">
      <w:pPr>
        <w:pBdr>
          <w:top w:val="nil"/>
          <w:left w:val="nil"/>
          <w:bottom w:val="nil"/>
          <w:right w:val="nil"/>
          <w:between w:val="nil"/>
        </w:pBdr>
        <w:jc w:val="both"/>
        <w:rPr>
          <w:sz w:val="20"/>
          <w:szCs w:val="20"/>
          <w:lang w:val="nb-NO"/>
        </w:rPr>
      </w:pPr>
      <w:r w:rsidRPr="00632144">
        <w:rPr>
          <w:sz w:val="20"/>
          <w:szCs w:val="20"/>
          <w:lang w:val="nb-NO"/>
        </w:rPr>
        <w:t>Menurut [22] Lingkungan Kerja yaitu sesuatu yang ada di sekitar seseorang yang berada dalam ruang lingkup tempat kerjanya, yang bisa mempengaruhi induvidu dalam menajalan pekerjaannya. Sedangkan Menurut [27] Lingkungan kerja tertuju pada sesuatu yang ada disekitar maupun melingkupi kerja karyawan di kantor. Secara umum lingkungan kerja merupakan kehidupan sosial, psikologis maupun fisik yang berada di sebuah perusahaan yang berpengaruh terhadap pekerja dalam melakukan tugasnya. Kehidupan manusia juga tidak jauh dari kondisi lingkungan sekitarnya. Antara manusia dengan lingkungan ada hubungan yang sangat erat.</w:t>
      </w:r>
    </w:p>
    <w:p w14:paraId="48413060" w14:textId="77777777" w:rsidR="00BF2996" w:rsidRPr="00632144" w:rsidRDefault="00BF2996" w:rsidP="00BF2996">
      <w:pPr>
        <w:pBdr>
          <w:top w:val="nil"/>
          <w:left w:val="nil"/>
          <w:bottom w:val="nil"/>
          <w:right w:val="nil"/>
          <w:between w:val="nil"/>
        </w:pBdr>
        <w:jc w:val="both"/>
        <w:rPr>
          <w:sz w:val="20"/>
          <w:szCs w:val="20"/>
          <w:lang w:val="nb-NO"/>
        </w:rPr>
      </w:pPr>
    </w:p>
    <w:p w14:paraId="07E9B03D" w14:textId="77777777" w:rsidR="00BF2996" w:rsidRPr="00BF2996" w:rsidRDefault="00BF2996" w:rsidP="00BF2996">
      <w:pPr>
        <w:pBdr>
          <w:top w:val="nil"/>
          <w:left w:val="nil"/>
          <w:bottom w:val="nil"/>
          <w:right w:val="nil"/>
          <w:between w:val="nil"/>
        </w:pBdr>
        <w:jc w:val="both"/>
        <w:rPr>
          <w:b/>
          <w:bCs/>
          <w:sz w:val="20"/>
          <w:szCs w:val="20"/>
          <w:lang w:val="nb-NO"/>
        </w:rPr>
      </w:pPr>
      <w:r w:rsidRPr="00BF2996">
        <w:rPr>
          <w:b/>
          <w:bCs/>
          <w:sz w:val="20"/>
          <w:szCs w:val="20"/>
          <w:lang w:val="nb-NO"/>
        </w:rPr>
        <w:t>Kinerja Karyawan</w:t>
      </w:r>
    </w:p>
    <w:p w14:paraId="2B1AD413" w14:textId="77777777" w:rsidR="00BF2996" w:rsidRPr="00632144" w:rsidRDefault="00BF2996" w:rsidP="00BF2996">
      <w:pPr>
        <w:pBdr>
          <w:top w:val="nil"/>
          <w:left w:val="nil"/>
          <w:bottom w:val="nil"/>
          <w:right w:val="nil"/>
          <w:between w:val="nil"/>
        </w:pBdr>
        <w:jc w:val="both"/>
        <w:rPr>
          <w:sz w:val="20"/>
          <w:szCs w:val="20"/>
          <w:lang w:val="nb-NO"/>
        </w:rPr>
      </w:pPr>
      <w:r w:rsidRPr="00632144">
        <w:rPr>
          <w:sz w:val="20"/>
          <w:szCs w:val="20"/>
          <w:lang w:val="nb-NO"/>
        </w:rPr>
        <w:t xml:space="preserve">Menurut [28] mengemukakan kinerja ( stabilitas ) merupakan pencapain kerja yang bersifat konkret, dapat diamati, dan dapat diukur. Secara umum, pada dasarnya seseorang karyawan ( induvidu ) dalam melakukan maupun menyelesaikan tugas yang diberikan kepadanya diharapkan dapat di selesaikan dan menunjukan kinerja terbaik. Sedangan menurut [29] menjelaskan bahwa kinerja yaitu pergambaran kerja yang dikerjakan oleh induvidu maupun organisasi. Kinerja yang baik adalah proses untuk mewujudkan tujuan organisasi. Maka dari itu perlu di upayakan usaha untuk meningkatkan kinerja. [30] kinerja yaitu pencapaian atau tingkat keberhasilan induvidu secara menyeluruh selama periode tertentu dalam menjalan tugas, seperti standar hasil kerja, target atau sasaran atau kriteria yang telah ditentukan terlebih dahulu telah disepakati Bersama. </w:t>
      </w:r>
      <w:r w:rsidRPr="00347A53">
        <w:rPr>
          <w:sz w:val="20"/>
          <w:szCs w:val="20"/>
        </w:rPr>
        <w:t xml:space="preserve">Kinerja </w:t>
      </w:r>
      <w:proofErr w:type="spellStart"/>
      <w:r w:rsidRPr="00347A53">
        <w:rPr>
          <w:sz w:val="20"/>
          <w:szCs w:val="20"/>
        </w:rPr>
        <w:t>karyawan</w:t>
      </w:r>
      <w:proofErr w:type="spellEnd"/>
      <w:r w:rsidRPr="00347A53">
        <w:rPr>
          <w:sz w:val="20"/>
          <w:szCs w:val="20"/>
        </w:rPr>
        <w:t xml:space="preserve"> </w:t>
      </w:r>
      <w:proofErr w:type="spellStart"/>
      <w:r w:rsidRPr="00347A53">
        <w:rPr>
          <w:sz w:val="20"/>
          <w:szCs w:val="20"/>
        </w:rPr>
        <w:t>yaitu</w:t>
      </w:r>
      <w:proofErr w:type="spellEnd"/>
      <w:r w:rsidRPr="00347A53">
        <w:rPr>
          <w:sz w:val="20"/>
          <w:szCs w:val="20"/>
        </w:rPr>
        <w:t xml:space="preserve"> </w:t>
      </w:r>
      <w:proofErr w:type="spellStart"/>
      <w:r w:rsidRPr="00347A53">
        <w:rPr>
          <w:sz w:val="20"/>
          <w:szCs w:val="20"/>
        </w:rPr>
        <w:t>persoalan</w:t>
      </w:r>
      <w:proofErr w:type="spellEnd"/>
      <w:r w:rsidRPr="00347A53">
        <w:rPr>
          <w:sz w:val="20"/>
          <w:szCs w:val="20"/>
        </w:rPr>
        <w:t xml:space="preserve"> </w:t>
      </w:r>
      <w:proofErr w:type="spellStart"/>
      <w:r w:rsidRPr="00347A53">
        <w:rPr>
          <w:sz w:val="20"/>
          <w:szCs w:val="20"/>
        </w:rPr>
        <w:t>hasil</w:t>
      </w:r>
      <w:proofErr w:type="spellEnd"/>
      <w:r w:rsidRPr="00347A53">
        <w:rPr>
          <w:sz w:val="20"/>
          <w:szCs w:val="20"/>
        </w:rPr>
        <w:t xml:space="preserve"> yang </w:t>
      </w:r>
      <w:proofErr w:type="spellStart"/>
      <w:r w:rsidRPr="00347A53">
        <w:rPr>
          <w:sz w:val="20"/>
          <w:szCs w:val="20"/>
        </w:rPr>
        <w:t>dicapai</w:t>
      </w:r>
      <w:proofErr w:type="spellEnd"/>
      <w:r w:rsidRPr="00347A53">
        <w:rPr>
          <w:sz w:val="20"/>
          <w:szCs w:val="20"/>
        </w:rPr>
        <w:t xml:space="preserve"> </w:t>
      </w:r>
      <w:proofErr w:type="spellStart"/>
      <w:r w:rsidRPr="00347A53">
        <w:rPr>
          <w:sz w:val="20"/>
          <w:szCs w:val="20"/>
        </w:rPr>
        <w:t>dengan</w:t>
      </w:r>
      <w:proofErr w:type="spellEnd"/>
      <w:r w:rsidRPr="00347A53">
        <w:rPr>
          <w:sz w:val="20"/>
          <w:szCs w:val="20"/>
        </w:rPr>
        <w:t xml:space="preserve"> </w:t>
      </w:r>
      <w:proofErr w:type="spellStart"/>
      <w:r w:rsidRPr="00347A53">
        <w:rPr>
          <w:sz w:val="20"/>
          <w:szCs w:val="20"/>
        </w:rPr>
        <w:t>peran</w:t>
      </w:r>
      <w:proofErr w:type="spellEnd"/>
      <w:r w:rsidRPr="00347A53">
        <w:rPr>
          <w:sz w:val="20"/>
          <w:szCs w:val="20"/>
        </w:rPr>
        <w:t xml:space="preserve"> </w:t>
      </w:r>
      <w:proofErr w:type="spellStart"/>
      <w:r w:rsidRPr="00347A53">
        <w:rPr>
          <w:sz w:val="20"/>
          <w:szCs w:val="20"/>
        </w:rPr>
        <w:t>serta</w:t>
      </w:r>
      <w:proofErr w:type="spellEnd"/>
      <w:r w:rsidRPr="00347A53">
        <w:rPr>
          <w:sz w:val="20"/>
          <w:szCs w:val="20"/>
        </w:rPr>
        <w:t xml:space="preserve"> </w:t>
      </w:r>
      <w:proofErr w:type="spellStart"/>
      <w:r w:rsidRPr="00347A53">
        <w:rPr>
          <w:sz w:val="20"/>
          <w:szCs w:val="20"/>
        </w:rPr>
        <w:t>tenaga</w:t>
      </w:r>
      <w:proofErr w:type="spellEnd"/>
      <w:r w:rsidRPr="00347A53">
        <w:rPr>
          <w:sz w:val="20"/>
          <w:szCs w:val="20"/>
        </w:rPr>
        <w:t xml:space="preserve"> </w:t>
      </w:r>
      <w:proofErr w:type="spellStart"/>
      <w:r w:rsidRPr="00347A53">
        <w:rPr>
          <w:sz w:val="20"/>
          <w:szCs w:val="20"/>
        </w:rPr>
        <w:t>kerja</w:t>
      </w:r>
      <w:proofErr w:type="spellEnd"/>
      <w:r w:rsidRPr="00347A53">
        <w:rPr>
          <w:sz w:val="20"/>
          <w:szCs w:val="20"/>
        </w:rPr>
        <w:t xml:space="preserve"> </w:t>
      </w:r>
      <w:proofErr w:type="spellStart"/>
      <w:r w:rsidRPr="00347A53">
        <w:rPr>
          <w:sz w:val="20"/>
          <w:szCs w:val="20"/>
        </w:rPr>
        <w:t>persatuan</w:t>
      </w:r>
      <w:proofErr w:type="spellEnd"/>
      <w:r w:rsidRPr="00347A53">
        <w:rPr>
          <w:sz w:val="20"/>
          <w:szCs w:val="20"/>
        </w:rPr>
        <w:t xml:space="preserve"> </w:t>
      </w:r>
      <w:proofErr w:type="spellStart"/>
      <w:r w:rsidRPr="00347A53">
        <w:rPr>
          <w:sz w:val="20"/>
          <w:szCs w:val="20"/>
        </w:rPr>
        <w:t>waktu</w:t>
      </w:r>
      <w:proofErr w:type="spellEnd"/>
      <w:r w:rsidRPr="00347A53">
        <w:rPr>
          <w:sz w:val="20"/>
          <w:szCs w:val="20"/>
        </w:rPr>
        <w:t xml:space="preserve"> (</w:t>
      </w:r>
      <w:proofErr w:type="spellStart"/>
      <w:r w:rsidRPr="00347A53">
        <w:rPr>
          <w:sz w:val="20"/>
          <w:szCs w:val="20"/>
        </w:rPr>
        <w:t>lazimnya</w:t>
      </w:r>
      <w:proofErr w:type="spellEnd"/>
      <w:r w:rsidRPr="00347A53">
        <w:rPr>
          <w:sz w:val="20"/>
          <w:szCs w:val="20"/>
        </w:rPr>
        <w:t xml:space="preserve"> per jam) [31]. </w:t>
      </w:r>
      <w:proofErr w:type="spellStart"/>
      <w:r w:rsidRPr="00347A53">
        <w:rPr>
          <w:sz w:val="20"/>
          <w:szCs w:val="20"/>
        </w:rPr>
        <w:t>Menurut</w:t>
      </w:r>
      <w:proofErr w:type="spellEnd"/>
      <w:r w:rsidRPr="00347A53">
        <w:rPr>
          <w:sz w:val="20"/>
          <w:szCs w:val="20"/>
        </w:rPr>
        <w:t xml:space="preserve"> [32] </w:t>
      </w:r>
      <w:proofErr w:type="spellStart"/>
      <w:r w:rsidRPr="00347A53">
        <w:rPr>
          <w:sz w:val="20"/>
          <w:szCs w:val="20"/>
        </w:rPr>
        <w:t>kinerja</w:t>
      </w:r>
      <w:proofErr w:type="spellEnd"/>
      <w:r w:rsidRPr="00347A53">
        <w:rPr>
          <w:sz w:val="20"/>
          <w:szCs w:val="20"/>
        </w:rPr>
        <w:t xml:space="preserve"> pada </w:t>
      </w:r>
      <w:proofErr w:type="spellStart"/>
      <w:r w:rsidRPr="00347A53">
        <w:rPr>
          <w:sz w:val="20"/>
          <w:szCs w:val="20"/>
        </w:rPr>
        <w:t>dasarnya</w:t>
      </w:r>
      <w:proofErr w:type="spellEnd"/>
      <w:r w:rsidRPr="00347A53">
        <w:rPr>
          <w:sz w:val="20"/>
          <w:szCs w:val="20"/>
        </w:rPr>
        <w:t xml:space="preserve"> </w:t>
      </w:r>
      <w:proofErr w:type="spellStart"/>
      <w:r w:rsidRPr="00347A53">
        <w:rPr>
          <w:sz w:val="20"/>
          <w:szCs w:val="20"/>
        </w:rPr>
        <w:t>merupakan</w:t>
      </w:r>
      <w:proofErr w:type="spellEnd"/>
      <w:r w:rsidRPr="00347A53">
        <w:rPr>
          <w:sz w:val="20"/>
          <w:szCs w:val="20"/>
        </w:rPr>
        <w:t xml:space="preserve"> </w:t>
      </w:r>
      <w:proofErr w:type="spellStart"/>
      <w:r w:rsidRPr="00347A53">
        <w:rPr>
          <w:sz w:val="20"/>
          <w:szCs w:val="20"/>
        </w:rPr>
        <w:t>apa</w:t>
      </w:r>
      <w:proofErr w:type="spellEnd"/>
      <w:r w:rsidRPr="00347A53">
        <w:rPr>
          <w:sz w:val="20"/>
          <w:szCs w:val="20"/>
        </w:rPr>
        <w:t xml:space="preserve"> yang di </w:t>
      </w:r>
      <w:proofErr w:type="spellStart"/>
      <w:r w:rsidRPr="00347A53">
        <w:rPr>
          <w:sz w:val="20"/>
          <w:szCs w:val="20"/>
        </w:rPr>
        <w:t>lakukan</w:t>
      </w:r>
      <w:proofErr w:type="spellEnd"/>
      <w:r w:rsidRPr="00347A53">
        <w:rPr>
          <w:sz w:val="20"/>
          <w:szCs w:val="20"/>
        </w:rPr>
        <w:t xml:space="preserve"> oleh para </w:t>
      </w:r>
      <w:proofErr w:type="spellStart"/>
      <w:r w:rsidRPr="00347A53">
        <w:rPr>
          <w:sz w:val="20"/>
          <w:szCs w:val="20"/>
        </w:rPr>
        <w:t>induvidu</w:t>
      </w:r>
      <w:proofErr w:type="spellEnd"/>
      <w:r w:rsidRPr="00347A53">
        <w:rPr>
          <w:sz w:val="20"/>
          <w:szCs w:val="20"/>
        </w:rPr>
        <w:t xml:space="preserve"> </w:t>
      </w:r>
      <w:proofErr w:type="spellStart"/>
      <w:r w:rsidRPr="00347A53">
        <w:rPr>
          <w:sz w:val="20"/>
          <w:szCs w:val="20"/>
        </w:rPr>
        <w:t>dalam</w:t>
      </w:r>
      <w:proofErr w:type="spellEnd"/>
      <w:r w:rsidRPr="00347A53">
        <w:rPr>
          <w:sz w:val="20"/>
          <w:szCs w:val="20"/>
        </w:rPr>
        <w:t xml:space="preserve"> </w:t>
      </w:r>
      <w:proofErr w:type="spellStart"/>
      <w:r w:rsidRPr="00347A53">
        <w:rPr>
          <w:sz w:val="20"/>
          <w:szCs w:val="20"/>
        </w:rPr>
        <w:t>bentuk</w:t>
      </w:r>
      <w:proofErr w:type="spellEnd"/>
      <w:r w:rsidRPr="00347A53">
        <w:rPr>
          <w:sz w:val="20"/>
          <w:szCs w:val="20"/>
        </w:rPr>
        <w:t xml:space="preserve"> </w:t>
      </w:r>
      <w:proofErr w:type="spellStart"/>
      <w:r w:rsidRPr="00347A53">
        <w:rPr>
          <w:sz w:val="20"/>
          <w:szCs w:val="20"/>
        </w:rPr>
        <w:t>hasil</w:t>
      </w:r>
      <w:proofErr w:type="spellEnd"/>
      <w:r w:rsidRPr="00347A53">
        <w:rPr>
          <w:sz w:val="20"/>
          <w:szCs w:val="20"/>
        </w:rPr>
        <w:t xml:space="preserve"> </w:t>
      </w:r>
      <w:proofErr w:type="spellStart"/>
      <w:r w:rsidRPr="00347A53">
        <w:rPr>
          <w:sz w:val="20"/>
          <w:szCs w:val="20"/>
        </w:rPr>
        <w:t>kerja</w:t>
      </w:r>
      <w:proofErr w:type="spellEnd"/>
      <w:r w:rsidRPr="00347A53">
        <w:rPr>
          <w:sz w:val="20"/>
          <w:szCs w:val="20"/>
        </w:rPr>
        <w:t xml:space="preserve">. </w:t>
      </w:r>
      <w:r w:rsidRPr="00632144">
        <w:rPr>
          <w:sz w:val="20"/>
          <w:szCs w:val="20"/>
          <w:lang w:val="nb-NO"/>
        </w:rPr>
        <w:t>Jika kinerja karyawan merupakan hasil dari pekerjaan yang mempunyai hubungan kuat dengan tujuan strategis organisasi, kepuasan konsumen dan memberikan kontribusi ekonomi.</w:t>
      </w:r>
    </w:p>
    <w:p w14:paraId="3F46B46B" w14:textId="77777777" w:rsidR="00BF2996" w:rsidRPr="00BF2996" w:rsidRDefault="00BF2996" w:rsidP="00BF2996">
      <w:pPr>
        <w:pStyle w:val="Heading1"/>
        <w:tabs>
          <w:tab w:val="left" w:pos="0"/>
        </w:tabs>
        <w:ind w:left="142" w:hanging="148"/>
        <w:rPr>
          <w:sz w:val="24"/>
          <w:szCs w:val="24"/>
          <w:lang w:val="nb-NO"/>
        </w:rPr>
      </w:pPr>
      <w:r w:rsidRPr="00BF2996">
        <w:rPr>
          <w:sz w:val="24"/>
          <w:szCs w:val="24"/>
          <w:lang w:val="nb-NO"/>
        </w:rPr>
        <w:t>II. Metode</w:t>
      </w:r>
    </w:p>
    <w:p w14:paraId="16844CB5" w14:textId="77777777" w:rsidR="00BF2996" w:rsidRPr="00BF2996" w:rsidRDefault="00BF2996" w:rsidP="00BF2996">
      <w:pPr>
        <w:pBdr>
          <w:top w:val="nil"/>
          <w:left w:val="nil"/>
          <w:bottom w:val="nil"/>
          <w:right w:val="nil"/>
          <w:between w:val="nil"/>
        </w:pBdr>
        <w:ind w:firstLine="288"/>
        <w:jc w:val="both"/>
        <w:rPr>
          <w:color w:val="000000"/>
          <w:sz w:val="20"/>
          <w:szCs w:val="20"/>
          <w:lang w:val="nb-NO"/>
        </w:rPr>
      </w:pPr>
      <w:r w:rsidRPr="00BF2996">
        <w:rPr>
          <w:color w:val="000000"/>
          <w:sz w:val="20"/>
          <w:szCs w:val="20"/>
          <w:lang w:val="nb-NO"/>
        </w:rPr>
        <w:t>Jenis penelitian yang di pakai adalah kuantitatif, dengan tujuan mengetahui hubungan antar variabel terkait baik parsial maupun silmutan secara sederhana, serta menguji suatu hipotesis, dengan kuisioner berbentuk pertanyaan sebagai instrumen yang dipakai. Objek penelitian ini dilaksanakan di PT. Sentosa Abadi Transport yang berlokasi di Jl. Sawunggaling Jemundo No.97, Kletek, Kecamatan Taman, Kabupaten Sidoarjo, Jawa Timur. Penelitian ini dimulai</w:t>
      </w:r>
      <w:r w:rsidRPr="00632144">
        <w:rPr>
          <w:color w:val="000000"/>
          <w:sz w:val="20"/>
          <w:szCs w:val="20"/>
          <w:lang w:val="nb-NO"/>
        </w:rPr>
        <w:t xml:space="preserve"> </w:t>
      </w:r>
      <w:r w:rsidRPr="00BF2996">
        <w:rPr>
          <w:color w:val="000000"/>
          <w:sz w:val="20"/>
          <w:szCs w:val="20"/>
          <w:lang w:val="nb-NO"/>
        </w:rPr>
        <w:t>dari tanggal 05 November 2022 hingga jangka waktu yang di tentukan. Jenis data dalam penelitian ini adalah kuantitatif dan berupa data yang dioleh dari kuisioner dangan dengan objek penelitian PT. Sentosa Abadi Transport. Yang selanjutnya dianalisis menggunakan bantuan program SPSS untuk membuktikan adanya hubungan antar variabel yang di teliti. Adapun populasi penelitian ini adalah seluruh karyawan PT.Sentosa Abadi Transport. Dengan teknik sampling total sampling, maka responden penelitian ini sejumlah 100 responden.</w:t>
      </w:r>
    </w:p>
    <w:p w14:paraId="6C7F7B71" w14:textId="77777777" w:rsidR="00BF2996" w:rsidRDefault="00BF2996" w:rsidP="00BF2996">
      <w:pPr>
        <w:pStyle w:val="Heading1"/>
        <w:tabs>
          <w:tab w:val="left" w:pos="0"/>
        </w:tabs>
        <w:ind w:left="142" w:hanging="148"/>
        <w:rPr>
          <w:sz w:val="24"/>
          <w:szCs w:val="24"/>
        </w:rPr>
      </w:pPr>
      <w:r>
        <w:rPr>
          <w:sz w:val="24"/>
          <w:szCs w:val="24"/>
        </w:rPr>
        <w:t xml:space="preserve">III. Hasil dan </w:t>
      </w:r>
      <w:proofErr w:type="spellStart"/>
      <w:r>
        <w:rPr>
          <w:sz w:val="24"/>
          <w:szCs w:val="24"/>
        </w:rPr>
        <w:t>Pembahasan</w:t>
      </w:r>
      <w:proofErr w:type="spellEnd"/>
    </w:p>
    <w:p w14:paraId="71AF8706" w14:textId="77777777" w:rsidR="00BF2996" w:rsidRDefault="00BF2996" w:rsidP="00BF2996">
      <w:pPr>
        <w:widowControl/>
        <w:numPr>
          <w:ilvl w:val="0"/>
          <w:numId w:val="124"/>
        </w:numPr>
        <w:pBdr>
          <w:top w:val="nil"/>
          <w:left w:val="nil"/>
          <w:bottom w:val="nil"/>
          <w:right w:val="nil"/>
          <w:between w:val="nil"/>
        </w:pBdr>
        <w:suppressAutoHyphens/>
        <w:autoSpaceDE/>
        <w:autoSpaceDN/>
        <w:ind w:left="426"/>
        <w:rPr>
          <w:b/>
          <w:color w:val="000000"/>
          <w:sz w:val="20"/>
          <w:szCs w:val="20"/>
        </w:rPr>
      </w:pPr>
      <w:proofErr w:type="spellStart"/>
      <w:r>
        <w:rPr>
          <w:b/>
          <w:color w:val="000000"/>
          <w:sz w:val="20"/>
          <w:szCs w:val="20"/>
        </w:rPr>
        <w:t>Karakteristik</w:t>
      </w:r>
      <w:proofErr w:type="spellEnd"/>
      <w:r>
        <w:rPr>
          <w:b/>
          <w:color w:val="000000"/>
          <w:sz w:val="20"/>
          <w:szCs w:val="20"/>
        </w:rPr>
        <w:t xml:space="preserve"> </w:t>
      </w:r>
      <w:proofErr w:type="spellStart"/>
      <w:r>
        <w:rPr>
          <w:b/>
          <w:color w:val="000000"/>
          <w:sz w:val="20"/>
          <w:szCs w:val="20"/>
        </w:rPr>
        <w:t>Responden</w:t>
      </w:r>
      <w:proofErr w:type="spellEnd"/>
    </w:p>
    <w:p w14:paraId="75DBDD73" w14:textId="77777777" w:rsidR="00BF2996" w:rsidRPr="00BF2996" w:rsidRDefault="00BF2996" w:rsidP="00BF2996">
      <w:pPr>
        <w:pBdr>
          <w:top w:val="nil"/>
          <w:left w:val="nil"/>
          <w:bottom w:val="nil"/>
          <w:right w:val="nil"/>
          <w:between w:val="nil"/>
        </w:pBdr>
        <w:ind w:firstLine="288"/>
        <w:jc w:val="both"/>
        <w:rPr>
          <w:color w:val="000000"/>
          <w:sz w:val="20"/>
          <w:szCs w:val="20"/>
          <w:lang w:val="nb-NO"/>
        </w:rPr>
      </w:pPr>
      <w:r w:rsidRPr="00BF2996">
        <w:rPr>
          <w:color w:val="000000"/>
          <w:sz w:val="20"/>
          <w:szCs w:val="20"/>
          <w:lang w:val="nb-NO"/>
        </w:rPr>
        <w:t>Kuesioner yang telah disebarkan kepada beberapa responden dengan kriteria diantaranya, jenis kelamin, umur, pendidikan, dan masa kerja. Tabel 1 mendeskripsikan karakteristik responden pada penelitian yang dilakukan.</w:t>
      </w:r>
    </w:p>
    <w:p w14:paraId="0ECB70C1" w14:textId="77777777" w:rsidR="00BF2996" w:rsidRPr="00BF2996" w:rsidRDefault="00BF2996" w:rsidP="00BF2996">
      <w:pPr>
        <w:pBdr>
          <w:top w:val="nil"/>
          <w:left w:val="nil"/>
          <w:bottom w:val="nil"/>
          <w:right w:val="nil"/>
          <w:between w:val="nil"/>
        </w:pBdr>
        <w:ind w:firstLine="288"/>
        <w:jc w:val="both"/>
        <w:rPr>
          <w:color w:val="000000"/>
          <w:sz w:val="20"/>
          <w:szCs w:val="20"/>
          <w:lang w:val="nb-NO"/>
        </w:rPr>
      </w:pPr>
    </w:p>
    <w:p w14:paraId="2DB145DA" w14:textId="77777777" w:rsidR="00BF2996" w:rsidRPr="00BF2996" w:rsidRDefault="00BF2996" w:rsidP="00BF2996">
      <w:pPr>
        <w:pBdr>
          <w:top w:val="nil"/>
          <w:left w:val="nil"/>
          <w:bottom w:val="nil"/>
          <w:right w:val="nil"/>
          <w:between w:val="nil"/>
        </w:pBdr>
        <w:jc w:val="center"/>
        <w:rPr>
          <w:color w:val="000000"/>
          <w:sz w:val="20"/>
          <w:szCs w:val="20"/>
          <w:lang w:val="nb-NO"/>
        </w:rPr>
      </w:pPr>
      <w:r w:rsidRPr="00BF2996">
        <w:rPr>
          <w:b/>
          <w:bCs/>
          <w:color w:val="000000"/>
          <w:sz w:val="20"/>
          <w:szCs w:val="20"/>
          <w:lang w:val="nb-NO"/>
        </w:rPr>
        <w:t>Tabel 1.</w:t>
      </w:r>
      <w:r w:rsidRPr="00BF2996">
        <w:rPr>
          <w:color w:val="000000"/>
          <w:sz w:val="20"/>
          <w:szCs w:val="20"/>
          <w:lang w:val="nb-NO"/>
        </w:rPr>
        <w:t xml:space="preserve"> Karakteristik responden</w:t>
      </w:r>
    </w:p>
    <w:tbl>
      <w:tblPr>
        <w:tblW w:w="4420" w:type="dxa"/>
        <w:jc w:val="center"/>
        <w:tblLook w:val="04A0" w:firstRow="1" w:lastRow="0" w:firstColumn="1" w:lastColumn="0" w:noHBand="0" w:noVBand="1"/>
      </w:tblPr>
      <w:tblGrid>
        <w:gridCol w:w="1540"/>
        <w:gridCol w:w="1238"/>
        <w:gridCol w:w="1256"/>
        <w:gridCol w:w="960"/>
      </w:tblGrid>
      <w:tr w:rsidR="00BF2996" w:rsidRPr="00312A1F" w14:paraId="0CAF4DB5" w14:textId="77777777" w:rsidTr="007515BE">
        <w:trPr>
          <w:trHeight w:val="300"/>
          <w:jc w:val="center"/>
        </w:trPr>
        <w:tc>
          <w:tcPr>
            <w:tcW w:w="1540" w:type="dxa"/>
            <w:tcBorders>
              <w:top w:val="single" w:sz="4" w:space="0" w:color="auto"/>
              <w:left w:val="nil"/>
              <w:bottom w:val="single" w:sz="4" w:space="0" w:color="auto"/>
              <w:right w:val="nil"/>
            </w:tcBorders>
            <w:noWrap/>
            <w:vAlign w:val="center"/>
            <w:hideMark/>
          </w:tcPr>
          <w:p w14:paraId="04D17658" w14:textId="77777777" w:rsidR="00BF2996" w:rsidRPr="00312A1F" w:rsidRDefault="00BF2996" w:rsidP="007515BE">
            <w:pPr>
              <w:jc w:val="center"/>
              <w:rPr>
                <w:b/>
                <w:bCs/>
                <w:color w:val="000000"/>
                <w:sz w:val="20"/>
                <w:szCs w:val="20"/>
              </w:rPr>
            </w:pPr>
            <w:r w:rsidRPr="00312A1F">
              <w:rPr>
                <w:b/>
                <w:bCs/>
                <w:color w:val="000000"/>
                <w:sz w:val="20"/>
              </w:rPr>
              <w:t>Kode</w:t>
            </w:r>
          </w:p>
        </w:tc>
        <w:tc>
          <w:tcPr>
            <w:tcW w:w="960" w:type="dxa"/>
            <w:tcBorders>
              <w:top w:val="single" w:sz="4" w:space="0" w:color="auto"/>
              <w:left w:val="nil"/>
              <w:bottom w:val="single" w:sz="4" w:space="0" w:color="auto"/>
              <w:right w:val="nil"/>
            </w:tcBorders>
            <w:noWrap/>
            <w:vAlign w:val="center"/>
            <w:hideMark/>
          </w:tcPr>
          <w:p w14:paraId="72B5BFA5" w14:textId="77777777" w:rsidR="00BF2996" w:rsidRPr="00312A1F" w:rsidRDefault="00BF2996" w:rsidP="007515BE">
            <w:pPr>
              <w:jc w:val="center"/>
              <w:rPr>
                <w:b/>
                <w:bCs/>
                <w:color w:val="000000"/>
                <w:sz w:val="20"/>
                <w:szCs w:val="20"/>
              </w:rPr>
            </w:pPr>
            <w:proofErr w:type="spellStart"/>
            <w:r w:rsidRPr="00312A1F">
              <w:rPr>
                <w:b/>
                <w:bCs/>
                <w:color w:val="000000"/>
                <w:sz w:val="20"/>
              </w:rPr>
              <w:t>Kriteria</w:t>
            </w:r>
            <w:proofErr w:type="spellEnd"/>
          </w:p>
        </w:tc>
        <w:tc>
          <w:tcPr>
            <w:tcW w:w="960" w:type="dxa"/>
            <w:tcBorders>
              <w:top w:val="single" w:sz="4" w:space="0" w:color="auto"/>
              <w:left w:val="nil"/>
              <w:bottom w:val="single" w:sz="4" w:space="0" w:color="auto"/>
              <w:right w:val="nil"/>
            </w:tcBorders>
            <w:noWrap/>
            <w:vAlign w:val="center"/>
            <w:hideMark/>
          </w:tcPr>
          <w:p w14:paraId="41860731" w14:textId="77777777" w:rsidR="00BF2996" w:rsidRPr="00312A1F" w:rsidRDefault="00BF2996" w:rsidP="007515BE">
            <w:pPr>
              <w:jc w:val="center"/>
              <w:rPr>
                <w:b/>
                <w:bCs/>
                <w:color w:val="000000"/>
                <w:sz w:val="20"/>
                <w:szCs w:val="20"/>
              </w:rPr>
            </w:pPr>
            <w:proofErr w:type="spellStart"/>
            <w:r w:rsidRPr="00312A1F">
              <w:rPr>
                <w:b/>
                <w:bCs/>
                <w:color w:val="000000"/>
                <w:sz w:val="20"/>
              </w:rPr>
              <w:t>Frekuensi</w:t>
            </w:r>
            <w:proofErr w:type="spellEnd"/>
          </w:p>
        </w:tc>
        <w:tc>
          <w:tcPr>
            <w:tcW w:w="960" w:type="dxa"/>
            <w:tcBorders>
              <w:top w:val="single" w:sz="4" w:space="0" w:color="auto"/>
              <w:left w:val="nil"/>
              <w:bottom w:val="single" w:sz="4" w:space="0" w:color="auto"/>
              <w:right w:val="nil"/>
            </w:tcBorders>
            <w:noWrap/>
            <w:vAlign w:val="center"/>
            <w:hideMark/>
          </w:tcPr>
          <w:p w14:paraId="4DCEAC28" w14:textId="77777777" w:rsidR="00BF2996" w:rsidRPr="00312A1F" w:rsidRDefault="00BF2996" w:rsidP="007515BE">
            <w:pPr>
              <w:jc w:val="center"/>
              <w:rPr>
                <w:b/>
                <w:bCs/>
                <w:color w:val="000000"/>
                <w:sz w:val="20"/>
                <w:szCs w:val="20"/>
              </w:rPr>
            </w:pPr>
            <w:r w:rsidRPr="00312A1F">
              <w:rPr>
                <w:b/>
                <w:bCs/>
                <w:color w:val="000000"/>
                <w:sz w:val="20"/>
              </w:rPr>
              <w:t>(%)</w:t>
            </w:r>
          </w:p>
        </w:tc>
      </w:tr>
      <w:tr w:rsidR="00BF2996" w:rsidRPr="00312A1F" w14:paraId="342E1E32" w14:textId="77777777" w:rsidTr="007515BE">
        <w:trPr>
          <w:trHeight w:val="300"/>
          <w:jc w:val="center"/>
        </w:trPr>
        <w:tc>
          <w:tcPr>
            <w:tcW w:w="4420" w:type="dxa"/>
            <w:gridSpan w:val="4"/>
            <w:tcBorders>
              <w:top w:val="nil"/>
              <w:left w:val="nil"/>
              <w:bottom w:val="nil"/>
              <w:right w:val="nil"/>
            </w:tcBorders>
            <w:noWrap/>
            <w:vAlign w:val="center"/>
            <w:hideMark/>
          </w:tcPr>
          <w:p w14:paraId="3C44BDB2" w14:textId="77777777" w:rsidR="00BF2996" w:rsidRPr="00312A1F" w:rsidRDefault="00BF2996" w:rsidP="007515BE">
            <w:pPr>
              <w:rPr>
                <w:b/>
                <w:bCs/>
                <w:color w:val="000000"/>
                <w:sz w:val="20"/>
                <w:szCs w:val="20"/>
              </w:rPr>
            </w:pPr>
            <w:r w:rsidRPr="00312A1F">
              <w:rPr>
                <w:b/>
                <w:bCs/>
                <w:color w:val="000000"/>
                <w:sz w:val="20"/>
              </w:rPr>
              <w:t xml:space="preserve">Jenis </w:t>
            </w:r>
            <w:proofErr w:type="spellStart"/>
            <w:r w:rsidRPr="00312A1F">
              <w:rPr>
                <w:b/>
                <w:bCs/>
                <w:color w:val="000000"/>
                <w:sz w:val="20"/>
              </w:rPr>
              <w:t>kelamin</w:t>
            </w:r>
            <w:proofErr w:type="spellEnd"/>
          </w:p>
        </w:tc>
      </w:tr>
      <w:tr w:rsidR="00BF2996" w:rsidRPr="00312A1F" w14:paraId="4D684C0B" w14:textId="77777777" w:rsidTr="007515BE">
        <w:trPr>
          <w:trHeight w:val="300"/>
          <w:jc w:val="center"/>
        </w:trPr>
        <w:tc>
          <w:tcPr>
            <w:tcW w:w="1540" w:type="dxa"/>
            <w:tcBorders>
              <w:top w:val="nil"/>
              <w:left w:val="nil"/>
              <w:bottom w:val="nil"/>
              <w:right w:val="nil"/>
            </w:tcBorders>
            <w:noWrap/>
            <w:vAlign w:val="center"/>
            <w:hideMark/>
          </w:tcPr>
          <w:p w14:paraId="68493768" w14:textId="77777777" w:rsidR="00BF2996" w:rsidRPr="00312A1F" w:rsidRDefault="00BF2996" w:rsidP="007515BE">
            <w:pPr>
              <w:jc w:val="right"/>
              <w:rPr>
                <w:color w:val="000000"/>
                <w:sz w:val="20"/>
                <w:szCs w:val="20"/>
              </w:rPr>
            </w:pPr>
            <w:r w:rsidRPr="00312A1F">
              <w:rPr>
                <w:color w:val="000000"/>
                <w:w w:val="99"/>
                <w:sz w:val="20"/>
              </w:rPr>
              <w:t>1</w:t>
            </w:r>
          </w:p>
        </w:tc>
        <w:tc>
          <w:tcPr>
            <w:tcW w:w="960" w:type="dxa"/>
            <w:tcBorders>
              <w:top w:val="nil"/>
              <w:left w:val="nil"/>
              <w:bottom w:val="nil"/>
              <w:right w:val="nil"/>
            </w:tcBorders>
            <w:noWrap/>
            <w:vAlign w:val="center"/>
            <w:hideMark/>
          </w:tcPr>
          <w:p w14:paraId="5BDF896A" w14:textId="77777777" w:rsidR="00BF2996" w:rsidRPr="00312A1F" w:rsidRDefault="00BF2996" w:rsidP="007515BE">
            <w:pPr>
              <w:rPr>
                <w:color w:val="000000"/>
                <w:sz w:val="20"/>
                <w:szCs w:val="20"/>
              </w:rPr>
            </w:pPr>
            <w:r w:rsidRPr="00312A1F">
              <w:rPr>
                <w:color w:val="000000"/>
                <w:sz w:val="20"/>
              </w:rPr>
              <w:t>Laki-</w:t>
            </w:r>
            <w:proofErr w:type="spellStart"/>
            <w:r w:rsidRPr="00312A1F">
              <w:rPr>
                <w:color w:val="000000"/>
                <w:sz w:val="20"/>
              </w:rPr>
              <w:t>laki</w:t>
            </w:r>
            <w:proofErr w:type="spellEnd"/>
          </w:p>
        </w:tc>
        <w:tc>
          <w:tcPr>
            <w:tcW w:w="960" w:type="dxa"/>
            <w:tcBorders>
              <w:top w:val="nil"/>
              <w:left w:val="nil"/>
              <w:bottom w:val="nil"/>
              <w:right w:val="nil"/>
            </w:tcBorders>
            <w:noWrap/>
            <w:vAlign w:val="center"/>
            <w:hideMark/>
          </w:tcPr>
          <w:p w14:paraId="29A79248" w14:textId="77777777" w:rsidR="00BF2996" w:rsidRPr="00312A1F" w:rsidRDefault="00BF2996" w:rsidP="007515BE">
            <w:pPr>
              <w:jc w:val="center"/>
              <w:rPr>
                <w:color w:val="000000"/>
                <w:sz w:val="20"/>
                <w:szCs w:val="20"/>
              </w:rPr>
            </w:pPr>
            <w:r w:rsidRPr="00312A1F">
              <w:rPr>
                <w:color w:val="000000"/>
                <w:sz w:val="20"/>
              </w:rPr>
              <w:t>43</w:t>
            </w:r>
          </w:p>
        </w:tc>
        <w:tc>
          <w:tcPr>
            <w:tcW w:w="960" w:type="dxa"/>
            <w:tcBorders>
              <w:top w:val="nil"/>
              <w:left w:val="nil"/>
              <w:bottom w:val="nil"/>
              <w:right w:val="nil"/>
            </w:tcBorders>
            <w:noWrap/>
            <w:vAlign w:val="center"/>
            <w:hideMark/>
          </w:tcPr>
          <w:p w14:paraId="1CA3A7C7" w14:textId="77777777" w:rsidR="00BF2996" w:rsidRPr="00312A1F" w:rsidRDefault="00BF2996" w:rsidP="007515BE">
            <w:pPr>
              <w:jc w:val="center"/>
              <w:rPr>
                <w:color w:val="000000"/>
                <w:sz w:val="20"/>
                <w:szCs w:val="20"/>
              </w:rPr>
            </w:pPr>
            <w:r w:rsidRPr="00312A1F">
              <w:rPr>
                <w:color w:val="000000"/>
                <w:sz w:val="20"/>
              </w:rPr>
              <w:t>43%</w:t>
            </w:r>
          </w:p>
        </w:tc>
      </w:tr>
      <w:tr w:rsidR="00BF2996" w:rsidRPr="00312A1F" w14:paraId="26EEE954" w14:textId="77777777" w:rsidTr="007515BE">
        <w:trPr>
          <w:trHeight w:val="300"/>
          <w:jc w:val="center"/>
        </w:trPr>
        <w:tc>
          <w:tcPr>
            <w:tcW w:w="1540" w:type="dxa"/>
            <w:tcBorders>
              <w:top w:val="nil"/>
              <w:left w:val="nil"/>
              <w:bottom w:val="nil"/>
              <w:right w:val="nil"/>
            </w:tcBorders>
            <w:noWrap/>
            <w:vAlign w:val="center"/>
            <w:hideMark/>
          </w:tcPr>
          <w:p w14:paraId="353A182A" w14:textId="77777777" w:rsidR="00BF2996" w:rsidRPr="00312A1F" w:rsidRDefault="00BF2996" w:rsidP="007515BE">
            <w:pPr>
              <w:jc w:val="right"/>
              <w:rPr>
                <w:color w:val="000000"/>
                <w:sz w:val="20"/>
                <w:szCs w:val="20"/>
              </w:rPr>
            </w:pPr>
            <w:r w:rsidRPr="00312A1F">
              <w:rPr>
                <w:color w:val="000000"/>
                <w:w w:val="99"/>
                <w:sz w:val="20"/>
              </w:rPr>
              <w:t>2</w:t>
            </w:r>
          </w:p>
        </w:tc>
        <w:tc>
          <w:tcPr>
            <w:tcW w:w="960" w:type="dxa"/>
            <w:tcBorders>
              <w:top w:val="nil"/>
              <w:left w:val="nil"/>
              <w:bottom w:val="nil"/>
              <w:right w:val="nil"/>
            </w:tcBorders>
            <w:noWrap/>
            <w:vAlign w:val="center"/>
            <w:hideMark/>
          </w:tcPr>
          <w:p w14:paraId="10BDD8C1" w14:textId="77777777" w:rsidR="00BF2996" w:rsidRPr="00312A1F" w:rsidRDefault="00BF2996" w:rsidP="007515BE">
            <w:pPr>
              <w:rPr>
                <w:color w:val="000000"/>
                <w:sz w:val="20"/>
                <w:szCs w:val="20"/>
              </w:rPr>
            </w:pPr>
            <w:r w:rsidRPr="00312A1F">
              <w:rPr>
                <w:color w:val="000000"/>
                <w:sz w:val="20"/>
              </w:rPr>
              <w:t>Perempuan</w:t>
            </w:r>
          </w:p>
        </w:tc>
        <w:tc>
          <w:tcPr>
            <w:tcW w:w="960" w:type="dxa"/>
            <w:tcBorders>
              <w:top w:val="nil"/>
              <w:left w:val="nil"/>
              <w:bottom w:val="nil"/>
              <w:right w:val="nil"/>
            </w:tcBorders>
            <w:noWrap/>
            <w:vAlign w:val="center"/>
            <w:hideMark/>
          </w:tcPr>
          <w:p w14:paraId="5E312141" w14:textId="77777777" w:rsidR="00BF2996" w:rsidRPr="00312A1F" w:rsidRDefault="00BF2996" w:rsidP="007515BE">
            <w:pPr>
              <w:jc w:val="center"/>
              <w:rPr>
                <w:color w:val="000000"/>
                <w:sz w:val="20"/>
                <w:szCs w:val="20"/>
              </w:rPr>
            </w:pPr>
            <w:r w:rsidRPr="00312A1F">
              <w:rPr>
                <w:color w:val="000000"/>
                <w:sz w:val="20"/>
              </w:rPr>
              <w:t>57</w:t>
            </w:r>
          </w:p>
        </w:tc>
        <w:tc>
          <w:tcPr>
            <w:tcW w:w="960" w:type="dxa"/>
            <w:tcBorders>
              <w:top w:val="nil"/>
              <w:left w:val="nil"/>
              <w:bottom w:val="nil"/>
              <w:right w:val="nil"/>
            </w:tcBorders>
            <w:noWrap/>
            <w:vAlign w:val="center"/>
            <w:hideMark/>
          </w:tcPr>
          <w:p w14:paraId="1DD59CD9" w14:textId="77777777" w:rsidR="00BF2996" w:rsidRPr="00312A1F" w:rsidRDefault="00BF2996" w:rsidP="007515BE">
            <w:pPr>
              <w:jc w:val="center"/>
              <w:rPr>
                <w:color w:val="000000"/>
                <w:sz w:val="20"/>
                <w:szCs w:val="20"/>
              </w:rPr>
            </w:pPr>
            <w:r w:rsidRPr="00312A1F">
              <w:rPr>
                <w:color w:val="000000"/>
                <w:sz w:val="20"/>
              </w:rPr>
              <w:t>57%</w:t>
            </w:r>
          </w:p>
        </w:tc>
      </w:tr>
      <w:tr w:rsidR="00BF2996" w:rsidRPr="00312A1F" w14:paraId="07A4D907" w14:textId="77777777" w:rsidTr="007515BE">
        <w:trPr>
          <w:trHeight w:val="300"/>
          <w:jc w:val="center"/>
        </w:trPr>
        <w:tc>
          <w:tcPr>
            <w:tcW w:w="1540" w:type="dxa"/>
            <w:tcBorders>
              <w:top w:val="nil"/>
              <w:left w:val="nil"/>
              <w:bottom w:val="nil"/>
              <w:right w:val="nil"/>
            </w:tcBorders>
            <w:noWrap/>
            <w:vAlign w:val="center"/>
            <w:hideMark/>
          </w:tcPr>
          <w:p w14:paraId="367A13B5" w14:textId="77777777" w:rsidR="00BF2996" w:rsidRPr="00312A1F" w:rsidRDefault="00BF2996" w:rsidP="007515BE">
            <w:pPr>
              <w:rPr>
                <w:b/>
                <w:bCs/>
                <w:color w:val="000000"/>
                <w:sz w:val="20"/>
                <w:szCs w:val="20"/>
              </w:rPr>
            </w:pPr>
            <w:proofErr w:type="spellStart"/>
            <w:r w:rsidRPr="00312A1F">
              <w:rPr>
                <w:b/>
                <w:bCs/>
                <w:color w:val="000000"/>
                <w:sz w:val="20"/>
              </w:rPr>
              <w:t>Umur</w:t>
            </w:r>
            <w:proofErr w:type="spellEnd"/>
          </w:p>
        </w:tc>
        <w:tc>
          <w:tcPr>
            <w:tcW w:w="960" w:type="dxa"/>
            <w:tcBorders>
              <w:top w:val="nil"/>
              <w:left w:val="nil"/>
              <w:bottom w:val="nil"/>
              <w:right w:val="nil"/>
            </w:tcBorders>
            <w:noWrap/>
            <w:vAlign w:val="center"/>
            <w:hideMark/>
          </w:tcPr>
          <w:p w14:paraId="0452D894" w14:textId="77777777" w:rsidR="00BF2996" w:rsidRPr="00312A1F" w:rsidRDefault="00BF2996" w:rsidP="007515BE">
            <w:pPr>
              <w:rPr>
                <w:b/>
                <w:bCs/>
                <w:color w:val="000000"/>
                <w:sz w:val="20"/>
                <w:szCs w:val="20"/>
              </w:rPr>
            </w:pPr>
          </w:p>
        </w:tc>
        <w:tc>
          <w:tcPr>
            <w:tcW w:w="960" w:type="dxa"/>
            <w:tcBorders>
              <w:top w:val="nil"/>
              <w:left w:val="nil"/>
              <w:bottom w:val="nil"/>
              <w:right w:val="nil"/>
            </w:tcBorders>
            <w:noWrap/>
            <w:vAlign w:val="center"/>
            <w:hideMark/>
          </w:tcPr>
          <w:p w14:paraId="794B66BA" w14:textId="77777777" w:rsidR="00BF2996" w:rsidRPr="00312A1F" w:rsidRDefault="00BF2996" w:rsidP="007515BE">
            <w:pPr>
              <w:rPr>
                <w:sz w:val="20"/>
                <w:szCs w:val="20"/>
              </w:rPr>
            </w:pPr>
          </w:p>
        </w:tc>
        <w:tc>
          <w:tcPr>
            <w:tcW w:w="960" w:type="dxa"/>
            <w:tcBorders>
              <w:top w:val="nil"/>
              <w:left w:val="nil"/>
              <w:bottom w:val="nil"/>
              <w:right w:val="nil"/>
            </w:tcBorders>
            <w:noWrap/>
            <w:vAlign w:val="center"/>
            <w:hideMark/>
          </w:tcPr>
          <w:p w14:paraId="5CB0D9EA" w14:textId="77777777" w:rsidR="00BF2996" w:rsidRPr="00312A1F" w:rsidRDefault="00BF2996" w:rsidP="007515BE">
            <w:pPr>
              <w:jc w:val="center"/>
              <w:rPr>
                <w:sz w:val="20"/>
                <w:szCs w:val="20"/>
              </w:rPr>
            </w:pPr>
          </w:p>
        </w:tc>
      </w:tr>
      <w:tr w:rsidR="00BF2996" w:rsidRPr="00312A1F" w14:paraId="727ABD76" w14:textId="77777777" w:rsidTr="007515BE">
        <w:trPr>
          <w:trHeight w:val="300"/>
          <w:jc w:val="center"/>
        </w:trPr>
        <w:tc>
          <w:tcPr>
            <w:tcW w:w="1540" w:type="dxa"/>
            <w:tcBorders>
              <w:top w:val="nil"/>
              <w:left w:val="nil"/>
              <w:bottom w:val="nil"/>
              <w:right w:val="nil"/>
            </w:tcBorders>
            <w:noWrap/>
            <w:vAlign w:val="center"/>
            <w:hideMark/>
          </w:tcPr>
          <w:p w14:paraId="5A268E0D" w14:textId="77777777" w:rsidR="00BF2996" w:rsidRPr="00312A1F" w:rsidRDefault="00BF2996" w:rsidP="007515BE">
            <w:pPr>
              <w:jc w:val="right"/>
              <w:rPr>
                <w:color w:val="000000"/>
                <w:sz w:val="20"/>
                <w:szCs w:val="20"/>
              </w:rPr>
            </w:pPr>
            <w:r w:rsidRPr="00312A1F">
              <w:rPr>
                <w:color w:val="000000"/>
                <w:w w:val="99"/>
                <w:sz w:val="20"/>
              </w:rPr>
              <w:t>1</w:t>
            </w:r>
          </w:p>
        </w:tc>
        <w:tc>
          <w:tcPr>
            <w:tcW w:w="960" w:type="dxa"/>
            <w:tcBorders>
              <w:top w:val="nil"/>
              <w:left w:val="nil"/>
              <w:bottom w:val="nil"/>
              <w:right w:val="nil"/>
            </w:tcBorders>
            <w:noWrap/>
            <w:vAlign w:val="center"/>
            <w:hideMark/>
          </w:tcPr>
          <w:p w14:paraId="14245E85" w14:textId="77777777" w:rsidR="00BF2996" w:rsidRPr="00312A1F" w:rsidRDefault="00BF2996" w:rsidP="007515BE">
            <w:pPr>
              <w:rPr>
                <w:color w:val="000000"/>
                <w:sz w:val="20"/>
                <w:szCs w:val="20"/>
              </w:rPr>
            </w:pPr>
            <w:r w:rsidRPr="00312A1F">
              <w:rPr>
                <w:color w:val="000000"/>
                <w:sz w:val="20"/>
              </w:rPr>
              <w:t>&lt;30</w:t>
            </w:r>
          </w:p>
        </w:tc>
        <w:tc>
          <w:tcPr>
            <w:tcW w:w="960" w:type="dxa"/>
            <w:tcBorders>
              <w:top w:val="nil"/>
              <w:left w:val="nil"/>
              <w:bottom w:val="nil"/>
              <w:right w:val="nil"/>
            </w:tcBorders>
            <w:noWrap/>
            <w:vAlign w:val="center"/>
            <w:hideMark/>
          </w:tcPr>
          <w:p w14:paraId="524AC6F8" w14:textId="77777777" w:rsidR="00BF2996" w:rsidRPr="00312A1F" w:rsidRDefault="00BF2996" w:rsidP="007515BE">
            <w:pPr>
              <w:jc w:val="center"/>
              <w:rPr>
                <w:color w:val="000000"/>
                <w:sz w:val="20"/>
                <w:szCs w:val="20"/>
              </w:rPr>
            </w:pPr>
            <w:r w:rsidRPr="00312A1F">
              <w:rPr>
                <w:color w:val="000000"/>
                <w:w w:val="99"/>
                <w:sz w:val="20"/>
              </w:rPr>
              <w:t>6</w:t>
            </w:r>
          </w:p>
        </w:tc>
        <w:tc>
          <w:tcPr>
            <w:tcW w:w="960" w:type="dxa"/>
            <w:tcBorders>
              <w:top w:val="nil"/>
              <w:left w:val="nil"/>
              <w:bottom w:val="nil"/>
              <w:right w:val="nil"/>
            </w:tcBorders>
            <w:noWrap/>
            <w:vAlign w:val="center"/>
            <w:hideMark/>
          </w:tcPr>
          <w:p w14:paraId="19BFE9D8" w14:textId="77777777" w:rsidR="00BF2996" w:rsidRPr="00312A1F" w:rsidRDefault="00BF2996" w:rsidP="007515BE">
            <w:pPr>
              <w:jc w:val="center"/>
              <w:rPr>
                <w:color w:val="000000"/>
                <w:sz w:val="20"/>
                <w:szCs w:val="20"/>
              </w:rPr>
            </w:pPr>
            <w:r w:rsidRPr="00312A1F">
              <w:rPr>
                <w:color w:val="000000"/>
                <w:sz w:val="20"/>
              </w:rPr>
              <w:t>6%</w:t>
            </w:r>
          </w:p>
        </w:tc>
      </w:tr>
      <w:tr w:rsidR="00BF2996" w:rsidRPr="00312A1F" w14:paraId="5FDA181B" w14:textId="77777777" w:rsidTr="007515BE">
        <w:trPr>
          <w:trHeight w:val="300"/>
          <w:jc w:val="center"/>
        </w:trPr>
        <w:tc>
          <w:tcPr>
            <w:tcW w:w="1540" w:type="dxa"/>
            <w:tcBorders>
              <w:top w:val="nil"/>
              <w:left w:val="nil"/>
              <w:bottom w:val="nil"/>
              <w:right w:val="nil"/>
            </w:tcBorders>
            <w:noWrap/>
            <w:vAlign w:val="center"/>
            <w:hideMark/>
          </w:tcPr>
          <w:p w14:paraId="69C34855" w14:textId="77777777" w:rsidR="00BF2996" w:rsidRPr="00312A1F" w:rsidRDefault="00BF2996" w:rsidP="007515BE">
            <w:pPr>
              <w:jc w:val="right"/>
              <w:rPr>
                <w:color w:val="000000"/>
                <w:sz w:val="20"/>
                <w:szCs w:val="20"/>
              </w:rPr>
            </w:pPr>
            <w:r w:rsidRPr="00312A1F">
              <w:rPr>
                <w:color w:val="000000"/>
                <w:w w:val="99"/>
                <w:sz w:val="20"/>
              </w:rPr>
              <w:t>2</w:t>
            </w:r>
          </w:p>
        </w:tc>
        <w:tc>
          <w:tcPr>
            <w:tcW w:w="960" w:type="dxa"/>
            <w:tcBorders>
              <w:top w:val="nil"/>
              <w:left w:val="nil"/>
              <w:bottom w:val="nil"/>
              <w:right w:val="nil"/>
            </w:tcBorders>
            <w:noWrap/>
            <w:vAlign w:val="center"/>
            <w:hideMark/>
          </w:tcPr>
          <w:p w14:paraId="03BAD773" w14:textId="77777777" w:rsidR="00BF2996" w:rsidRPr="00312A1F" w:rsidRDefault="00BF2996" w:rsidP="007515BE">
            <w:pPr>
              <w:rPr>
                <w:color w:val="000000"/>
                <w:sz w:val="20"/>
                <w:szCs w:val="20"/>
              </w:rPr>
            </w:pPr>
            <w:r w:rsidRPr="00312A1F">
              <w:rPr>
                <w:color w:val="000000"/>
                <w:sz w:val="20"/>
              </w:rPr>
              <w:t>31-40</w:t>
            </w:r>
          </w:p>
        </w:tc>
        <w:tc>
          <w:tcPr>
            <w:tcW w:w="960" w:type="dxa"/>
            <w:tcBorders>
              <w:top w:val="nil"/>
              <w:left w:val="nil"/>
              <w:bottom w:val="nil"/>
              <w:right w:val="nil"/>
            </w:tcBorders>
            <w:noWrap/>
            <w:vAlign w:val="center"/>
            <w:hideMark/>
          </w:tcPr>
          <w:p w14:paraId="31E7FFD7" w14:textId="77777777" w:rsidR="00BF2996" w:rsidRPr="00312A1F" w:rsidRDefault="00BF2996" w:rsidP="007515BE">
            <w:pPr>
              <w:jc w:val="center"/>
              <w:rPr>
                <w:color w:val="000000"/>
                <w:sz w:val="20"/>
                <w:szCs w:val="20"/>
              </w:rPr>
            </w:pPr>
            <w:r w:rsidRPr="00312A1F">
              <w:rPr>
                <w:color w:val="000000"/>
                <w:sz w:val="20"/>
              </w:rPr>
              <w:t>31</w:t>
            </w:r>
          </w:p>
        </w:tc>
        <w:tc>
          <w:tcPr>
            <w:tcW w:w="960" w:type="dxa"/>
            <w:tcBorders>
              <w:top w:val="nil"/>
              <w:left w:val="nil"/>
              <w:bottom w:val="nil"/>
              <w:right w:val="nil"/>
            </w:tcBorders>
            <w:noWrap/>
            <w:vAlign w:val="center"/>
            <w:hideMark/>
          </w:tcPr>
          <w:p w14:paraId="2C4EA343" w14:textId="77777777" w:rsidR="00BF2996" w:rsidRPr="00312A1F" w:rsidRDefault="00BF2996" w:rsidP="007515BE">
            <w:pPr>
              <w:jc w:val="center"/>
              <w:rPr>
                <w:color w:val="000000"/>
                <w:sz w:val="20"/>
                <w:szCs w:val="20"/>
              </w:rPr>
            </w:pPr>
            <w:r w:rsidRPr="00312A1F">
              <w:rPr>
                <w:color w:val="000000"/>
                <w:sz w:val="20"/>
              </w:rPr>
              <w:t>31%</w:t>
            </w:r>
          </w:p>
        </w:tc>
      </w:tr>
      <w:tr w:rsidR="00BF2996" w:rsidRPr="00312A1F" w14:paraId="55202F6D" w14:textId="77777777" w:rsidTr="007515BE">
        <w:trPr>
          <w:trHeight w:val="300"/>
          <w:jc w:val="center"/>
        </w:trPr>
        <w:tc>
          <w:tcPr>
            <w:tcW w:w="1540" w:type="dxa"/>
            <w:tcBorders>
              <w:top w:val="nil"/>
              <w:left w:val="nil"/>
              <w:bottom w:val="nil"/>
              <w:right w:val="nil"/>
            </w:tcBorders>
            <w:noWrap/>
            <w:vAlign w:val="center"/>
            <w:hideMark/>
          </w:tcPr>
          <w:p w14:paraId="4CDBAAAF" w14:textId="77777777" w:rsidR="00BF2996" w:rsidRPr="00312A1F" w:rsidRDefault="00BF2996" w:rsidP="007515BE">
            <w:pPr>
              <w:jc w:val="right"/>
              <w:rPr>
                <w:color w:val="000000"/>
                <w:sz w:val="20"/>
                <w:szCs w:val="20"/>
              </w:rPr>
            </w:pPr>
            <w:r w:rsidRPr="00312A1F">
              <w:rPr>
                <w:color w:val="000000"/>
                <w:w w:val="99"/>
                <w:sz w:val="20"/>
              </w:rPr>
              <w:t>3</w:t>
            </w:r>
          </w:p>
        </w:tc>
        <w:tc>
          <w:tcPr>
            <w:tcW w:w="960" w:type="dxa"/>
            <w:tcBorders>
              <w:top w:val="nil"/>
              <w:left w:val="nil"/>
              <w:bottom w:val="nil"/>
              <w:right w:val="nil"/>
            </w:tcBorders>
            <w:noWrap/>
            <w:vAlign w:val="center"/>
            <w:hideMark/>
          </w:tcPr>
          <w:p w14:paraId="222FE47A" w14:textId="77777777" w:rsidR="00BF2996" w:rsidRPr="00312A1F" w:rsidRDefault="00BF2996" w:rsidP="007515BE">
            <w:pPr>
              <w:rPr>
                <w:color w:val="000000"/>
                <w:sz w:val="20"/>
                <w:szCs w:val="20"/>
              </w:rPr>
            </w:pPr>
            <w:r w:rsidRPr="00312A1F">
              <w:rPr>
                <w:color w:val="000000"/>
                <w:sz w:val="20"/>
              </w:rPr>
              <w:t>41-50</w:t>
            </w:r>
          </w:p>
        </w:tc>
        <w:tc>
          <w:tcPr>
            <w:tcW w:w="960" w:type="dxa"/>
            <w:tcBorders>
              <w:top w:val="nil"/>
              <w:left w:val="nil"/>
              <w:bottom w:val="nil"/>
              <w:right w:val="nil"/>
            </w:tcBorders>
            <w:noWrap/>
            <w:vAlign w:val="center"/>
            <w:hideMark/>
          </w:tcPr>
          <w:p w14:paraId="225CDB30" w14:textId="77777777" w:rsidR="00BF2996" w:rsidRPr="00312A1F" w:rsidRDefault="00BF2996" w:rsidP="007515BE">
            <w:pPr>
              <w:jc w:val="center"/>
              <w:rPr>
                <w:color w:val="000000"/>
                <w:sz w:val="20"/>
                <w:szCs w:val="20"/>
              </w:rPr>
            </w:pPr>
            <w:r w:rsidRPr="00312A1F">
              <w:rPr>
                <w:color w:val="000000"/>
                <w:sz w:val="20"/>
              </w:rPr>
              <w:t>48</w:t>
            </w:r>
          </w:p>
        </w:tc>
        <w:tc>
          <w:tcPr>
            <w:tcW w:w="960" w:type="dxa"/>
            <w:tcBorders>
              <w:top w:val="nil"/>
              <w:left w:val="nil"/>
              <w:bottom w:val="nil"/>
              <w:right w:val="nil"/>
            </w:tcBorders>
            <w:noWrap/>
            <w:vAlign w:val="center"/>
            <w:hideMark/>
          </w:tcPr>
          <w:p w14:paraId="5F51831F" w14:textId="77777777" w:rsidR="00BF2996" w:rsidRPr="00312A1F" w:rsidRDefault="00BF2996" w:rsidP="007515BE">
            <w:pPr>
              <w:jc w:val="center"/>
              <w:rPr>
                <w:color w:val="000000"/>
                <w:sz w:val="20"/>
                <w:szCs w:val="20"/>
              </w:rPr>
            </w:pPr>
            <w:r w:rsidRPr="00312A1F">
              <w:rPr>
                <w:color w:val="000000"/>
                <w:sz w:val="20"/>
              </w:rPr>
              <w:t>48%</w:t>
            </w:r>
          </w:p>
        </w:tc>
      </w:tr>
      <w:tr w:rsidR="00BF2996" w:rsidRPr="00312A1F" w14:paraId="73019931" w14:textId="77777777" w:rsidTr="007515BE">
        <w:trPr>
          <w:trHeight w:val="300"/>
          <w:jc w:val="center"/>
        </w:trPr>
        <w:tc>
          <w:tcPr>
            <w:tcW w:w="1540" w:type="dxa"/>
            <w:tcBorders>
              <w:top w:val="nil"/>
              <w:left w:val="nil"/>
              <w:bottom w:val="nil"/>
              <w:right w:val="nil"/>
            </w:tcBorders>
            <w:noWrap/>
            <w:vAlign w:val="center"/>
            <w:hideMark/>
          </w:tcPr>
          <w:p w14:paraId="4EC84968" w14:textId="77777777" w:rsidR="00BF2996" w:rsidRPr="00312A1F" w:rsidRDefault="00BF2996" w:rsidP="007515BE">
            <w:pPr>
              <w:jc w:val="right"/>
              <w:rPr>
                <w:color w:val="000000"/>
                <w:sz w:val="20"/>
                <w:szCs w:val="20"/>
              </w:rPr>
            </w:pPr>
            <w:r w:rsidRPr="00312A1F">
              <w:rPr>
                <w:color w:val="000000"/>
                <w:w w:val="99"/>
                <w:sz w:val="20"/>
              </w:rPr>
              <w:t>4</w:t>
            </w:r>
          </w:p>
        </w:tc>
        <w:tc>
          <w:tcPr>
            <w:tcW w:w="960" w:type="dxa"/>
            <w:tcBorders>
              <w:top w:val="nil"/>
              <w:left w:val="nil"/>
              <w:bottom w:val="nil"/>
              <w:right w:val="nil"/>
            </w:tcBorders>
            <w:noWrap/>
            <w:vAlign w:val="center"/>
            <w:hideMark/>
          </w:tcPr>
          <w:p w14:paraId="74B4E854" w14:textId="77777777" w:rsidR="00BF2996" w:rsidRPr="00312A1F" w:rsidRDefault="00BF2996" w:rsidP="007515BE">
            <w:pPr>
              <w:rPr>
                <w:color w:val="000000"/>
                <w:sz w:val="20"/>
                <w:szCs w:val="20"/>
              </w:rPr>
            </w:pPr>
            <w:r w:rsidRPr="00312A1F">
              <w:rPr>
                <w:color w:val="000000"/>
                <w:sz w:val="20"/>
              </w:rPr>
              <w:t>&gt;50</w:t>
            </w:r>
          </w:p>
        </w:tc>
        <w:tc>
          <w:tcPr>
            <w:tcW w:w="960" w:type="dxa"/>
            <w:tcBorders>
              <w:top w:val="nil"/>
              <w:left w:val="nil"/>
              <w:bottom w:val="nil"/>
              <w:right w:val="nil"/>
            </w:tcBorders>
            <w:noWrap/>
            <w:vAlign w:val="center"/>
            <w:hideMark/>
          </w:tcPr>
          <w:p w14:paraId="5B41DEA4" w14:textId="77777777" w:rsidR="00BF2996" w:rsidRPr="00312A1F" w:rsidRDefault="00BF2996" w:rsidP="007515BE">
            <w:pPr>
              <w:jc w:val="center"/>
              <w:rPr>
                <w:color w:val="000000"/>
                <w:sz w:val="20"/>
                <w:szCs w:val="20"/>
              </w:rPr>
            </w:pPr>
            <w:r w:rsidRPr="00312A1F">
              <w:rPr>
                <w:color w:val="000000"/>
                <w:sz w:val="20"/>
              </w:rPr>
              <w:t>15</w:t>
            </w:r>
          </w:p>
        </w:tc>
        <w:tc>
          <w:tcPr>
            <w:tcW w:w="960" w:type="dxa"/>
            <w:tcBorders>
              <w:top w:val="nil"/>
              <w:left w:val="nil"/>
              <w:bottom w:val="nil"/>
              <w:right w:val="nil"/>
            </w:tcBorders>
            <w:noWrap/>
            <w:vAlign w:val="center"/>
            <w:hideMark/>
          </w:tcPr>
          <w:p w14:paraId="09072ACC" w14:textId="77777777" w:rsidR="00BF2996" w:rsidRPr="00312A1F" w:rsidRDefault="00BF2996" w:rsidP="007515BE">
            <w:pPr>
              <w:jc w:val="center"/>
              <w:rPr>
                <w:color w:val="000000"/>
                <w:sz w:val="20"/>
                <w:szCs w:val="20"/>
              </w:rPr>
            </w:pPr>
            <w:r w:rsidRPr="00312A1F">
              <w:rPr>
                <w:color w:val="000000"/>
                <w:sz w:val="20"/>
              </w:rPr>
              <w:t>15%</w:t>
            </w:r>
          </w:p>
        </w:tc>
      </w:tr>
      <w:tr w:rsidR="00BF2996" w:rsidRPr="00312A1F" w14:paraId="14AEF408" w14:textId="77777777" w:rsidTr="007515BE">
        <w:trPr>
          <w:trHeight w:val="300"/>
          <w:jc w:val="center"/>
        </w:trPr>
        <w:tc>
          <w:tcPr>
            <w:tcW w:w="4420" w:type="dxa"/>
            <w:gridSpan w:val="4"/>
            <w:tcBorders>
              <w:top w:val="nil"/>
              <w:left w:val="nil"/>
              <w:bottom w:val="nil"/>
              <w:right w:val="nil"/>
            </w:tcBorders>
            <w:noWrap/>
            <w:vAlign w:val="center"/>
            <w:hideMark/>
          </w:tcPr>
          <w:p w14:paraId="1F5ED8C6" w14:textId="77777777" w:rsidR="00BF2996" w:rsidRPr="00312A1F" w:rsidRDefault="00BF2996" w:rsidP="007515BE">
            <w:pPr>
              <w:rPr>
                <w:b/>
                <w:bCs/>
                <w:color w:val="000000"/>
                <w:sz w:val="20"/>
                <w:szCs w:val="20"/>
              </w:rPr>
            </w:pPr>
            <w:r w:rsidRPr="00312A1F">
              <w:rPr>
                <w:b/>
                <w:bCs/>
                <w:color w:val="000000"/>
                <w:sz w:val="20"/>
              </w:rPr>
              <w:t>Pendidikan</w:t>
            </w:r>
          </w:p>
        </w:tc>
      </w:tr>
      <w:tr w:rsidR="00BF2996" w:rsidRPr="00312A1F" w14:paraId="42B7564A" w14:textId="77777777" w:rsidTr="007515BE">
        <w:trPr>
          <w:trHeight w:val="300"/>
          <w:jc w:val="center"/>
        </w:trPr>
        <w:tc>
          <w:tcPr>
            <w:tcW w:w="1540" w:type="dxa"/>
            <w:tcBorders>
              <w:top w:val="nil"/>
              <w:left w:val="nil"/>
              <w:bottom w:val="nil"/>
              <w:right w:val="nil"/>
            </w:tcBorders>
            <w:noWrap/>
            <w:vAlign w:val="center"/>
            <w:hideMark/>
          </w:tcPr>
          <w:p w14:paraId="16D4910E" w14:textId="77777777" w:rsidR="00BF2996" w:rsidRPr="00312A1F" w:rsidRDefault="00BF2996" w:rsidP="007515BE">
            <w:pPr>
              <w:jc w:val="right"/>
              <w:rPr>
                <w:color w:val="000000"/>
                <w:sz w:val="20"/>
                <w:szCs w:val="20"/>
              </w:rPr>
            </w:pPr>
            <w:r w:rsidRPr="00312A1F">
              <w:rPr>
                <w:color w:val="000000"/>
                <w:w w:val="99"/>
                <w:sz w:val="20"/>
              </w:rPr>
              <w:t>1</w:t>
            </w:r>
          </w:p>
        </w:tc>
        <w:tc>
          <w:tcPr>
            <w:tcW w:w="960" w:type="dxa"/>
            <w:tcBorders>
              <w:top w:val="nil"/>
              <w:left w:val="nil"/>
              <w:bottom w:val="nil"/>
              <w:right w:val="nil"/>
            </w:tcBorders>
            <w:noWrap/>
            <w:vAlign w:val="center"/>
            <w:hideMark/>
          </w:tcPr>
          <w:p w14:paraId="73CD77C3" w14:textId="77777777" w:rsidR="00BF2996" w:rsidRPr="00312A1F" w:rsidRDefault="00BF2996" w:rsidP="007515BE">
            <w:pPr>
              <w:rPr>
                <w:color w:val="000000"/>
                <w:sz w:val="20"/>
                <w:szCs w:val="20"/>
              </w:rPr>
            </w:pPr>
            <w:r w:rsidRPr="00312A1F">
              <w:rPr>
                <w:color w:val="000000"/>
                <w:sz w:val="20"/>
              </w:rPr>
              <w:t>SD</w:t>
            </w:r>
          </w:p>
        </w:tc>
        <w:tc>
          <w:tcPr>
            <w:tcW w:w="960" w:type="dxa"/>
            <w:tcBorders>
              <w:top w:val="nil"/>
              <w:left w:val="nil"/>
              <w:bottom w:val="nil"/>
              <w:right w:val="nil"/>
            </w:tcBorders>
            <w:noWrap/>
            <w:vAlign w:val="center"/>
            <w:hideMark/>
          </w:tcPr>
          <w:p w14:paraId="2C785E17" w14:textId="77777777" w:rsidR="00BF2996" w:rsidRPr="00312A1F" w:rsidRDefault="00BF2996" w:rsidP="007515BE">
            <w:pPr>
              <w:jc w:val="center"/>
              <w:rPr>
                <w:color w:val="000000"/>
                <w:sz w:val="20"/>
                <w:szCs w:val="20"/>
              </w:rPr>
            </w:pPr>
            <w:r w:rsidRPr="00312A1F">
              <w:rPr>
                <w:color w:val="000000"/>
                <w:w w:val="99"/>
                <w:sz w:val="20"/>
              </w:rPr>
              <w:t>5</w:t>
            </w:r>
          </w:p>
        </w:tc>
        <w:tc>
          <w:tcPr>
            <w:tcW w:w="960" w:type="dxa"/>
            <w:tcBorders>
              <w:top w:val="nil"/>
              <w:left w:val="nil"/>
              <w:bottom w:val="nil"/>
              <w:right w:val="nil"/>
            </w:tcBorders>
            <w:noWrap/>
            <w:vAlign w:val="center"/>
            <w:hideMark/>
          </w:tcPr>
          <w:p w14:paraId="20BE61B6" w14:textId="77777777" w:rsidR="00BF2996" w:rsidRPr="00312A1F" w:rsidRDefault="00BF2996" w:rsidP="007515BE">
            <w:pPr>
              <w:jc w:val="center"/>
              <w:rPr>
                <w:color w:val="000000"/>
                <w:sz w:val="20"/>
                <w:szCs w:val="20"/>
              </w:rPr>
            </w:pPr>
            <w:r w:rsidRPr="00312A1F">
              <w:rPr>
                <w:color w:val="000000"/>
                <w:sz w:val="20"/>
              </w:rPr>
              <w:t>5%</w:t>
            </w:r>
          </w:p>
        </w:tc>
      </w:tr>
      <w:tr w:rsidR="00BF2996" w:rsidRPr="00312A1F" w14:paraId="0159AD27" w14:textId="77777777" w:rsidTr="007515BE">
        <w:trPr>
          <w:trHeight w:val="300"/>
          <w:jc w:val="center"/>
        </w:trPr>
        <w:tc>
          <w:tcPr>
            <w:tcW w:w="1540" w:type="dxa"/>
            <w:tcBorders>
              <w:top w:val="nil"/>
              <w:left w:val="nil"/>
              <w:bottom w:val="nil"/>
              <w:right w:val="nil"/>
            </w:tcBorders>
            <w:noWrap/>
            <w:vAlign w:val="center"/>
            <w:hideMark/>
          </w:tcPr>
          <w:p w14:paraId="0E762030" w14:textId="77777777" w:rsidR="00BF2996" w:rsidRPr="00312A1F" w:rsidRDefault="00BF2996" w:rsidP="007515BE">
            <w:pPr>
              <w:jc w:val="right"/>
              <w:rPr>
                <w:color w:val="000000"/>
                <w:sz w:val="20"/>
                <w:szCs w:val="20"/>
              </w:rPr>
            </w:pPr>
            <w:r w:rsidRPr="00312A1F">
              <w:rPr>
                <w:color w:val="000000"/>
                <w:w w:val="99"/>
                <w:sz w:val="20"/>
              </w:rPr>
              <w:t>2</w:t>
            </w:r>
          </w:p>
        </w:tc>
        <w:tc>
          <w:tcPr>
            <w:tcW w:w="960" w:type="dxa"/>
            <w:tcBorders>
              <w:top w:val="nil"/>
              <w:left w:val="nil"/>
              <w:bottom w:val="nil"/>
              <w:right w:val="nil"/>
            </w:tcBorders>
            <w:noWrap/>
            <w:vAlign w:val="center"/>
            <w:hideMark/>
          </w:tcPr>
          <w:p w14:paraId="64BD99F7" w14:textId="77777777" w:rsidR="00BF2996" w:rsidRPr="00312A1F" w:rsidRDefault="00BF2996" w:rsidP="007515BE">
            <w:pPr>
              <w:rPr>
                <w:color w:val="000000"/>
                <w:sz w:val="20"/>
                <w:szCs w:val="20"/>
              </w:rPr>
            </w:pPr>
            <w:r w:rsidRPr="00312A1F">
              <w:rPr>
                <w:color w:val="000000"/>
                <w:sz w:val="20"/>
              </w:rPr>
              <w:t>SMP</w:t>
            </w:r>
          </w:p>
        </w:tc>
        <w:tc>
          <w:tcPr>
            <w:tcW w:w="960" w:type="dxa"/>
            <w:tcBorders>
              <w:top w:val="nil"/>
              <w:left w:val="nil"/>
              <w:bottom w:val="nil"/>
              <w:right w:val="nil"/>
            </w:tcBorders>
            <w:noWrap/>
            <w:vAlign w:val="center"/>
            <w:hideMark/>
          </w:tcPr>
          <w:p w14:paraId="58C89257" w14:textId="77777777" w:rsidR="00BF2996" w:rsidRPr="00312A1F" w:rsidRDefault="00BF2996" w:rsidP="007515BE">
            <w:pPr>
              <w:jc w:val="center"/>
              <w:rPr>
                <w:color w:val="000000"/>
                <w:sz w:val="20"/>
                <w:szCs w:val="20"/>
              </w:rPr>
            </w:pPr>
            <w:r w:rsidRPr="00312A1F">
              <w:rPr>
                <w:color w:val="000000"/>
                <w:w w:val="99"/>
                <w:sz w:val="20"/>
              </w:rPr>
              <w:t>7</w:t>
            </w:r>
          </w:p>
        </w:tc>
        <w:tc>
          <w:tcPr>
            <w:tcW w:w="960" w:type="dxa"/>
            <w:tcBorders>
              <w:top w:val="nil"/>
              <w:left w:val="nil"/>
              <w:bottom w:val="nil"/>
              <w:right w:val="nil"/>
            </w:tcBorders>
            <w:noWrap/>
            <w:vAlign w:val="center"/>
            <w:hideMark/>
          </w:tcPr>
          <w:p w14:paraId="21A2E5E1" w14:textId="77777777" w:rsidR="00BF2996" w:rsidRPr="00312A1F" w:rsidRDefault="00BF2996" w:rsidP="007515BE">
            <w:pPr>
              <w:jc w:val="center"/>
              <w:rPr>
                <w:color w:val="000000"/>
                <w:sz w:val="20"/>
                <w:szCs w:val="20"/>
              </w:rPr>
            </w:pPr>
            <w:r w:rsidRPr="00312A1F">
              <w:rPr>
                <w:color w:val="000000"/>
                <w:sz w:val="20"/>
              </w:rPr>
              <w:t>7%</w:t>
            </w:r>
          </w:p>
        </w:tc>
      </w:tr>
      <w:tr w:rsidR="00BF2996" w:rsidRPr="00312A1F" w14:paraId="62C8520C" w14:textId="77777777" w:rsidTr="007515BE">
        <w:trPr>
          <w:trHeight w:val="300"/>
          <w:jc w:val="center"/>
        </w:trPr>
        <w:tc>
          <w:tcPr>
            <w:tcW w:w="1540" w:type="dxa"/>
            <w:tcBorders>
              <w:top w:val="nil"/>
              <w:left w:val="nil"/>
              <w:bottom w:val="nil"/>
              <w:right w:val="nil"/>
            </w:tcBorders>
            <w:noWrap/>
            <w:vAlign w:val="center"/>
            <w:hideMark/>
          </w:tcPr>
          <w:p w14:paraId="68545E6C" w14:textId="77777777" w:rsidR="00BF2996" w:rsidRPr="00312A1F" w:rsidRDefault="00BF2996" w:rsidP="007515BE">
            <w:pPr>
              <w:jc w:val="right"/>
              <w:rPr>
                <w:color w:val="000000"/>
                <w:sz w:val="20"/>
                <w:szCs w:val="20"/>
              </w:rPr>
            </w:pPr>
            <w:r w:rsidRPr="00312A1F">
              <w:rPr>
                <w:color w:val="000000"/>
                <w:w w:val="99"/>
                <w:sz w:val="20"/>
              </w:rPr>
              <w:t>3</w:t>
            </w:r>
          </w:p>
        </w:tc>
        <w:tc>
          <w:tcPr>
            <w:tcW w:w="960" w:type="dxa"/>
            <w:tcBorders>
              <w:top w:val="nil"/>
              <w:left w:val="nil"/>
              <w:bottom w:val="nil"/>
              <w:right w:val="nil"/>
            </w:tcBorders>
            <w:noWrap/>
            <w:vAlign w:val="center"/>
            <w:hideMark/>
          </w:tcPr>
          <w:p w14:paraId="07B74A5A" w14:textId="77777777" w:rsidR="00BF2996" w:rsidRPr="00312A1F" w:rsidRDefault="00BF2996" w:rsidP="007515BE">
            <w:pPr>
              <w:rPr>
                <w:color w:val="000000"/>
                <w:sz w:val="20"/>
                <w:szCs w:val="20"/>
              </w:rPr>
            </w:pPr>
            <w:r w:rsidRPr="00312A1F">
              <w:rPr>
                <w:color w:val="000000"/>
                <w:sz w:val="20"/>
              </w:rPr>
              <w:t>SMA</w:t>
            </w:r>
          </w:p>
        </w:tc>
        <w:tc>
          <w:tcPr>
            <w:tcW w:w="960" w:type="dxa"/>
            <w:tcBorders>
              <w:top w:val="nil"/>
              <w:left w:val="nil"/>
              <w:bottom w:val="nil"/>
              <w:right w:val="nil"/>
            </w:tcBorders>
            <w:noWrap/>
            <w:vAlign w:val="center"/>
            <w:hideMark/>
          </w:tcPr>
          <w:p w14:paraId="1DAC19F7" w14:textId="77777777" w:rsidR="00BF2996" w:rsidRPr="00312A1F" w:rsidRDefault="00BF2996" w:rsidP="007515BE">
            <w:pPr>
              <w:jc w:val="center"/>
              <w:rPr>
                <w:color w:val="000000"/>
                <w:sz w:val="20"/>
                <w:szCs w:val="20"/>
              </w:rPr>
            </w:pPr>
            <w:r w:rsidRPr="00312A1F">
              <w:rPr>
                <w:color w:val="000000"/>
                <w:sz w:val="20"/>
              </w:rPr>
              <w:t>34</w:t>
            </w:r>
          </w:p>
        </w:tc>
        <w:tc>
          <w:tcPr>
            <w:tcW w:w="960" w:type="dxa"/>
            <w:tcBorders>
              <w:top w:val="nil"/>
              <w:left w:val="nil"/>
              <w:bottom w:val="nil"/>
              <w:right w:val="nil"/>
            </w:tcBorders>
            <w:noWrap/>
            <w:vAlign w:val="center"/>
            <w:hideMark/>
          </w:tcPr>
          <w:p w14:paraId="6E6CE634" w14:textId="77777777" w:rsidR="00BF2996" w:rsidRPr="00312A1F" w:rsidRDefault="00BF2996" w:rsidP="007515BE">
            <w:pPr>
              <w:jc w:val="center"/>
              <w:rPr>
                <w:color w:val="000000"/>
                <w:sz w:val="20"/>
                <w:szCs w:val="20"/>
              </w:rPr>
            </w:pPr>
            <w:r w:rsidRPr="00312A1F">
              <w:rPr>
                <w:color w:val="000000"/>
                <w:sz w:val="20"/>
              </w:rPr>
              <w:t>34%</w:t>
            </w:r>
          </w:p>
        </w:tc>
      </w:tr>
      <w:tr w:rsidR="00BF2996" w:rsidRPr="00312A1F" w14:paraId="09A85664" w14:textId="77777777" w:rsidTr="007515BE">
        <w:trPr>
          <w:trHeight w:val="300"/>
          <w:jc w:val="center"/>
        </w:trPr>
        <w:tc>
          <w:tcPr>
            <w:tcW w:w="1540" w:type="dxa"/>
            <w:tcBorders>
              <w:top w:val="nil"/>
              <w:left w:val="nil"/>
              <w:bottom w:val="nil"/>
              <w:right w:val="nil"/>
            </w:tcBorders>
            <w:noWrap/>
            <w:vAlign w:val="center"/>
            <w:hideMark/>
          </w:tcPr>
          <w:p w14:paraId="3A008B9F" w14:textId="77777777" w:rsidR="00BF2996" w:rsidRPr="00312A1F" w:rsidRDefault="00BF2996" w:rsidP="007515BE">
            <w:pPr>
              <w:jc w:val="right"/>
              <w:rPr>
                <w:color w:val="000000"/>
                <w:sz w:val="20"/>
                <w:szCs w:val="20"/>
              </w:rPr>
            </w:pPr>
            <w:r w:rsidRPr="00312A1F">
              <w:rPr>
                <w:color w:val="000000"/>
                <w:w w:val="99"/>
                <w:sz w:val="20"/>
              </w:rPr>
              <w:t>4</w:t>
            </w:r>
          </w:p>
        </w:tc>
        <w:tc>
          <w:tcPr>
            <w:tcW w:w="960" w:type="dxa"/>
            <w:tcBorders>
              <w:top w:val="nil"/>
              <w:left w:val="nil"/>
              <w:bottom w:val="nil"/>
              <w:right w:val="nil"/>
            </w:tcBorders>
            <w:noWrap/>
            <w:vAlign w:val="center"/>
            <w:hideMark/>
          </w:tcPr>
          <w:p w14:paraId="41F936DE" w14:textId="77777777" w:rsidR="00BF2996" w:rsidRPr="00312A1F" w:rsidRDefault="00BF2996" w:rsidP="007515BE">
            <w:pPr>
              <w:rPr>
                <w:color w:val="000000"/>
                <w:sz w:val="20"/>
                <w:szCs w:val="20"/>
              </w:rPr>
            </w:pPr>
            <w:r w:rsidRPr="00312A1F">
              <w:rPr>
                <w:color w:val="000000"/>
                <w:sz w:val="20"/>
              </w:rPr>
              <w:t>S1</w:t>
            </w:r>
          </w:p>
        </w:tc>
        <w:tc>
          <w:tcPr>
            <w:tcW w:w="960" w:type="dxa"/>
            <w:tcBorders>
              <w:top w:val="nil"/>
              <w:left w:val="nil"/>
              <w:bottom w:val="nil"/>
              <w:right w:val="nil"/>
            </w:tcBorders>
            <w:noWrap/>
            <w:vAlign w:val="center"/>
            <w:hideMark/>
          </w:tcPr>
          <w:p w14:paraId="10BAAFE7" w14:textId="77777777" w:rsidR="00BF2996" w:rsidRPr="00312A1F" w:rsidRDefault="00BF2996" w:rsidP="007515BE">
            <w:pPr>
              <w:jc w:val="center"/>
              <w:rPr>
                <w:color w:val="000000"/>
                <w:sz w:val="20"/>
                <w:szCs w:val="20"/>
              </w:rPr>
            </w:pPr>
            <w:r w:rsidRPr="00312A1F">
              <w:rPr>
                <w:color w:val="000000"/>
                <w:sz w:val="20"/>
              </w:rPr>
              <w:t>23</w:t>
            </w:r>
          </w:p>
        </w:tc>
        <w:tc>
          <w:tcPr>
            <w:tcW w:w="960" w:type="dxa"/>
            <w:tcBorders>
              <w:top w:val="nil"/>
              <w:left w:val="nil"/>
              <w:bottom w:val="nil"/>
              <w:right w:val="nil"/>
            </w:tcBorders>
            <w:noWrap/>
            <w:vAlign w:val="center"/>
            <w:hideMark/>
          </w:tcPr>
          <w:p w14:paraId="64FAEECF" w14:textId="77777777" w:rsidR="00BF2996" w:rsidRPr="00312A1F" w:rsidRDefault="00BF2996" w:rsidP="007515BE">
            <w:pPr>
              <w:jc w:val="center"/>
              <w:rPr>
                <w:color w:val="000000"/>
                <w:sz w:val="20"/>
                <w:szCs w:val="20"/>
              </w:rPr>
            </w:pPr>
            <w:r w:rsidRPr="00312A1F">
              <w:rPr>
                <w:color w:val="000000"/>
                <w:sz w:val="20"/>
              </w:rPr>
              <w:t>23%</w:t>
            </w:r>
          </w:p>
        </w:tc>
      </w:tr>
      <w:tr w:rsidR="00BF2996" w:rsidRPr="00312A1F" w14:paraId="5AA2BB94" w14:textId="77777777" w:rsidTr="007515BE">
        <w:trPr>
          <w:trHeight w:val="300"/>
          <w:jc w:val="center"/>
        </w:trPr>
        <w:tc>
          <w:tcPr>
            <w:tcW w:w="1540" w:type="dxa"/>
            <w:tcBorders>
              <w:top w:val="nil"/>
              <w:left w:val="nil"/>
              <w:bottom w:val="nil"/>
              <w:right w:val="nil"/>
            </w:tcBorders>
            <w:noWrap/>
            <w:vAlign w:val="center"/>
            <w:hideMark/>
          </w:tcPr>
          <w:p w14:paraId="1A06EFFB" w14:textId="77777777" w:rsidR="00BF2996" w:rsidRPr="00312A1F" w:rsidRDefault="00BF2996" w:rsidP="007515BE">
            <w:pPr>
              <w:jc w:val="right"/>
              <w:rPr>
                <w:color w:val="000000"/>
                <w:sz w:val="20"/>
                <w:szCs w:val="20"/>
              </w:rPr>
            </w:pPr>
            <w:r w:rsidRPr="00312A1F">
              <w:rPr>
                <w:color w:val="000000"/>
                <w:w w:val="99"/>
                <w:sz w:val="20"/>
              </w:rPr>
              <w:t>5</w:t>
            </w:r>
          </w:p>
        </w:tc>
        <w:tc>
          <w:tcPr>
            <w:tcW w:w="960" w:type="dxa"/>
            <w:tcBorders>
              <w:top w:val="nil"/>
              <w:left w:val="nil"/>
              <w:bottom w:val="nil"/>
              <w:right w:val="nil"/>
            </w:tcBorders>
            <w:noWrap/>
            <w:vAlign w:val="center"/>
            <w:hideMark/>
          </w:tcPr>
          <w:p w14:paraId="173125C3" w14:textId="77777777" w:rsidR="00BF2996" w:rsidRPr="00312A1F" w:rsidRDefault="00BF2996" w:rsidP="007515BE">
            <w:pPr>
              <w:rPr>
                <w:color w:val="000000"/>
                <w:sz w:val="20"/>
                <w:szCs w:val="20"/>
              </w:rPr>
            </w:pPr>
            <w:r w:rsidRPr="00312A1F">
              <w:rPr>
                <w:color w:val="000000"/>
                <w:sz w:val="20"/>
              </w:rPr>
              <w:t>S2</w:t>
            </w:r>
          </w:p>
        </w:tc>
        <w:tc>
          <w:tcPr>
            <w:tcW w:w="960" w:type="dxa"/>
            <w:tcBorders>
              <w:top w:val="nil"/>
              <w:left w:val="nil"/>
              <w:bottom w:val="nil"/>
              <w:right w:val="nil"/>
            </w:tcBorders>
            <w:noWrap/>
            <w:vAlign w:val="center"/>
            <w:hideMark/>
          </w:tcPr>
          <w:p w14:paraId="53825872" w14:textId="77777777" w:rsidR="00BF2996" w:rsidRPr="00312A1F" w:rsidRDefault="00BF2996" w:rsidP="007515BE">
            <w:pPr>
              <w:jc w:val="center"/>
              <w:rPr>
                <w:color w:val="000000"/>
                <w:sz w:val="20"/>
                <w:szCs w:val="20"/>
              </w:rPr>
            </w:pPr>
            <w:r w:rsidRPr="00312A1F">
              <w:rPr>
                <w:color w:val="000000"/>
                <w:sz w:val="20"/>
              </w:rPr>
              <w:t>31</w:t>
            </w:r>
          </w:p>
        </w:tc>
        <w:tc>
          <w:tcPr>
            <w:tcW w:w="960" w:type="dxa"/>
            <w:tcBorders>
              <w:top w:val="nil"/>
              <w:left w:val="nil"/>
              <w:bottom w:val="nil"/>
              <w:right w:val="nil"/>
            </w:tcBorders>
            <w:noWrap/>
            <w:vAlign w:val="center"/>
            <w:hideMark/>
          </w:tcPr>
          <w:p w14:paraId="4A87E681" w14:textId="77777777" w:rsidR="00BF2996" w:rsidRPr="00312A1F" w:rsidRDefault="00BF2996" w:rsidP="007515BE">
            <w:pPr>
              <w:jc w:val="center"/>
              <w:rPr>
                <w:color w:val="000000"/>
                <w:sz w:val="20"/>
                <w:szCs w:val="20"/>
              </w:rPr>
            </w:pPr>
            <w:r w:rsidRPr="00312A1F">
              <w:rPr>
                <w:color w:val="000000"/>
                <w:sz w:val="20"/>
              </w:rPr>
              <w:t>31%</w:t>
            </w:r>
          </w:p>
        </w:tc>
      </w:tr>
      <w:tr w:rsidR="00BF2996" w:rsidRPr="00312A1F" w14:paraId="7D1765D7" w14:textId="77777777" w:rsidTr="007515BE">
        <w:trPr>
          <w:trHeight w:val="300"/>
          <w:jc w:val="center"/>
        </w:trPr>
        <w:tc>
          <w:tcPr>
            <w:tcW w:w="4420" w:type="dxa"/>
            <w:gridSpan w:val="4"/>
            <w:tcBorders>
              <w:top w:val="nil"/>
              <w:left w:val="nil"/>
              <w:bottom w:val="nil"/>
              <w:right w:val="nil"/>
            </w:tcBorders>
            <w:noWrap/>
            <w:vAlign w:val="center"/>
            <w:hideMark/>
          </w:tcPr>
          <w:p w14:paraId="3002F901" w14:textId="77777777" w:rsidR="00BF2996" w:rsidRPr="00312A1F" w:rsidRDefault="00BF2996" w:rsidP="007515BE">
            <w:pPr>
              <w:rPr>
                <w:b/>
                <w:bCs/>
                <w:color w:val="000000"/>
                <w:sz w:val="20"/>
                <w:szCs w:val="20"/>
              </w:rPr>
            </w:pPr>
            <w:r w:rsidRPr="00312A1F">
              <w:rPr>
                <w:b/>
                <w:bCs/>
                <w:color w:val="000000"/>
                <w:sz w:val="20"/>
              </w:rPr>
              <w:t xml:space="preserve">Masa </w:t>
            </w:r>
            <w:proofErr w:type="spellStart"/>
            <w:r w:rsidRPr="00312A1F">
              <w:rPr>
                <w:b/>
                <w:bCs/>
                <w:color w:val="000000"/>
                <w:sz w:val="20"/>
              </w:rPr>
              <w:t>Kerja</w:t>
            </w:r>
            <w:proofErr w:type="spellEnd"/>
          </w:p>
        </w:tc>
      </w:tr>
      <w:tr w:rsidR="00BF2996" w:rsidRPr="00312A1F" w14:paraId="4CE66287" w14:textId="77777777" w:rsidTr="007515BE">
        <w:trPr>
          <w:trHeight w:val="300"/>
          <w:jc w:val="center"/>
        </w:trPr>
        <w:tc>
          <w:tcPr>
            <w:tcW w:w="1540" w:type="dxa"/>
            <w:tcBorders>
              <w:top w:val="nil"/>
              <w:left w:val="nil"/>
              <w:bottom w:val="nil"/>
              <w:right w:val="nil"/>
            </w:tcBorders>
            <w:noWrap/>
            <w:vAlign w:val="center"/>
            <w:hideMark/>
          </w:tcPr>
          <w:p w14:paraId="05AAD814" w14:textId="77777777" w:rsidR="00BF2996" w:rsidRPr="00312A1F" w:rsidRDefault="00BF2996" w:rsidP="007515BE">
            <w:pPr>
              <w:jc w:val="right"/>
              <w:rPr>
                <w:color w:val="000000"/>
                <w:sz w:val="20"/>
                <w:szCs w:val="20"/>
              </w:rPr>
            </w:pPr>
            <w:r w:rsidRPr="00312A1F">
              <w:rPr>
                <w:color w:val="000000"/>
                <w:w w:val="99"/>
                <w:sz w:val="20"/>
              </w:rPr>
              <w:t>1</w:t>
            </w:r>
          </w:p>
        </w:tc>
        <w:tc>
          <w:tcPr>
            <w:tcW w:w="960" w:type="dxa"/>
            <w:tcBorders>
              <w:top w:val="nil"/>
              <w:left w:val="nil"/>
              <w:bottom w:val="nil"/>
              <w:right w:val="nil"/>
            </w:tcBorders>
            <w:noWrap/>
            <w:vAlign w:val="center"/>
            <w:hideMark/>
          </w:tcPr>
          <w:p w14:paraId="06302B32" w14:textId="77777777" w:rsidR="00BF2996" w:rsidRPr="00312A1F" w:rsidRDefault="00BF2996" w:rsidP="007515BE">
            <w:pPr>
              <w:rPr>
                <w:color w:val="000000"/>
                <w:sz w:val="20"/>
                <w:szCs w:val="20"/>
              </w:rPr>
            </w:pPr>
            <w:r w:rsidRPr="00312A1F">
              <w:rPr>
                <w:color w:val="000000"/>
                <w:sz w:val="20"/>
              </w:rPr>
              <w:t>&lt;5Th</w:t>
            </w:r>
          </w:p>
        </w:tc>
        <w:tc>
          <w:tcPr>
            <w:tcW w:w="960" w:type="dxa"/>
            <w:tcBorders>
              <w:top w:val="nil"/>
              <w:left w:val="nil"/>
              <w:bottom w:val="nil"/>
              <w:right w:val="nil"/>
            </w:tcBorders>
            <w:noWrap/>
            <w:vAlign w:val="center"/>
            <w:hideMark/>
          </w:tcPr>
          <w:p w14:paraId="00F5CBEC" w14:textId="77777777" w:rsidR="00BF2996" w:rsidRPr="00312A1F" w:rsidRDefault="00BF2996" w:rsidP="007515BE">
            <w:pPr>
              <w:jc w:val="center"/>
              <w:rPr>
                <w:color w:val="000000"/>
                <w:sz w:val="20"/>
                <w:szCs w:val="20"/>
              </w:rPr>
            </w:pPr>
            <w:r w:rsidRPr="00312A1F">
              <w:rPr>
                <w:color w:val="000000"/>
                <w:sz w:val="20"/>
              </w:rPr>
              <w:t>28</w:t>
            </w:r>
          </w:p>
        </w:tc>
        <w:tc>
          <w:tcPr>
            <w:tcW w:w="960" w:type="dxa"/>
            <w:tcBorders>
              <w:top w:val="nil"/>
              <w:left w:val="nil"/>
              <w:bottom w:val="nil"/>
              <w:right w:val="nil"/>
            </w:tcBorders>
            <w:noWrap/>
            <w:vAlign w:val="center"/>
            <w:hideMark/>
          </w:tcPr>
          <w:p w14:paraId="709CDD65" w14:textId="77777777" w:rsidR="00BF2996" w:rsidRPr="00312A1F" w:rsidRDefault="00BF2996" w:rsidP="007515BE">
            <w:pPr>
              <w:jc w:val="center"/>
              <w:rPr>
                <w:color w:val="000000"/>
                <w:sz w:val="20"/>
                <w:szCs w:val="20"/>
              </w:rPr>
            </w:pPr>
            <w:r w:rsidRPr="00312A1F">
              <w:rPr>
                <w:color w:val="000000"/>
                <w:sz w:val="20"/>
              </w:rPr>
              <w:t>28%</w:t>
            </w:r>
          </w:p>
        </w:tc>
      </w:tr>
      <w:tr w:rsidR="00BF2996" w:rsidRPr="00312A1F" w14:paraId="6365C766" w14:textId="77777777" w:rsidTr="007515BE">
        <w:trPr>
          <w:trHeight w:val="300"/>
          <w:jc w:val="center"/>
        </w:trPr>
        <w:tc>
          <w:tcPr>
            <w:tcW w:w="1540" w:type="dxa"/>
            <w:tcBorders>
              <w:top w:val="nil"/>
              <w:left w:val="nil"/>
              <w:bottom w:val="nil"/>
              <w:right w:val="nil"/>
            </w:tcBorders>
            <w:noWrap/>
            <w:vAlign w:val="center"/>
            <w:hideMark/>
          </w:tcPr>
          <w:p w14:paraId="3D5EBD92" w14:textId="77777777" w:rsidR="00BF2996" w:rsidRPr="00312A1F" w:rsidRDefault="00BF2996" w:rsidP="007515BE">
            <w:pPr>
              <w:jc w:val="right"/>
              <w:rPr>
                <w:color w:val="000000"/>
                <w:sz w:val="20"/>
                <w:szCs w:val="20"/>
              </w:rPr>
            </w:pPr>
            <w:r w:rsidRPr="00312A1F">
              <w:rPr>
                <w:color w:val="000000"/>
                <w:w w:val="99"/>
                <w:sz w:val="20"/>
              </w:rPr>
              <w:t>2</w:t>
            </w:r>
          </w:p>
        </w:tc>
        <w:tc>
          <w:tcPr>
            <w:tcW w:w="960" w:type="dxa"/>
            <w:tcBorders>
              <w:top w:val="nil"/>
              <w:left w:val="nil"/>
              <w:bottom w:val="nil"/>
              <w:right w:val="nil"/>
            </w:tcBorders>
            <w:noWrap/>
            <w:vAlign w:val="center"/>
            <w:hideMark/>
          </w:tcPr>
          <w:p w14:paraId="769B4C6C" w14:textId="77777777" w:rsidR="00BF2996" w:rsidRPr="00312A1F" w:rsidRDefault="00BF2996" w:rsidP="007515BE">
            <w:pPr>
              <w:rPr>
                <w:color w:val="000000"/>
                <w:sz w:val="20"/>
                <w:szCs w:val="20"/>
              </w:rPr>
            </w:pPr>
            <w:r w:rsidRPr="00312A1F">
              <w:rPr>
                <w:color w:val="000000"/>
                <w:sz w:val="20"/>
              </w:rPr>
              <w:t>5-15Th</w:t>
            </w:r>
          </w:p>
        </w:tc>
        <w:tc>
          <w:tcPr>
            <w:tcW w:w="960" w:type="dxa"/>
            <w:tcBorders>
              <w:top w:val="nil"/>
              <w:left w:val="nil"/>
              <w:bottom w:val="nil"/>
              <w:right w:val="nil"/>
            </w:tcBorders>
            <w:noWrap/>
            <w:vAlign w:val="center"/>
            <w:hideMark/>
          </w:tcPr>
          <w:p w14:paraId="3ECFC8E4" w14:textId="77777777" w:rsidR="00BF2996" w:rsidRPr="00312A1F" w:rsidRDefault="00BF2996" w:rsidP="007515BE">
            <w:pPr>
              <w:jc w:val="center"/>
              <w:rPr>
                <w:color w:val="000000"/>
                <w:sz w:val="20"/>
                <w:szCs w:val="20"/>
              </w:rPr>
            </w:pPr>
            <w:r w:rsidRPr="00312A1F">
              <w:rPr>
                <w:color w:val="000000"/>
                <w:sz w:val="20"/>
              </w:rPr>
              <w:t>27</w:t>
            </w:r>
          </w:p>
        </w:tc>
        <w:tc>
          <w:tcPr>
            <w:tcW w:w="960" w:type="dxa"/>
            <w:tcBorders>
              <w:top w:val="nil"/>
              <w:left w:val="nil"/>
              <w:bottom w:val="nil"/>
              <w:right w:val="nil"/>
            </w:tcBorders>
            <w:noWrap/>
            <w:vAlign w:val="center"/>
            <w:hideMark/>
          </w:tcPr>
          <w:p w14:paraId="445A9DD5" w14:textId="77777777" w:rsidR="00BF2996" w:rsidRPr="00312A1F" w:rsidRDefault="00BF2996" w:rsidP="007515BE">
            <w:pPr>
              <w:jc w:val="center"/>
              <w:rPr>
                <w:color w:val="000000"/>
                <w:sz w:val="20"/>
                <w:szCs w:val="20"/>
              </w:rPr>
            </w:pPr>
            <w:r w:rsidRPr="00312A1F">
              <w:rPr>
                <w:color w:val="000000"/>
                <w:sz w:val="20"/>
              </w:rPr>
              <w:t>27%</w:t>
            </w:r>
          </w:p>
        </w:tc>
      </w:tr>
      <w:tr w:rsidR="00BF2996" w:rsidRPr="00312A1F" w14:paraId="4BC3365D" w14:textId="77777777" w:rsidTr="007515BE">
        <w:trPr>
          <w:trHeight w:val="300"/>
          <w:jc w:val="center"/>
        </w:trPr>
        <w:tc>
          <w:tcPr>
            <w:tcW w:w="1540" w:type="dxa"/>
            <w:tcBorders>
              <w:top w:val="nil"/>
              <w:left w:val="nil"/>
              <w:bottom w:val="nil"/>
              <w:right w:val="nil"/>
            </w:tcBorders>
            <w:noWrap/>
            <w:vAlign w:val="center"/>
            <w:hideMark/>
          </w:tcPr>
          <w:p w14:paraId="529F77C9" w14:textId="77777777" w:rsidR="00BF2996" w:rsidRPr="00312A1F" w:rsidRDefault="00BF2996" w:rsidP="007515BE">
            <w:pPr>
              <w:jc w:val="right"/>
              <w:rPr>
                <w:color w:val="000000"/>
                <w:sz w:val="20"/>
                <w:szCs w:val="20"/>
              </w:rPr>
            </w:pPr>
            <w:r w:rsidRPr="00312A1F">
              <w:rPr>
                <w:color w:val="000000"/>
                <w:w w:val="99"/>
                <w:sz w:val="20"/>
              </w:rPr>
              <w:t>3</w:t>
            </w:r>
          </w:p>
        </w:tc>
        <w:tc>
          <w:tcPr>
            <w:tcW w:w="960" w:type="dxa"/>
            <w:tcBorders>
              <w:top w:val="nil"/>
              <w:left w:val="nil"/>
              <w:bottom w:val="nil"/>
              <w:right w:val="nil"/>
            </w:tcBorders>
            <w:noWrap/>
            <w:vAlign w:val="center"/>
            <w:hideMark/>
          </w:tcPr>
          <w:p w14:paraId="4AC32ACB" w14:textId="77777777" w:rsidR="00BF2996" w:rsidRPr="00312A1F" w:rsidRDefault="00BF2996" w:rsidP="007515BE">
            <w:pPr>
              <w:rPr>
                <w:color w:val="000000"/>
                <w:sz w:val="20"/>
                <w:szCs w:val="20"/>
              </w:rPr>
            </w:pPr>
            <w:r w:rsidRPr="00312A1F">
              <w:rPr>
                <w:color w:val="000000"/>
                <w:sz w:val="20"/>
              </w:rPr>
              <w:t>16-25Th</w:t>
            </w:r>
          </w:p>
        </w:tc>
        <w:tc>
          <w:tcPr>
            <w:tcW w:w="960" w:type="dxa"/>
            <w:tcBorders>
              <w:top w:val="nil"/>
              <w:left w:val="nil"/>
              <w:bottom w:val="nil"/>
              <w:right w:val="nil"/>
            </w:tcBorders>
            <w:noWrap/>
            <w:vAlign w:val="center"/>
            <w:hideMark/>
          </w:tcPr>
          <w:p w14:paraId="3C4D803E" w14:textId="77777777" w:rsidR="00BF2996" w:rsidRPr="00312A1F" w:rsidRDefault="00BF2996" w:rsidP="007515BE">
            <w:pPr>
              <w:jc w:val="center"/>
              <w:rPr>
                <w:color w:val="000000"/>
                <w:sz w:val="20"/>
                <w:szCs w:val="20"/>
              </w:rPr>
            </w:pPr>
            <w:r w:rsidRPr="00312A1F">
              <w:rPr>
                <w:color w:val="000000"/>
                <w:sz w:val="20"/>
              </w:rPr>
              <w:t>17</w:t>
            </w:r>
          </w:p>
        </w:tc>
        <w:tc>
          <w:tcPr>
            <w:tcW w:w="960" w:type="dxa"/>
            <w:tcBorders>
              <w:top w:val="nil"/>
              <w:left w:val="nil"/>
              <w:bottom w:val="nil"/>
              <w:right w:val="nil"/>
            </w:tcBorders>
            <w:noWrap/>
            <w:vAlign w:val="center"/>
            <w:hideMark/>
          </w:tcPr>
          <w:p w14:paraId="043DA3D8" w14:textId="77777777" w:rsidR="00BF2996" w:rsidRPr="00312A1F" w:rsidRDefault="00BF2996" w:rsidP="007515BE">
            <w:pPr>
              <w:jc w:val="center"/>
              <w:rPr>
                <w:color w:val="000000"/>
                <w:sz w:val="20"/>
                <w:szCs w:val="20"/>
              </w:rPr>
            </w:pPr>
            <w:r w:rsidRPr="00312A1F">
              <w:rPr>
                <w:color w:val="000000"/>
                <w:sz w:val="20"/>
              </w:rPr>
              <w:t>17%</w:t>
            </w:r>
          </w:p>
        </w:tc>
      </w:tr>
      <w:tr w:rsidR="00BF2996" w:rsidRPr="00312A1F" w14:paraId="4E23643F" w14:textId="77777777" w:rsidTr="007515BE">
        <w:trPr>
          <w:trHeight w:val="300"/>
          <w:jc w:val="center"/>
        </w:trPr>
        <w:tc>
          <w:tcPr>
            <w:tcW w:w="1540" w:type="dxa"/>
            <w:tcBorders>
              <w:top w:val="nil"/>
              <w:left w:val="nil"/>
              <w:bottom w:val="nil"/>
              <w:right w:val="nil"/>
            </w:tcBorders>
            <w:noWrap/>
            <w:vAlign w:val="center"/>
            <w:hideMark/>
          </w:tcPr>
          <w:p w14:paraId="1B095DA9" w14:textId="77777777" w:rsidR="00BF2996" w:rsidRPr="00312A1F" w:rsidRDefault="00BF2996" w:rsidP="007515BE">
            <w:pPr>
              <w:jc w:val="right"/>
              <w:rPr>
                <w:color w:val="000000"/>
                <w:sz w:val="20"/>
                <w:szCs w:val="20"/>
              </w:rPr>
            </w:pPr>
            <w:r w:rsidRPr="00312A1F">
              <w:rPr>
                <w:color w:val="000000"/>
                <w:w w:val="99"/>
                <w:sz w:val="20"/>
              </w:rPr>
              <w:t>4</w:t>
            </w:r>
          </w:p>
        </w:tc>
        <w:tc>
          <w:tcPr>
            <w:tcW w:w="960" w:type="dxa"/>
            <w:tcBorders>
              <w:top w:val="nil"/>
              <w:left w:val="nil"/>
              <w:bottom w:val="nil"/>
              <w:right w:val="nil"/>
            </w:tcBorders>
            <w:noWrap/>
            <w:vAlign w:val="center"/>
            <w:hideMark/>
          </w:tcPr>
          <w:p w14:paraId="515AE7FF" w14:textId="77777777" w:rsidR="00BF2996" w:rsidRPr="00312A1F" w:rsidRDefault="00BF2996" w:rsidP="007515BE">
            <w:pPr>
              <w:rPr>
                <w:color w:val="000000"/>
                <w:sz w:val="20"/>
                <w:szCs w:val="20"/>
              </w:rPr>
            </w:pPr>
            <w:r w:rsidRPr="00312A1F">
              <w:rPr>
                <w:color w:val="000000"/>
                <w:sz w:val="20"/>
              </w:rPr>
              <w:t>&gt;25Th</w:t>
            </w:r>
          </w:p>
        </w:tc>
        <w:tc>
          <w:tcPr>
            <w:tcW w:w="960" w:type="dxa"/>
            <w:tcBorders>
              <w:top w:val="nil"/>
              <w:left w:val="nil"/>
              <w:bottom w:val="nil"/>
              <w:right w:val="nil"/>
            </w:tcBorders>
            <w:noWrap/>
            <w:vAlign w:val="center"/>
            <w:hideMark/>
          </w:tcPr>
          <w:p w14:paraId="2783060B" w14:textId="77777777" w:rsidR="00BF2996" w:rsidRPr="00312A1F" w:rsidRDefault="00BF2996" w:rsidP="007515BE">
            <w:pPr>
              <w:jc w:val="center"/>
              <w:rPr>
                <w:color w:val="000000"/>
                <w:sz w:val="20"/>
                <w:szCs w:val="20"/>
              </w:rPr>
            </w:pPr>
            <w:r w:rsidRPr="00312A1F">
              <w:rPr>
                <w:color w:val="000000"/>
                <w:sz w:val="20"/>
              </w:rPr>
              <w:t>28</w:t>
            </w:r>
          </w:p>
        </w:tc>
        <w:tc>
          <w:tcPr>
            <w:tcW w:w="960" w:type="dxa"/>
            <w:tcBorders>
              <w:top w:val="nil"/>
              <w:left w:val="nil"/>
              <w:bottom w:val="nil"/>
              <w:right w:val="nil"/>
            </w:tcBorders>
            <w:noWrap/>
            <w:vAlign w:val="center"/>
            <w:hideMark/>
          </w:tcPr>
          <w:p w14:paraId="688B96C1" w14:textId="77777777" w:rsidR="00BF2996" w:rsidRPr="00312A1F" w:rsidRDefault="00BF2996" w:rsidP="007515BE">
            <w:pPr>
              <w:jc w:val="center"/>
              <w:rPr>
                <w:color w:val="000000"/>
                <w:sz w:val="20"/>
                <w:szCs w:val="20"/>
              </w:rPr>
            </w:pPr>
            <w:r w:rsidRPr="00312A1F">
              <w:rPr>
                <w:color w:val="000000"/>
                <w:sz w:val="20"/>
              </w:rPr>
              <w:t>28%</w:t>
            </w:r>
          </w:p>
        </w:tc>
      </w:tr>
      <w:tr w:rsidR="00BF2996" w:rsidRPr="00312A1F" w14:paraId="21EBB293" w14:textId="77777777" w:rsidTr="007515BE">
        <w:trPr>
          <w:trHeight w:val="300"/>
          <w:jc w:val="center"/>
        </w:trPr>
        <w:tc>
          <w:tcPr>
            <w:tcW w:w="1540" w:type="dxa"/>
            <w:tcBorders>
              <w:top w:val="single" w:sz="4" w:space="0" w:color="auto"/>
              <w:left w:val="nil"/>
              <w:bottom w:val="single" w:sz="4" w:space="0" w:color="auto"/>
              <w:right w:val="nil"/>
            </w:tcBorders>
            <w:noWrap/>
            <w:vAlign w:val="center"/>
            <w:hideMark/>
          </w:tcPr>
          <w:p w14:paraId="3EC9A193" w14:textId="77777777" w:rsidR="00BF2996" w:rsidRPr="00312A1F" w:rsidRDefault="00BF2996" w:rsidP="007515BE">
            <w:pPr>
              <w:rPr>
                <w:b/>
                <w:bCs/>
                <w:color w:val="000000"/>
                <w:sz w:val="20"/>
                <w:szCs w:val="20"/>
              </w:rPr>
            </w:pPr>
            <w:r w:rsidRPr="00312A1F">
              <w:rPr>
                <w:b/>
                <w:bCs/>
                <w:color w:val="000000"/>
                <w:sz w:val="20"/>
              </w:rPr>
              <w:t>Total</w:t>
            </w:r>
          </w:p>
        </w:tc>
        <w:tc>
          <w:tcPr>
            <w:tcW w:w="960" w:type="dxa"/>
            <w:tcBorders>
              <w:top w:val="single" w:sz="4" w:space="0" w:color="auto"/>
              <w:left w:val="nil"/>
              <w:bottom w:val="single" w:sz="4" w:space="0" w:color="auto"/>
              <w:right w:val="nil"/>
            </w:tcBorders>
            <w:noWrap/>
            <w:vAlign w:val="center"/>
            <w:hideMark/>
          </w:tcPr>
          <w:p w14:paraId="58485254" w14:textId="77777777" w:rsidR="00BF2996" w:rsidRPr="00312A1F" w:rsidRDefault="00BF2996" w:rsidP="007515BE">
            <w:pPr>
              <w:rPr>
                <w:color w:val="000000"/>
                <w:sz w:val="18"/>
                <w:szCs w:val="18"/>
              </w:rPr>
            </w:pPr>
            <w:r w:rsidRPr="00312A1F">
              <w:rPr>
                <w:color w:val="000000"/>
                <w:sz w:val="18"/>
              </w:rPr>
              <w:t> </w:t>
            </w:r>
          </w:p>
        </w:tc>
        <w:tc>
          <w:tcPr>
            <w:tcW w:w="960" w:type="dxa"/>
            <w:tcBorders>
              <w:top w:val="single" w:sz="4" w:space="0" w:color="auto"/>
              <w:left w:val="nil"/>
              <w:bottom w:val="single" w:sz="4" w:space="0" w:color="auto"/>
              <w:right w:val="nil"/>
            </w:tcBorders>
            <w:noWrap/>
            <w:vAlign w:val="center"/>
            <w:hideMark/>
          </w:tcPr>
          <w:p w14:paraId="698B36C2" w14:textId="77777777" w:rsidR="00BF2996" w:rsidRPr="00312A1F" w:rsidRDefault="00BF2996" w:rsidP="007515BE">
            <w:pPr>
              <w:jc w:val="center"/>
              <w:rPr>
                <w:color w:val="000000"/>
                <w:sz w:val="20"/>
                <w:szCs w:val="20"/>
              </w:rPr>
            </w:pPr>
            <w:r w:rsidRPr="00312A1F">
              <w:rPr>
                <w:color w:val="000000"/>
                <w:sz w:val="20"/>
              </w:rPr>
              <w:t>100</w:t>
            </w:r>
          </w:p>
        </w:tc>
        <w:tc>
          <w:tcPr>
            <w:tcW w:w="960" w:type="dxa"/>
            <w:tcBorders>
              <w:top w:val="single" w:sz="4" w:space="0" w:color="auto"/>
              <w:left w:val="nil"/>
              <w:bottom w:val="single" w:sz="4" w:space="0" w:color="auto"/>
              <w:right w:val="nil"/>
            </w:tcBorders>
            <w:noWrap/>
            <w:vAlign w:val="center"/>
            <w:hideMark/>
          </w:tcPr>
          <w:p w14:paraId="1CC08CF1" w14:textId="77777777" w:rsidR="00BF2996" w:rsidRPr="00312A1F" w:rsidRDefault="00BF2996" w:rsidP="007515BE">
            <w:pPr>
              <w:jc w:val="center"/>
              <w:rPr>
                <w:color w:val="000000"/>
                <w:sz w:val="20"/>
                <w:szCs w:val="20"/>
              </w:rPr>
            </w:pPr>
            <w:r w:rsidRPr="00312A1F">
              <w:rPr>
                <w:color w:val="000000"/>
                <w:sz w:val="20"/>
              </w:rPr>
              <w:t>100%</w:t>
            </w:r>
          </w:p>
        </w:tc>
      </w:tr>
    </w:tbl>
    <w:p w14:paraId="6A2E6DA4" w14:textId="77777777" w:rsidR="00BF2996" w:rsidRPr="00632144" w:rsidRDefault="00BF2996" w:rsidP="00BF2996">
      <w:pPr>
        <w:pBdr>
          <w:top w:val="nil"/>
          <w:left w:val="nil"/>
          <w:bottom w:val="nil"/>
          <w:right w:val="nil"/>
          <w:between w:val="nil"/>
        </w:pBdr>
        <w:ind w:firstLine="288"/>
        <w:jc w:val="center"/>
        <w:rPr>
          <w:color w:val="000000"/>
          <w:sz w:val="20"/>
          <w:szCs w:val="20"/>
          <w:lang w:val="nb-NO"/>
        </w:rPr>
      </w:pPr>
      <w:r w:rsidRPr="00632144">
        <w:rPr>
          <w:color w:val="000000"/>
          <w:sz w:val="20"/>
          <w:szCs w:val="20"/>
          <w:lang w:val="nb-NO"/>
        </w:rPr>
        <w:t>Sumber : data primer diolah peneliti 2023</w:t>
      </w:r>
    </w:p>
    <w:p w14:paraId="12312E48" w14:textId="77777777" w:rsidR="00BF2996" w:rsidRPr="00632144" w:rsidRDefault="00BF2996" w:rsidP="00BF2996">
      <w:pPr>
        <w:pBdr>
          <w:top w:val="nil"/>
          <w:left w:val="nil"/>
          <w:bottom w:val="nil"/>
          <w:right w:val="nil"/>
          <w:between w:val="nil"/>
        </w:pBdr>
        <w:ind w:firstLine="288"/>
        <w:rPr>
          <w:color w:val="000000"/>
          <w:sz w:val="20"/>
          <w:szCs w:val="20"/>
          <w:lang w:val="nb-NO"/>
        </w:rPr>
      </w:pPr>
    </w:p>
    <w:p w14:paraId="03C943BF" w14:textId="77777777" w:rsidR="00BF2996" w:rsidRPr="00632144" w:rsidRDefault="00BF2996" w:rsidP="00BF2996">
      <w:pPr>
        <w:pBdr>
          <w:top w:val="nil"/>
          <w:left w:val="nil"/>
          <w:bottom w:val="nil"/>
          <w:right w:val="nil"/>
          <w:between w:val="nil"/>
        </w:pBdr>
        <w:ind w:firstLine="288"/>
        <w:jc w:val="both"/>
        <w:rPr>
          <w:color w:val="000000"/>
          <w:sz w:val="20"/>
          <w:szCs w:val="20"/>
          <w:lang w:val="nb-NO"/>
        </w:rPr>
      </w:pPr>
      <w:r w:rsidRPr="00632144">
        <w:rPr>
          <w:color w:val="000000"/>
          <w:sz w:val="20"/>
          <w:szCs w:val="20"/>
          <w:lang w:val="nb-NO"/>
        </w:rPr>
        <w:t xml:space="preserve">Tabel 1 mendeskripsikan berkenaan dengan karakteristik responden. Berdasarkan jenis kelamin, laki-laki </w:t>
      </w:r>
      <w:r w:rsidRPr="00632144">
        <w:rPr>
          <w:color w:val="000000"/>
          <w:sz w:val="20"/>
          <w:szCs w:val="20"/>
          <w:lang w:val="nb-NO"/>
        </w:rPr>
        <w:lastRenderedPageBreak/>
        <w:t>mendapatkan responden sebesar 43% (n= 43 responden) atau perempuan sebesar 57% (n= 57 responden). Sementara itu, pada tingkat umur kurang dari 30 tahun memiliki sebesar 6% (n= 6 responden), usia 31-40 sebesar 31% (n= 31 responden), usia 41-50 sebanyak 15% (n= 15 responden). Kemudian, pada tingkat pendidikan terakhir, mayoritas responden berada pada tingkat pendidikan SMA sebesar 34% (n= 34 responden) dan S2 sebesar 31% (n= 31 responden) sementara itu sisanya berada pada pendidikan SD 5% (n= 5 responden), SMP 7 (n= 7 responden), dan S1 23% (n= 23 responden). Karakteristik responden berdasarkan masa kerja kurang dari 5 tahun sebanyak 28% (n= 28 responden), pada usia 5-15 tahun sebanyak 27 (n= 27 responden), pada masa kerja 16-25 tahun sebanyak 28% (n= 28 responden). Secara keseluruhan responden telah memenuhi sampel yaitu 100 responden. Dengan demikian, maka dapat dilanjutkan pada uji asumsi klasik dan uji hipotesis.</w:t>
      </w:r>
    </w:p>
    <w:p w14:paraId="5B38A3B8" w14:textId="77777777" w:rsidR="00BF2996" w:rsidRPr="00BF2996" w:rsidRDefault="00BF2996" w:rsidP="00BF2996">
      <w:pPr>
        <w:pBdr>
          <w:top w:val="nil"/>
          <w:left w:val="nil"/>
          <w:bottom w:val="nil"/>
          <w:right w:val="nil"/>
          <w:between w:val="nil"/>
        </w:pBdr>
        <w:ind w:firstLine="288"/>
        <w:jc w:val="both"/>
        <w:rPr>
          <w:color w:val="000000"/>
          <w:sz w:val="20"/>
          <w:szCs w:val="20"/>
          <w:lang w:val="nb-NO"/>
        </w:rPr>
      </w:pPr>
    </w:p>
    <w:p w14:paraId="26ED9F90" w14:textId="77777777" w:rsidR="00BF2996" w:rsidRPr="00BF2996" w:rsidRDefault="00BF2996" w:rsidP="00BF2996">
      <w:pPr>
        <w:pBdr>
          <w:top w:val="nil"/>
          <w:left w:val="nil"/>
          <w:bottom w:val="nil"/>
          <w:right w:val="nil"/>
          <w:between w:val="nil"/>
        </w:pBdr>
        <w:ind w:firstLine="288"/>
        <w:jc w:val="both"/>
        <w:rPr>
          <w:color w:val="000000"/>
          <w:sz w:val="20"/>
          <w:szCs w:val="20"/>
          <w:lang w:val="nb-NO"/>
        </w:rPr>
      </w:pPr>
    </w:p>
    <w:p w14:paraId="050F295D" w14:textId="77777777" w:rsidR="00BF2996" w:rsidRPr="00312A1F" w:rsidRDefault="00BF2996" w:rsidP="00BF2996">
      <w:pPr>
        <w:widowControl/>
        <w:numPr>
          <w:ilvl w:val="0"/>
          <w:numId w:val="124"/>
        </w:numPr>
        <w:pBdr>
          <w:top w:val="nil"/>
          <w:left w:val="nil"/>
          <w:bottom w:val="nil"/>
          <w:right w:val="nil"/>
          <w:between w:val="nil"/>
        </w:pBdr>
        <w:suppressAutoHyphens/>
        <w:autoSpaceDE/>
        <w:autoSpaceDN/>
        <w:ind w:left="426"/>
        <w:rPr>
          <w:b/>
          <w:color w:val="000000"/>
          <w:sz w:val="20"/>
          <w:szCs w:val="20"/>
        </w:rPr>
      </w:pPr>
      <w:proofErr w:type="spellStart"/>
      <w:r>
        <w:rPr>
          <w:b/>
          <w:color w:val="000000"/>
          <w:sz w:val="20"/>
          <w:szCs w:val="20"/>
        </w:rPr>
        <w:t>Analisis</w:t>
      </w:r>
      <w:proofErr w:type="spellEnd"/>
      <w:r>
        <w:rPr>
          <w:b/>
          <w:color w:val="000000"/>
          <w:sz w:val="20"/>
          <w:szCs w:val="20"/>
        </w:rPr>
        <w:t xml:space="preserve"> </w:t>
      </w:r>
      <w:proofErr w:type="spellStart"/>
      <w:r>
        <w:rPr>
          <w:b/>
          <w:color w:val="000000"/>
          <w:sz w:val="20"/>
          <w:szCs w:val="20"/>
        </w:rPr>
        <w:t>Statistik</w:t>
      </w:r>
      <w:proofErr w:type="spellEnd"/>
    </w:p>
    <w:p w14:paraId="31B2844A" w14:textId="77777777" w:rsidR="00BF2996" w:rsidRDefault="00BF2996" w:rsidP="00BF2996">
      <w:pPr>
        <w:pBdr>
          <w:top w:val="nil"/>
          <w:left w:val="nil"/>
          <w:bottom w:val="nil"/>
          <w:right w:val="nil"/>
          <w:between w:val="nil"/>
        </w:pBdr>
        <w:ind w:left="66"/>
        <w:rPr>
          <w:b/>
          <w:color w:val="000000"/>
          <w:sz w:val="20"/>
          <w:szCs w:val="20"/>
        </w:rPr>
      </w:pPr>
    </w:p>
    <w:p w14:paraId="2889EADE" w14:textId="77777777" w:rsidR="00BF2996" w:rsidRDefault="00BF2996" w:rsidP="00BF2996">
      <w:pPr>
        <w:pBdr>
          <w:top w:val="nil"/>
          <w:left w:val="nil"/>
          <w:bottom w:val="nil"/>
          <w:right w:val="nil"/>
          <w:between w:val="nil"/>
        </w:pBdr>
        <w:rPr>
          <w:b/>
          <w:color w:val="000000"/>
          <w:sz w:val="20"/>
          <w:szCs w:val="20"/>
        </w:rPr>
      </w:pPr>
      <w:r>
        <w:rPr>
          <w:b/>
          <w:color w:val="000000"/>
          <w:sz w:val="20"/>
          <w:szCs w:val="20"/>
        </w:rPr>
        <w:t xml:space="preserve">Uji </w:t>
      </w:r>
      <w:proofErr w:type="spellStart"/>
      <w:r>
        <w:rPr>
          <w:b/>
          <w:color w:val="000000"/>
          <w:sz w:val="20"/>
          <w:szCs w:val="20"/>
        </w:rPr>
        <w:t>Validitas</w:t>
      </w:r>
      <w:proofErr w:type="spellEnd"/>
    </w:p>
    <w:p w14:paraId="4E041446" w14:textId="77777777" w:rsidR="00BF2996" w:rsidRPr="00632144" w:rsidRDefault="00BF2996" w:rsidP="00BF2996">
      <w:pPr>
        <w:pBdr>
          <w:top w:val="nil"/>
          <w:left w:val="nil"/>
          <w:bottom w:val="nil"/>
          <w:right w:val="nil"/>
          <w:between w:val="nil"/>
        </w:pBdr>
        <w:ind w:firstLine="288"/>
        <w:jc w:val="both"/>
        <w:rPr>
          <w:color w:val="000000"/>
          <w:sz w:val="20"/>
          <w:szCs w:val="20"/>
          <w:lang w:val="nb-NO"/>
        </w:rPr>
      </w:pPr>
      <w:proofErr w:type="spellStart"/>
      <w:r w:rsidRPr="00312A1F">
        <w:rPr>
          <w:color w:val="000000"/>
          <w:sz w:val="20"/>
          <w:szCs w:val="20"/>
        </w:rPr>
        <w:t>Sebelum</w:t>
      </w:r>
      <w:proofErr w:type="spellEnd"/>
      <w:r w:rsidRPr="00312A1F">
        <w:rPr>
          <w:color w:val="000000"/>
          <w:sz w:val="20"/>
          <w:szCs w:val="20"/>
        </w:rPr>
        <w:t xml:space="preserve"> </w:t>
      </w:r>
      <w:proofErr w:type="spellStart"/>
      <w:r w:rsidRPr="00312A1F">
        <w:rPr>
          <w:color w:val="000000"/>
          <w:sz w:val="20"/>
          <w:szCs w:val="20"/>
        </w:rPr>
        <w:t>melakukan</w:t>
      </w:r>
      <w:proofErr w:type="spellEnd"/>
      <w:r w:rsidRPr="00312A1F">
        <w:rPr>
          <w:color w:val="000000"/>
          <w:sz w:val="20"/>
          <w:szCs w:val="20"/>
        </w:rPr>
        <w:t xml:space="preserve"> uji </w:t>
      </w:r>
      <w:proofErr w:type="spellStart"/>
      <w:r w:rsidRPr="00312A1F">
        <w:rPr>
          <w:color w:val="000000"/>
          <w:sz w:val="20"/>
          <w:szCs w:val="20"/>
        </w:rPr>
        <w:t>asumsi</w:t>
      </w:r>
      <w:proofErr w:type="spellEnd"/>
      <w:r w:rsidRPr="00312A1F">
        <w:rPr>
          <w:color w:val="000000"/>
          <w:sz w:val="20"/>
          <w:szCs w:val="20"/>
        </w:rPr>
        <w:t xml:space="preserve"> </w:t>
      </w:r>
      <w:proofErr w:type="spellStart"/>
      <w:r w:rsidRPr="00312A1F">
        <w:rPr>
          <w:color w:val="000000"/>
          <w:sz w:val="20"/>
          <w:szCs w:val="20"/>
        </w:rPr>
        <w:t>klasik</w:t>
      </w:r>
      <w:proofErr w:type="spellEnd"/>
      <w:r w:rsidRPr="00312A1F">
        <w:rPr>
          <w:color w:val="000000"/>
          <w:sz w:val="20"/>
          <w:szCs w:val="20"/>
        </w:rPr>
        <w:t xml:space="preserve"> dan uji </w:t>
      </w:r>
      <w:proofErr w:type="spellStart"/>
      <w:r w:rsidRPr="00312A1F">
        <w:rPr>
          <w:color w:val="000000"/>
          <w:sz w:val="20"/>
          <w:szCs w:val="20"/>
        </w:rPr>
        <w:t>hipotesis</w:t>
      </w:r>
      <w:proofErr w:type="spellEnd"/>
      <w:r w:rsidRPr="00312A1F">
        <w:rPr>
          <w:color w:val="000000"/>
          <w:sz w:val="20"/>
          <w:szCs w:val="20"/>
        </w:rPr>
        <w:t xml:space="preserve">, </w:t>
      </w:r>
      <w:proofErr w:type="spellStart"/>
      <w:r w:rsidRPr="00312A1F">
        <w:rPr>
          <w:color w:val="000000"/>
          <w:sz w:val="20"/>
          <w:szCs w:val="20"/>
        </w:rPr>
        <w:t>perlu</w:t>
      </w:r>
      <w:proofErr w:type="spellEnd"/>
      <w:r w:rsidRPr="00312A1F">
        <w:rPr>
          <w:color w:val="000000"/>
          <w:sz w:val="20"/>
          <w:szCs w:val="20"/>
        </w:rPr>
        <w:t xml:space="preserve"> </w:t>
      </w:r>
      <w:proofErr w:type="spellStart"/>
      <w:r w:rsidRPr="00312A1F">
        <w:rPr>
          <w:color w:val="000000"/>
          <w:sz w:val="20"/>
          <w:szCs w:val="20"/>
        </w:rPr>
        <w:t>adanya</w:t>
      </w:r>
      <w:proofErr w:type="spellEnd"/>
      <w:r w:rsidRPr="00312A1F">
        <w:rPr>
          <w:color w:val="000000"/>
          <w:sz w:val="20"/>
          <w:szCs w:val="20"/>
        </w:rPr>
        <w:t xml:space="preserve"> </w:t>
      </w:r>
      <w:proofErr w:type="spellStart"/>
      <w:r w:rsidRPr="00312A1F">
        <w:rPr>
          <w:color w:val="000000"/>
          <w:sz w:val="20"/>
          <w:szCs w:val="20"/>
        </w:rPr>
        <w:t>sebuah</w:t>
      </w:r>
      <w:proofErr w:type="spellEnd"/>
      <w:r w:rsidRPr="00312A1F">
        <w:rPr>
          <w:color w:val="000000"/>
          <w:sz w:val="20"/>
          <w:szCs w:val="20"/>
        </w:rPr>
        <w:t xml:space="preserve"> uji </w:t>
      </w:r>
      <w:proofErr w:type="spellStart"/>
      <w:r w:rsidRPr="00312A1F">
        <w:rPr>
          <w:color w:val="000000"/>
          <w:sz w:val="20"/>
          <w:szCs w:val="20"/>
        </w:rPr>
        <w:t>validitas</w:t>
      </w:r>
      <w:proofErr w:type="spellEnd"/>
      <w:r w:rsidRPr="00312A1F">
        <w:rPr>
          <w:color w:val="000000"/>
          <w:sz w:val="20"/>
          <w:szCs w:val="20"/>
        </w:rPr>
        <w:t xml:space="preserve"> </w:t>
      </w:r>
      <w:proofErr w:type="spellStart"/>
      <w:r w:rsidRPr="00312A1F">
        <w:rPr>
          <w:color w:val="000000"/>
          <w:sz w:val="20"/>
          <w:szCs w:val="20"/>
        </w:rPr>
        <w:t>instrumen</w:t>
      </w:r>
      <w:proofErr w:type="spellEnd"/>
      <w:r w:rsidRPr="00312A1F">
        <w:rPr>
          <w:color w:val="000000"/>
          <w:sz w:val="20"/>
          <w:szCs w:val="20"/>
        </w:rPr>
        <w:t xml:space="preserve"> </w:t>
      </w:r>
      <w:proofErr w:type="spellStart"/>
      <w:r w:rsidRPr="00312A1F">
        <w:rPr>
          <w:color w:val="000000"/>
          <w:sz w:val="20"/>
          <w:szCs w:val="20"/>
        </w:rPr>
        <w:t>untuk</w:t>
      </w:r>
      <w:proofErr w:type="spellEnd"/>
      <w:r w:rsidRPr="00312A1F">
        <w:rPr>
          <w:color w:val="000000"/>
          <w:sz w:val="20"/>
          <w:szCs w:val="20"/>
        </w:rPr>
        <w:t xml:space="preserve"> </w:t>
      </w:r>
      <w:proofErr w:type="spellStart"/>
      <w:r w:rsidRPr="00312A1F">
        <w:rPr>
          <w:color w:val="000000"/>
          <w:sz w:val="20"/>
          <w:szCs w:val="20"/>
        </w:rPr>
        <w:t>melihat</w:t>
      </w:r>
      <w:proofErr w:type="spellEnd"/>
      <w:r w:rsidRPr="00312A1F">
        <w:rPr>
          <w:color w:val="000000"/>
          <w:sz w:val="20"/>
          <w:szCs w:val="20"/>
        </w:rPr>
        <w:t xml:space="preserve"> </w:t>
      </w:r>
      <w:proofErr w:type="spellStart"/>
      <w:r w:rsidRPr="00312A1F">
        <w:rPr>
          <w:color w:val="000000"/>
          <w:sz w:val="20"/>
          <w:szCs w:val="20"/>
        </w:rPr>
        <w:t>setiap</w:t>
      </w:r>
      <w:proofErr w:type="spellEnd"/>
      <w:r w:rsidRPr="00312A1F">
        <w:rPr>
          <w:color w:val="000000"/>
          <w:sz w:val="20"/>
          <w:szCs w:val="20"/>
        </w:rPr>
        <w:t xml:space="preserve"> item yang valid </w:t>
      </w:r>
      <w:proofErr w:type="spellStart"/>
      <w:r w:rsidRPr="00312A1F">
        <w:rPr>
          <w:color w:val="000000"/>
          <w:sz w:val="20"/>
          <w:szCs w:val="20"/>
        </w:rPr>
        <w:t>maupun</w:t>
      </w:r>
      <w:proofErr w:type="spellEnd"/>
      <w:r w:rsidRPr="00312A1F">
        <w:rPr>
          <w:color w:val="000000"/>
          <w:sz w:val="20"/>
          <w:szCs w:val="20"/>
        </w:rPr>
        <w:t xml:space="preserve"> </w:t>
      </w:r>
      <w:proofErr w:type="spellStart"/>
      <w:r w:rsidRPr="00312A1F">
        <w:rPr>
          <w:color w:val="000000"/>
          <w:sz w:val="20"/>
          <w:szCs w:val="20"/>
        </w:rPr>
        <w:t>tidak</w:t>
      </w:r>
      <w:proofErr w:type="spellEnd"/>
      <w:r w:rsidRPr="00312A1F">
        <w:rPr>
          <w:color w:val="000000"/>
          <w:sz w:val="20"/>
          <w:szCs w:val="20"/>
        </w:rPr>
        <w:t xml:space="preserve">. Uji </w:t>
      </w:r>
      <w:proofErr w:type="spellStart"/>
      <w:r w:rsidRPr="00312A1F">
        <w:rPr>
          <w:color w:val="000000"/>
          <w:sz w:val="20"/>
          <w:szCs w:val="20"/>
        </w:rPr>
        <w:t>validitas</w:t>
      </w:r>
      <w:proofErr w:type="spellEnd"/>
      <w:r w:rsidRPr="00312A1F">
        <w:rPr>
          <w:color w:val="000000"/>
          <w:sz w:val="20"/>
          <w:szCs w:val="20"/>
        </w:rPr>
        <w:t xml:space="preserve"> </w:t>
      </w:r>
      <w:proofErr w:type="spellStart"/>
      <w:r w:rsidRPr="00312A1F">
        <w:rPr>
          <w:color w:val="000000"/>
          <w:sz w:val="20"/>
          <w:szCs w:val="20"/>
        </w:rPr>
        <w:t>dilakukan</w:t>
      </w:r>
      <w:proofErr w:type="spellEnd"/>
      <w:r w:rsidRPr="00312A1F">
        <w:rPr>
          <w:color w:val="000000"/>
          <w:sz w:val="20"/>
          <w:szCs w:val="20"/>
        </w:rPr>
        <w:t xml:space="preserve"> </w:t>
      </w:r>
      <w:proofErr w:type="spellStart"/>
      <w:r w:rsidRPr="00312A1F">
        <w:rPr>
          <w:color w:val="000000"/>
          <w:sz w:val="20"/>
          <w:szCs w:val="20"/>
        </w:rPr>
        <w:t>dengan</w:t>
      </w:r>
      <w:proofErr w:type="spellEnd"/>
      <w:r w:rsidRPr="00312A1F">
        <w:rPr>
          <w:color w:val="000000"/>
          <w:sz w:val="20"/>
          <w:szCs w:val="20"/>
        </w:rPr>
        <w:t xml:space="preserve"> </w:t>
      </w:r>
      <w:proofErr w:type="spellStart"/>
      <w:r w:rsidRPr="00312A1F">
        <w:rPr>
          <w:color w:val="000000"/>
          <w:sz w:val="20"/>
          <w:szCs w:val="20"/>
        </w:rPr>
        <w:t>melihat</w:t>
      </w:r>
      <w:proofErr w:type="spellEnd"/>
      <w:r w:rsidRPr="00312A1F">
        <w:rPr>
          <w:color w:val="000000"/>
          <w:sz w:val="20"/>
          <w:szCs w:val="20"/>
        </w:rPr>
        <w:t xml:space="preserve"> </w:t>
      </w:r>
      <w:proofErr w:type="spellStart"/>
      <w:r w:rsidRPr="00312A1F">
        <w:rPr>
          <w:color w:val="000000"/>
          <w:sz w:val="20"/>
          <w:szCs w:val="20"/>
        </w:rPr>
        <w:t>nilai</w:t>
      </w:r>
      <w:proofErr w:type="spellEnd"/>
      <w:r w:rsidRPr="00312A1F">
        <w:rPr>
          <w:color w:val="000000"/>
          <w:sz w:val="20"/>
          <w:szCs w:val="20"/>
        </w:rPr>
        <w:t xml:space="preserve"> r pada </w:t>
      </w:r>
      <w:proofErr w:type="spellStart"/>
      <w:r w:rsidRPr="00312A1F">
        <w:rPr>
          <w:color w:val="000000"/>
          <w:sz w:val="20"/>
          <w:szCs w:val="20"/>
        </w:rPr>
        <w:t>tiap</w:t>
      </w:r>
      <w:proofErr w:type="spellEnd"/>
      <w:r w:rsidRPr="00312A1F">
        <w:rPr>
          <w:color w:val="000000"/>
          <w:sz w:val="20"/>
          <w:szCs w:val="20"/>
        </w:rPr>
        <w:t xml:space="preserve"> item </w:t>
      </w:r>
      <w:proofErr w:type="spellStart"/>
      <w:r w:rsidRPr="00312A1F">
        <w:rPr>
          <w:color w:val="000000"/>
          <w:sz w:val="20"/>
          <w:szCs w:val="20"/>
        </w:rPr>
        <w:t>pernyataan</w:t>
      </w:r>
      <w:proofErr w:type="spellEnd"/>
      <w:r w:rsidRPr="00312A1F">
        <w:rPr>
          <w:color w:val="000000"/>
          <w:sz w:val="20"/>
          <w:szCs w:val="20"/>
        </w:rPr>
        <w:t xml:space="preserve">, </w:t>
      </w:r>
      <w:proofErr w:type="spellStart"/>
      <w:r w:rsidRPr="00312A1F">
        <w:rPr>
          <w:color w:val="000000"/>
          <w:sz w:val="20"/>
          <w:szCs w:val="20"/>
        </w:rPr>
        <w:t>apabila</w:t>
      </w:r>
      <w:proofErr w:type="spellEnd"/>
      <w:r w:rsidRPr="00312A1F">
        <w:rPr>
          <w:color w:val="000000"/>
          <w:sz w:val="20"/>
          <w:szCs w:val="20"/>
        </w:rPr>
        <w:t xml:space="preserve"> </w:t>
      </w:r>
      <w:proofErr w:type="spellStart"/>
      <w:r w:rsidRPr="00312A1F">
        <w:rPr>
          <w:color w:val="000000"/>
          <w:sz w:val="20"/>
          <w:szCs w:val="20"/>
        </w:rPr>
        <w:t>nilai</w:t>
      </w:r>
      <w:proofErr w:type="spellEnd"/>
      <w:r w:rsidRPr="00312A1F">
        <w:rPr>
          <w:color w:val="000000"/>
          <w:sz w:val="20"/>
          <w:szCs w:val="20"/>
        </w:rPr>
        <w:t xml:space="preserve"> R </w:t>
      </w:r>
      <w:proofErr w:type="spellStart"/>
      <w:r w:rsidRPr="00312A1F">
        <w:rPr>
          <w:color w:val="000000"/>
          <w:sz w:val="20"/>
          <w:szCs w:val="20"/>
        </w:rPr>
        <w:t>memiliki</w:t>
      </w:r>
      <w:proofErr w:type="spellEnd"/>
      <w:r w:rsidRPr="00312A1F">
        <w:rPr>
          <w:color w:val="000000"/>
          <w:sz w:val="20"/>
          <w:szCs w:val="20"/>
        </w:rPr>
        <w:t xml:space="preserve"> </w:t>
      </w:r>
      <w:proofErr w:type="spellStart"/>
      <w:r w:rsidRPr="00312A1F">
        <w:rPr>
          <w:color w:val="000000"/>
          <w:sz w:val="20"/>
          <w:szCs w:val="20"/>
        </w:rPr>
        <w:t>hasil</w:t>
      </w:r>
      <w:proofErr w:type="spellEnd"/>
      <w:r w:rsidRPr="00312A1F">
        <w:rPr>
          <w:color w:val="000000"/>
          <w:sz w:val="20"/>
          <w:szCs w:val="20"/>
        </w:rPr>
        <w:t xml:space="preserve"> </w:t>
      </w:r>
      <w:proofErr w:type="spellStart"/>
      <w:r w:rsidRPr="00312A1F">
        <w:rPr>
          <w:color w:val="000000"/>
          <w:sz w:val="20"/>
          <w:szCs w:val="20"/>
        </w:rPr>
        <w:t>lebih</w:t>
      </w:r>
      <w:proofErr w:type="spellEnd"/>
      <w:r w:rsidRPr="00312A1F">
        <w:rPr>
          <w:color w:val="000000"/>
          <w:sz w:val="20"/>
          <w:szCs w:val="20"/>
        </w:rPr>
        <w:t xml:space="preserve"> </w:t>
      </w:r>
      <w:proofErr w:type="spellStart"/>
      <w:r w:rsidRPr="00312A1F">
        <w:rPr>
          <w:color w:val="000000"/>
          <w:sz w:val="20"/>
          <w:szCs w:val="20"/>
        </w:rPr>
        <w:t>dari</w:t>
      </w:r>
      <w:proofErr w:type="spellEnd"/>
      <w:r w:rsidRPr="00312A1F">
        <w:rPr>
          <w:color w:val="000000"/>
          <w:sz w:val="20"/>
          <w:szCs w:val="20"/>
        </w:rPr>
        <w:t xml:space="preserve"> 0,205 </w:t>
      </w:r>
      <w:proofErr w:type="spellStart"/>
      <w:r w:rsidRPr="00312A1F">
        <w:rPr>
          <w:color w:val="000000"/>
          <w:sz w:val="20"/>
          <w:szCs w:val="20"/>
        </w:rPr>
        <w:t>maka</w:t>
      </w:r>
      <w:proofErr w:type="spellEnd"/>
      <w:r w:rsidRPr="00312A1F">
        <w:rPr>
          <w:color w:val="000000"/>
          <w:sz w:val="20"/>
          <w:szCs w:val="20"/>
        </w:rPr>
        <w:t xml:space="preserve"> </w:t>
      </w:r>
      <w:proofErr w:type="spellStart"/>
      <w:r w:rsidRPr="00312A1F">
        <w:rPr>
          <w:color w:val="000000"/>
          <w:sz w:val="20"/>
          <w:szCs w:val="20"/>
        </w:rPr>
        <w:t>dapat</w:t>
      </w:r>
      <w:proofErr w:type="spellEnd"/>
      <w:r w:rsidRPr="00312A1F">
        <w:rPr>
          <w:color w:val="000000"/>
          <w:sz w:val="20"/>
          <w:szCs w:val="20"/>
        </w:rPr>
        <w:t xml:space="preserve"> </w:t>
      </w:r>
      <w:proofErr w:type="spellStart"/>
      <w:r w:rsidRPr="00312A1F">
        <w:rPr>
          <w:color w:val="000000"/>
          <w:sz w:val="20"/>
          <w:szCs w:val="20"/>
        </w:rPr>
        <w:t>diasumsikan</w:t>
      </w:r>
      <w:proofErr w:type="spellEnd"/>
      <w:r w:rsidRPr="00312A1F">
        <w:rPr>
          <w:color w:val="000000"/>
          <w:sz w:val="20"/>
          <w:szCs w:val="20"/>
        </w:rPr>
        <w:t xml:space="preserve"> valid. </w:t>
      </w:r>
      <w:r w:rsidRPr="00BF2996">
        <w:rPr>
          <w:color w:val="000000"/>
          <w:sz w:val="20"/>
          <w:szCs w:val="20"/>
          <w:lang w:val="nb-NO"/>
        </w:rPr>
        <w:t>Namun sebaliknya, jika nilai sig memiliki hasil kurang dari 0,205 maka tidak valid.</w:t>
      </w:r>
      <w:r w:rsidRPr="00632144">
        <w:rPr>
          <w:color w:val="000000"/>
          <w:sz w:val="20"/>
          <w:szCs w:val="20"/>
          <w:lang w:val="nb-NO"/>
        </w:rPr>
        <w:t xml:space="preserve"> </w:t>
      </w:r>
    </w:p>
    <w:p w14:paraId="0D8AA22A" w14:textId="77777777" w:rsidR="00BF2996" w:rsidRDefault="00BF2996" w:rsidP="00BF2996">
      <w:pPr>
        <w:pBdr>
          <w:top w:val="nil"/>
          <w:left w:val="nil"/>
          <w:bottom w:val="nil"/>
          <w:right w:val="nil"/>
          <w:between w:val="nil"/>
        </w:pBdr>
        <w:jc w:val="center"/>
        <w:rPr>
          <w:color w:val="000000"/>
          <w:sz w:val="20"/>
          <w:szCs w:val="20"/>
        </w:rPr>
      </w:pPr>
      <w:r w:rsidRPr="00312A1F">
        <w:rPr>
          <w:b/>
          <w:bCs/>
          <w:color w:val="000000"/>
          <w:sz w:val="20"/>
          <w:szCs w:val="20"/>
        </w:rPr>
        <w:t xml:space="preserve">Tabel 2. </w:t>
      </w:r>
      <w:r w:rsidRPr="00312A1F">
        <w:rPr>
          <w:color w:val="000000"/>
          <w:sz w:val="20"/>
          <w:szCs w:val="20"/>
        </w:rPr>
        <w:t xml:space="preserve">Hasil uji </w:t>
      </w:r>
      <w:proofErr w:type="spellStart"/>
      <w:r w:rsidRPr="00312A1F">
        <w:rPr>
          <w:color w:val="000000"/>
          <w:sz w:val="20"/>
          <w:szCs w:val="20"/>
        </w:rPr>
        <w:t>validitas</w:t>
      </w:r>
      <w:proofErr w:type="spellEnd"/>
    </w:p>
    <w:tbl>
      <w:tblPr>
        <w:tblW w:w="4300" w:type="dxa"/>
        <w:jc w:val="center"/>
        <w:tblLook w:val="04A0" w:firstRow="1" w:lastRow="0" w:firstColumn="1" w:lastColumn="0" w:noHBand="0" w:noVBand="1"/>
      </w:tblPr>
      <w:tblGrid>
        <w:gridCol w:w="2380"/>
        <w:gridCol w:w="960"/>
        <w:gridCol w:w="960"/>
      </w:tblGrid>
      <w:tr w:rsidR="00BF2996" w:rsidRPr="00312A1F" w14:paraId="57E33AFA" w14:textId="77777777" w:rsidTr="007515BE">
        <w:trPr>
          <w:trHeight w:val="300"/>
          <w:jc w:val="center"/>
        </w:trPr>
        <w:tc>
          <w:tcPr>
            <w:tcW w:w="2380" w:type="dxa"/>
            <w:tcBorders>
              <w:top w:val="single" w:sz="4" w:space="0" w:color="auto"/>
              <w:left w:val="nil"/>
              <w:bottom w:val="single" w:sz="4" w:space="0" w:color="auto"/>
              <w:right w:val="nil"/>
            </w:tcBorders>
            <w:noWrap/>
            <w:vAlign w:val="center"/>
            <w:hideMark/>
          </w:tcPr>
          <w:p w14:paraId="1A7BEBD8" w14:textId="77777777" w:rsidR="00BF2996" w:rsidRPr="00312A1F" w:rsidRDefault="00BF2996" w:rsidP="007515BE">
            <w:pPr>
              <w:rPr>
                <w:b/>
                <w:bCs/>
                <w:color w:val="000000"/>
                <w:sz w:val="20"/>
                <w:szCs w:val="20"/>
              </w:rPr>
            </w:pPr>
            <w:proofErr w:type="spellStart"/>
            <w:r w:rsidRPr="00312A1F">
              <w:rPr>
                <w:b/>
                <w:bCs/>
                <w:color w:val="000000"/>
                <w:sz w:val="20"/>
              </w:rPr>
              <w:t>Variabel</w:t>
            </w:r>
            <w:proofErr w:type="spellEnd"/>
            <w:r w:rsidRPr="00312A1F">
              <w:rPr>
                <w:b/>
                <w:bCs/>
                <w:color w:val="000000"/>
                <w:sz w:val="20"/>
              </w:rPr>
              <w:t xml:space="preserve"> dan Item</w:t>
            </w:r>
          </w:p>
        </w:tc>
        <w:tc>
          <w:tcPr>
            <w:tcW w:w="960" w:type="dxa"/>
            <w:tcBorders>
              <w:top w:val="single" w:sz="4" w:space="0" w:color="auto"/>
              <w:left w:val="nil"/>
              <w:bottom w:val="single" w:sz="4" w:space="0" w:color="auto"/>
              <w:right w:val="nil"/>
            </w:tcBorders>
            <w:noWrap/>
            <w:vAlign w:val="center"/>
            <w:hideMark/>
          </w:tcPr>
          <w:p w14:paraId="1F1374FE" w14:textId="77777777" w:rsidR="00BF2996" w:rsidRPr="00312A1F" w:rsidRDefault="00BF2996" w:rsidP="007515BE">
            <w:pPr>
              <w:rPr>
                <w:b/>
                <w:bCs/>
                <w:color w:val="000000"/>
                <w:sz w:val="20"/>
                <w:szCs w:val="20"/>
              </w:rPr>
            </w:pPr>
            <w:proofErr w:type="spellStart"/>
            <w:r w:rsidRPr="00312A1F">
              <w:rPr>
                <w:b/>
                <w:bCs/>
                <w:color w:val="000000"/>
                <w:sz w:val="20"/>
              </w:rPr>
              <w:t>nilai</w:t>
            </w:r>
            <w:proofErr w:type="spellEnd"/>
            <w:r w:rsidRPr="00312A1F">
              <w:rPr>
                <w:b/>
                <w:bCs/>
                <w:color w:val="000000"/>
                <w:sz w:val="20"/>
              </w:rPr>
              <w:t xml:space="preserve"> R</w:t>
            </w:r>
          </w:p>
        </w:tc>
        <w:tc>
          <w:tcPr>
            <w:tcW w:w="960" w:type="dxa"/>
            <w:tcBorders>
              <w:top w:val="single" w:sz="4" w:space="0" w:color="auto"/>
              <w:left w:val="nil"/>
              <w:bottom w:val="single" w:sz="4" w:space="0" w:color="auto"/>
              <w:right w:val="nil"/>
            </w:tcBorders>
            <w:noWrap/>
            <w:vAlign w:val="center"/>
            <w:hideMark/>
          </w:tcPr>
          <w:p w14:paraId="487BFE9A" w14:textId="77777777" w:rsidR="00BF2996" w:rsidRPr="00312A1F" w:rsidRDefault="00BF2996" w:rsidP="007515BE">
            <w:pPr>
              <w:rPr>
                <w:b/>
                <w:bCs/>
                <w:color w:val="000000"/>
                <w:sz w:val="20"/>
                <w:szCs w:val="20"/>
              </w:rPr>
            </w:pPr>
            <w:r w:rsidRPr="00312A1F">
              <w:rPr>
                <w:b/>
                <w:bCs/>
                <w:color w:val="000000"/>
                <w:sz w:val="20"/>
              </w:rPr>
              <w:t>Hasil</w:t>
            </w:r>
          </w:p>
        </w:tc>
      </w:tr>
      <w:tr w:rsidR="00BF2996" w:rsidRPr="00312A1F" w14:paraId="7C983837" w14:textId="77777777" w:rsidTr="007515BE">
        <w:trPr>
          <w:trHeight w:val="300"/>
          <w:jc w:val="center"/>
        </w:trPr>
        <w:tc>
          <w:tcPr>
            <w:tcW w:w="2380" w:type="dxa"/>
            <w:tcBorders>
              <w:top w:val="nil"/>
              <w:left w:val="nil"/>
              <w:bottom w:val="nil"/>
              <w:right w:val="nil"/>
            </w:tcBorders>
            <w:noWrap/>
            <w:vAlign w:val="center"/>
            <w:hideMark/>
          </w:tcPr>
          <w:p w14:paraId="435A6B47" w14:textId="77777777" w:rsidR="00BF2996" w:rsidRPr="00312A1F" w:rsidRDefault="00BF2996" w:rsidP="007515BE">
            <w:pPr>
              <w:rPr>
                <w:b/>
                <w:bCs/>
                <w:color w:val="000000"/>
                <w:sz w:val="20"/>
                <w:szCs w:val="20"/>
              </w:rPr>
            </w:pPr>
            <w:proofErr w:type="spellStart"/>
            <w:r w:rsidRPr="00312A1F">
              <w:rPr>
                <w:b/>
                <w:bCs/>
                <w:color w:val="000000"/>
                <w:sz w:val="20"/>
              </w:rPr>
              <w:t>Komitmen</w:t>
            </w:r>
            <w:proofErr w:type="spellEnd"/>
            <w:r w:rsidRPr="00312A1F">
              <w:rPr>
                <w:b/>
                <w:bCs/>
                <w:color w:val="000000"/>
                <w:sz w:val="20"/>
              </w:rPr>
              <w:t xml:space="preserve"> </w:t>
            </w:r>
            <w:proofErr w:type="spellStart"/>
            <w:r w:rsidRPr="00312A1F">
              <w:rPr>
                <w:b/>
                <w:bCs/>
                <w:color w:val="000000"/>
                <w:sz w:val="20"/>
              </w:rPr>
              <w:t>organisasi</w:t>
            </w:r>
            <w:proofErr w:type="spellEnd"/>
            <w:r w:rsidRPr="00312A1F">
              <w:rPr>
                <w:b/>
                <w:bCs/>
                <w:color w:val="000000"/>
                <w:sz w:val="20"/>
              </w:rPr>
              <w:t xml:space="preserve"> [X1]</w:t>
            </w:r>
          </w:p>
        </w:tc>
        <w:tc>
          <w:tcPr>
            <w:tcW w:w="960" w:type="dxa"/>
            <w:tcBorders>
              <w:top w:val="nil"/>
              <w:left w:val="nil"/>
              <w:bottom w:val="nil"/>
              <w:right w:val="nil"/>
            </w:tcBorders>
            <w:noWrap/>
            <w:vAlign w:val="center"/>
            <w:hideMark/>
          </w:tcPr>
          <w:p w14:paraId="7ED25031" w14:textId="77777777" w:rsidR="00BF2996" w:rsidRPr="00312A1F" w:rsidRDefault="00BF2996" w:rsidP="007515BE">
            <w:pPr>
              <w:rPr>
                <w:b/>
                <w:bCs/>
                <w:color w:val="000000"/>
                <w:sz w:val="20"/>
                <w:szCs w:val="20"/>
              </w:rPr>
            </w:pPr>
          </w:p>
        </w:tc>
        <w:tc>
          <w:tcPr>
            <w:tcW w:w="960" w:type="dxa"/>
            <w:tcBorders>
              <w:top w:val="nil"/>
              <w:left w:val="nil"/>
              <w:bottom w:val="nil"/>
              <w:right w:val="nil"/>
            </w:tcBorders>
            <w:noWrap/>
            <w:vAlign w:val="center"/>
            <w:hideMark/>
          </w:tcPr>
          <w:p w14:paraId="655B59FD" w14:textId="77777777" w:rsidR="00BF2996" w:rsidRPr="00312A1F" w:rsidRDefault="00BF2996" w:rsidP="007515BE">
            <w:pPr>
              <w:rPr>
                <w:sz w:val="20"/>
                <w:szCs w:val="20"/>
              </w:rPr>
            </w:pPr>
          </w:p>
        </w:tc>
      </w:tr>
      <w:tr w:rsidR="00BF2996" w:rsidRPr="00312A1F" w14:paraId="3EE6CE14" w14:textId="77777777" w:rsidTr="007515BE">
        <w:trPr>
          <w:trHeight w:val="300"/>
          <w:jc w:val="center"/>
        </w:trPr>
        <w:tc>
          <w:tcPr>
            <w:tcW w:w="2380" w:type="dxa"/>
            <w:tcBorders>
              <w:top w:val="nil"/>
              <w:left w:val="nil"/>
              <w:bottom w:val="nil"/>
              <w:right w:val="nil"/>
            </w:tcBorders>
            <w:noWrap/>
            <w:vAlign w:val="center"/>
            <w:hideMark/>
          </w:tcPr>
          <w:p w14:paraId="76B1991A" w14:textId="77777777" w:rsidR="00BF2996" w:rsidRPr="00312A1F" w:rsidRDefault="00BF2996" w:rsidP="007515BE">
            <w:pPr>
              <w:rPr>
                <w:color w:val="000000"/>
                <w:sz w:val="20"/>
                <w:szCs w:val="20"/>
              </w:rPr>
            </w:pPr>
            <w:r w:rsidRPr="00312A1F">
              <w:rPr>
                <w:color w:val="000000"/>
                <w:sz w:val="20"/>
              </w:rPr>
              <w:t>X1.1</w:t>
            </w:r>
          </w:p>
        </w:tc>
        <w:tc>
          <w:tcPr>
            <w:tcW w:w="960" w:type="dxa"/>
            <w:tcBorders>
              <w:top w:val="nil"/>
              <w:left w:val="nil"/>
              <w:bottom w:val="nil"/>
              <w:right w:val="nil"/>
            </w:tcBorders>
            <w:noWrap/>
            <w:vAlign w:val="center"/>
            <w:hideMark/>
          </w:tcPr>
          <w:p w14:paraId="164B75DB" w14:textId="77777777" w:rsidR="00BF2996" w:rsidRPr="00312A1F" w:rsidRDefault="00BF2996" w:rsidP="007515BE">
            <w:pPr>
              <w:rPr>
                <w:color w:val="000000"/>
                <w:sz w:val="20"/>
                <w:szCs w:val="20"/>
              </w:rPr>
            </w:pPr>
            <w:r w:rsidRPr="00312A1F">
              <w:rPr>
                <w:color w:val="000000"/>
                <w:sz w:val="20"/>
              </w:rPr>
              <w:t>.571</w:t>
            </w:r>
          </w:p>
        </w:tc>
        <w:tc>
          <w:tcPr>
            <w:tcW w:w="960" w:type="dxa"/>
            <w:tcBorders>
              <w:top w:val="nil"/>
              <w:left w:val="nil"/>
              <w:bottom w:val="nil"/>
              <w:right w:val="nil"/>
            </w:tcBorders>
            <w:noWrap/>
            <w:vAlign w:val="center"/>
            <w:hideMark/>
          </w:tcPr>
          <w:p w14:paraId="67F50C54" w14:textId="77777777" w:rsidR="00BF2996" w:rsidRPr="00312A1F" w:rsidRDefault="00BF2996" w:rsidP="007515BE">
            <w:pPr>
              <w:rPr>
                <w:color w:val="000000"/>
                <w:sz w:val="20"/>
                <w:szCs w:val="20"/>
              </w:rPr>
            </w:pPr>
            <w:r w:rsidRPr="00312A1F">
              <w:rPr>
                <w:color w:val="000000"/>
                <w:sz w:val="20"/>
              </w:rPr>
              <w:t>Valid</w:t>
            </w:r>
          </w:p>
        </w:tc>
      </w:tr>
      <w:tr w:rsidR="00BF2996" w:rsidRPr="00312A1F" w14:paraId="304D1B7B" w14:textId="77777777" w:rsidTr="007515BE">
        <w:trPr>
          <w:trHeight w:val="300"/>
          <w:jc w:val="center"/>
        </w:trPr>
        <w:tc>
          <w:tcPr>
            <w:tcW w:w="2380" w:type="dxa"/>
            <w:tcBorders>
              <w:top w:val="nil"/>
              <w:left w:val="nil"/>
              <w:bottom w:val="nil"/>
              <w:right w:val="nil"/>
            </w:tcBorders>
            <w:noWrap/>
            <w:vAlign w:val="center"/>
            <w:hideMark/>
          </w:tcPr>
          <w:p w14:paraId="377CADC2" w14:textId="77777777" w:rsidR="00BF2996" w:rsidRPr="00312A1F" w:rsidRDefault="00BF2996" w:rsidP="007515BE">
            <w:pPr>
              <w:rPr>
                <w:color w:val="000000"/>
                <w:sz w:val="20"/>
                <w:szCs w:val="20"/>
              </w:rPr>
            </w:pPr>
            <w:r w:rsidRPr="00312A1F">
              <w:rPr>
                <w:color w:val="000000"/>
                <w:sz w:val="20"/>
              </w:rPr>
              <w:t>X1.2</w:t>
            </w:r>
          </w:p>
        </w:tc>
        <w:tc>
          <w:tcPr>
            <w:tcW w:w="960" w:type="dxa"/>
            <w:tcBorders>
              <w:top w:val="nil"/>
              <w:left w:val="nil"/>
              <w:bottom w:val="nil"/>
              <w:right w:val="nil"/>
            </w:tcBorders>
            <w:noWrap/>
            <w:vAlign w:val="center"/>
            <w:hideMark/>
          </w:tcPr>
          <w:p w14:paraId="4522B2CF" w14:textId="77777777" w:rsidR="00BF2996" w:rsidRPr="00312A1F" w:rsidRDefault="00BF2996" w:rsidP="007515BE">
            <w:pPr>
              <w:rPr>
                <w:color w:val="000000"/>
                <w:sz w:val="20"/>
                <w:szCs w:val="20"/>
              </w:rPr>
            </w:pPr>
            <w:r w:rsidRPr="00312A1F">
              <w:rPr>
                <w:color w:val="000000"/>
                <w:sz w:val="20"/>
              </w:rPr>
              <w:t>.488</w:t>
            </w:r>
          </w:p>
        </w:tc>
        <w:tc>
          <w:tcPr>
            <w:tcW w:w="960" w:type="dxa"/>
            <w:tcBorders>
              <w:top w:val="nil"/>
              <w:left w:val="nil"/>
              <w:bottom w:val="nil"/>
              <w:right w:val="nil"/>
            </w:tcBorders>
            <w:noWrap/>
            <w:vAlign w:val="center"/>
            <w:hideMark/>
          </w:tcPr>
          <w:p w14:paraId="5F32860A" w14:textId="77777777" w:rsidR="00BF2996" w:rsidRPr="00312A1F" w:rsidRDefault="00BF2996" w:rsidP="007515BE">
            <w:pPr>
              <w:rPr>
                <w:color w:val="000000"/>
                <w:sz w:val="20"/>
                <w:szCs w:val="20"/>
              </w:rPr>
            </w:pPr>
            <w:r w:rsidRPr="00312A1F">
              <w:rPr>
                <w:color w:val="000000"/>
                <w:sz w:val="20"/>
              </w:rPr>
              <w:t>Valid</w:t>
            </w:r>
          </w:p>
        </w:tc>
      </w:tr>
      <w:tr w:rsidR="00BF2996" w:rsidRPr="00312A1F" w14:paraId="7A99B700" w14:textId="77777777" w:rsidTr="007515BE">
        <w:trPr>
          <w:trHeight w:val="300"/>
          <w:jc w:val="center"/>
        </w:trPr>
        <w:tc>
          <w:tcPr>
            <w:tcW w:w="2380" w:type="dxa"/>
            <w:tcBorders>
              <w:top w:val="nil"/>
              <w:left w:val="nil"/>
              <w:bottom w:val="nil"/>
              <w:right w:val="nil"/>
            </w:tcBorders>
            <w:noWrap/>
            <w:vAlign w:val="center"/>
            <w:hideMark/>
          </w:tcPr>
          <w:p w14:paraId="1923FC1A" w14:textId="77777777" w:rsidR="00BF2996" w:rsidRPr="00312A1F" w:rsidRDefault="00BF2996" w:rsidP="007515BE">
            <w:pPr>
              <w:rPr>
                <w:color w:val="000000"/>
                <w:sz w:val="20"/>
                <w:szCs w:val="20"/>
              </w:rPr>
            </w:pPr>
            <w:r w:rsidRPr="00312A1F">
              <w:rPr>
                <w:color w:val="000000"/>
                <w:sz w:val="20"/>
              </w:rPr>
              <w:t>X1.3</w:t>
            </w:r>
          </w:p>
        </w:tc>
        <w:tc>
          <w:tcPr>
            <w:tcW w:w="960" w:type="dxa"/>
            <w:tcBorders>
              <w:top w:val="nil"/>
              <w:left w:val="nil"/>
              <w:bottom w:val="nil"/>
              <w:right w:val="nil"/>
            </w:tcBorders>
            <w:noWrap/>
            <w:vAlign w:val="center"/>
            <w:hideMark/>
          </w:tcPr>
          <w:p w14:paraId="148B30B0" w14:textId="77777777" w:rsidR="00BF2996" w:rsidRPr="00312A1F" w:rsidRDefault="00BF2996" w:rsidP="007515BE">
            <w:pPr>
              <w:rPr>
                <w:color w:val="000000"/>
                <w:sz w:val="20"/>
                <w:szCs w:val="20"/>
              </w:rPr>
            </w:pPr>
            <w:r w:rsidRPr="00312A1F">
              <w:rPr>
                <w:color w:val="000000"/>
                <w:sz w:val="20"/>
              </w:rPr>
              <w:t>.594</w:t>
            </w:r>
          </w:p>
        </w:tc>
        <w:tc>
          <w:tcPr>
            <w:tcW w:w="960" w:type="dxa"/>
            <w:tcBorders>
              <w:top w:val="nil"/>
              <w:left w:val="nil"/>
              <w:bottom w:val="nil"/>
              <w:right w:val="nil"/>
            </w:tcBorders>
            <w:noWrap/>
            <w:vAlign w:val="center"/>
            <w:hideMark/>
          </w:tcPr>
          <w:p w14:paraId="3AD78F1A" w14:textId="77777777" w:rsidR="00BF2996" w:rsidRPr="00312A1F" w:rsidRDefault="00BF2996" w:rsidP="007515BE">
            <w:pPr>
              <w:rPr>
                <w:color w:val="000000"/>
                <w:sz w:val="20"/>
                <w:szCs w:val="20"/>
              </w:rPr>
            </w:pPr>
            <w:r w:rsidRPr="00312A1F">
              <w:rPr>
                <w:color w:val="000000"/>
                <w:sz w:val="20"/>
              </w:rPr>
              <w:t>Valid</w:t>
            </w:r>
          </w:p>
        </w:tc>
      </w:tr>
      <w:tr w:rsidR="00BF2996" w:rsidRPr="00312A1F" w14:paraId="6408854D" w14:textId="77777777" w:rsidTr="007515BE">
        <w:trPr>
          <w:trHeight w:val="300"/>
          <w:jc w:val="center"/>
        </w:trPr>
        <w:tc>
          <w:tcPr>
            <w:tcW w:w="2380" w:type="dxa"/>
            <w:tcBorders>
              <w:top w:val="nil"/>
              <w:left w:val="nil"/>
              <w:bottom w:val="nil"/>
              <w:right w:val="nil"/>
            </w:tcBorders>
            <w:noWrap/>
            <w:vAlign w:val="center"/>
            <w:hideMark/>
          </w:tcPr>
          <w:p w14:paraId="760E840A" w14:textId="77777777" w:rsidR="00BF2996" w:rsidRPr="00312A1F" w:rsidRDefault="00BF2996" w:rsidP="007515BE">
            <w:pPr>
              <w:rPr>
                <w:color w:val="000000"/>
                <w:sz w:val="20"/>
                <w:szCs w:val="20"/>
              </w:rPr>
            </w:pPr>
            <w:r w:rsidRPr="00312A1F">
              <w:rPr>
                <w:color w:val="000000"/>
                <w:sz w:val="20"/>
              </w:rPr>
              <w:t>X1.4</w:t>
            </w:r>
          </w:p>
        </w:tc>
        <w:tc>
          <w:tcPr>
            <w:tcW w:w="960" w:type="dxa"/>
            <w:tcBorders>
              <w:top w:val="nil"/>
              <w:left w:val="nil"/>
              <w:bottom w:val="nil"/>
              <w:right w:val="nil"/>
            </w:tcBorders>
            <w:noWrap/>
            <w:vAlign w:val="center"/>
            <w:hideMark/>
          </w:tcPr>
          <w:p w14:paraId="25EC7C61" w14:textId="77777777" w:rsidR="00BF2996" w:rsidRPr="00312A1F" w:rsidRDefault="00BF2996" w:rsidP="007515BE">
            <w:pPr>
              <w:rPr>
                <w:color w:val="000000"/>
                <w:sz w:val="20"/>
                <w:szCs w:val="20"/>
              </w:rPr>
            </w:pPr>
            <w:r w:rsidRPr="00312A1F">
              <w:rPr>
                <w:color w:val="000000"/>
                <w:sz w:val="20"/>
              </w:rPr>
              <w:t>.389</w:t>
            </w:r>
          </w:p>
        </w:tc>
        <w:tc>
          <w:tcPr>
            <w:tcW w:w="960" w:type="dxa"/>
            <w:tcBorders>
              <w:top w:val="nil"/>
              <w:left w:val="nil"/>
              <w:bottom w:val="nil"/>
              <w:right w:val="nil"/>
            </w:tcBorders>
            <w:noWrap/>
            <w:vAlign w:val="center"/>
            <w:hideMark/>
          </w:tcPr>
          <w:p w14:paraId="7C6C5BBE" w14:textId="77777777" w:rsidR="00BF2996" w:rsidRPr="00312A1F" w:rsidRDefault="00BF2996" w:rsidP="007515BE">
            <w:pPr>
              <w:rPr>
                <w:color w:val="000000"/>
                <w:sz w:val="20"/>
                <w:szCs w:val="20"/>
              </w:rPr>
            </w:pPr>
            <w:r w:rsidRPr="00312A1F">
              <w:rPr>
                <w:color w:val="000000"/>
                <w:sz w:val="20"/>
              </w:rPr>
              <w:t>Valid</w:t>
            </w:r>
          </w:p>
        </w:tc>
      </w:tr>
      <w:tr w:rsidR="00BF2996" w:rsidRPr="00312A1F" w14:paraId="4BDA0CA8" w14:textId="77777777" w:rsidTr="007515BE">
        <w:trPr>
          <w:trHeight w:val="300"/>
          <w:jc w:val="center"/>
        </w:trPr>
        <w:tc>
          <w:tcPr>
            <w:tcW w:w="2380" w:type="dxa"/>
            <w:tcBorders>
              <w:top w:val="nil"/>
              <w:left w:val="nil"/>
              <w:bottom w:val="nil"/>
              <w:right w:val="nil"/>
            </w:tcBorders>
            <w:noWrap/>
            <w:vAlign w:val="center"/>
            <w:hideMark/>
          </w:tcPr>
          <w:p w14:paraId="35EECFC9" w14:textId="77777777" w:rsidR="00BF2996" w:rsidRPr="00312A1F" w:rsidRDefault="00BF2996" w:rsidP="007515BE">
            <w:pPr>
              <w:rPr>
                <w:b/>
                <w:bCs/>
                <w:color w:val="000000"/>
                <w:sz w:val="20"/>
                <w:szCs w:val="20"/>
              </w:rPr>
            </w:pPr>
            <w:proofErr w:type="spellStart"/>
            <w:r w:rsidRPr="00312A1F">
              <w:rPr>
                <w:b/>
                <w:bCs/>
                <w:color w:val="000000"/>
                <w:sz w:val="20"/>
              </w:rPr>
              <w:t>Keterlibatan</w:t>
            </w:r>
            <w:proofErr w:type="spellEnd"/>
            <w:r w:rsidRPr="00312A1F">
              <w:rPr>
                <w:b/>
                <w:bCs/>
                <w:color w:val="000000"/>
                <w:sz w:val="20"/>
              </w:rPr>
              <w:t xml:space="preserve"> </w:t>
            </w:r>
            <w:proofErr w:type="spellStart"/>
            <w:r w:rsidRPr="00312A1F">
              <w:rPr>
                <w:b/>
                <w:bCs/>
                <w:color w:val="000000"/>
                <w:sz w:val="20"/>
              </w:rPr>
              <w:t>kerja</w:t>
            </w:r>
            <w:proofErr w:type="spellEnd"/>
            <w:r w:rsidRPr="00312A1F">
              <w:rPr>
                <w:b/>
                <w:bCs/>
                <w:color w:val="000000"/>
                <w:sz w:val="20"/>
              </w:rPr>
              <w:t xml:space="preserve"> [X2]</w:t>
            </w:r>
          </w:p>
        </w:tc>
        <w:tc>
          <w:tcPr>
            <w:tcW w:w="960" w:type="dxa"/>
            <w:tcBorders>
              <w:top w:val="nil"/>
              <w:left w:val="nil"/>
              <w:bottom w:val="nil"/>
              <w:right w:val="nil"/>
            </w:tcBorders>
            <w:noWrap/>
            <w:vAlign w:val="center"/>
            <w:hideMark/>
          </w:tcPr>
          <w:p w14:paraId="25A632AE" w14:textId="77777777" w:rsidR="00BF2996" w:rsidRPr="00312A1F" w:rsidRDefault="00BF2996" w:rsidP="007515BE">
            <w:pPr>
              <w:rPr>
                <w:b/>
                <w:bCs/>
                <w:color w:val="000000"/>
                <w:sz w:val="20"/>
                <w:szCs w:val="20"/>
              </w:rPr>
            </w:pPr>
          </w:p>
        </w:tc>
        <w:tc>
          <w:tcPr>
            <w:tcW w:w="960" w:type="dxa"/>
            <w:tcBorders>
              <w:top w:val="nil"/>
              <w:left w:val="nil"/>
              <w:bottom w:val="nil"/>
              <w:right w:val="nil"/>
            </w:tcBorders>
            <w:noWrap/>
            <w:vAlign w:val="center"/>
            <w:hideMark/>
          </w:tcPr>
          <w:p w14:paraId="73F2FCD2" w14:textId="77777777" w:rsidR="00BF2996" w:rsidRPr="00312A1F" w:rsidRDefault="00BF2996" w:rsidP="007515BE">
            <w:pPr>
              <w:rPr>
                <w:sz w:val="20"/>
                <w:szCs w:val="20"/>
              </w:rPr>
            </w:pPr>
          </w:p>
        </w:tc>
      </w:tr>
      <w:tr w:rsidR="00BF2996" w:rsidRPr="00312A1F" w14:paraId="365C5EC9" w14:textId="77777777" w:rsidTr="007515BE">
        <w:trPr>
          <w:trHeight w:val="300"/>
          <w:jc w:val="center"/>
        </w:trPr>
        <w:tc>
          <w:tcPr>
            <w:tcW w:w="2380" w:type="dxa"/>
            <w:tcBorders>
              <w:top w:val="nil"/>
              <w:left w:val="nil"/>
              <w:bottom w:val="nil"/>
              <w:right w:val="nil"/>
            </w:tcBorders>
            <w:noWrap/>
            <w:vAlign w:val="center"/>
            <w:hideMark/>
          </w:tcPr>
          <w:p w14:paraId="0724795A" w14:textId="77777777" w:rsidR="00BF2996" w:rsidRPr="00312A1F" w:rsidRDefault="00BF2996" w:rsidP="007515BE">
            <w:pPr>
              <w:rPr>
                <w:color w:val="000000"/>
                <w:sz w:val="20"/>
                <w:szCs w:val="20"/>
              </w:rPr>
            </w:pPr>
            <w:r w:rsidRPr="00312A1F">
              <w:rPr>
                <w:color w:val="000000"/>
                <w:sz w:val="20"/>
              </w:rPr>
              <w:t>X2.1</w:t>
            </w:r>
          </w:p>
        </w:tc>
        <w:tc>
          <w:tcPr>
            <w:tcW w:w="960" w:type="dxa"/>
            <w:tcBorders>
              <w:top w:val="nil"/>
              <w:left w:val="nil"/>
              <w:bottom w:val="nil"/>
              <w:right w:val="nil"/>
            </w:tcBorders>
            <w:noWrap/>
            <w:vAlign w:val="center"/>
            <w:hideMark/>
          </w:tcPr>
          <w:p w14:paraId="1D502FE3" w14:textId="77777777" w:rsidR="00BF2996" w:rsidRPr="00312A1F" w:rsidRDefault="00BF2996" w:rsidP="007515BE">
            <w:pPr>
              <w:rPr>
                <w:color w:val="000000"/>
                <w:sz w:val="20"/>
                <w:szCs w:val="20"/>
              </w:rPr>
            </w:pPr>
            <w:r w:rsidRPr="00312A1F">
              <w:rPr>
                <w:color w:val="000000"/>
                <w:sz w:val="20"/>
              </w:rPr>
              <w:t>.582</w:t>
            </w:r>
          </w:p>
        </w:tc>
        <w:tc>
          <w:tcPr>
            <w:tcW w:w="960" w:type="dxa"/>
            <w:tcBorders>
              <w:top w:val="nil"/>
              <w:left w:val="nil"/>
              <w:bottom w:val="nil"/>
              <w:right w:val="nil"/>
            </w:tcBorders>
            <w:noWrap/>
            <w:vAlign w:val="center"/>
            <w:hideMark/>
          </w:tcPr>
          <w:p w14:paraId="2849E82A" w14:textId="77777777" w:rsidR="00BF2996" w:rsidRPr="00312A1F" w:rsidRDefault="00BF2996" w:rsidP="007515BE">
            <w:pPr>
              <w:rPr>
                <w:color w:val="000000"/>
                <w:sz w:val="20"/>
                <w:szCs w:val="20"/>
              </w:rPr>
            </w:pPr>
            <w:r w:rsidRPr="00312A1F">
              <w:rPr>
                <w:color w:val="000000"/>
                <w:sz w:val="20"/>
              </w:rPr>
              <w:t>Valid</w:t>
            </w:r>
          </w:p>
        </w:tc>
      </w:tr>
      <w:tr w:rsidR="00BF2996" w:rsidRPr="00312A1F" w14:paraId="474DBFA1" w14:textId="77777777" w:rsidTr="007515BE">
        <w:trPr>
          <w:trHeight w:val="300"/>
          <w:jc w:val="center"/>
        </w:trPr>
        <w:tc>
          <w:tcPr>
            <w:tcW w:w="2380" w:type="dxa"/>
            <w:tcBorders>
              <w:top w:val="nil"/>
              <w:left w:val="nil"/>
              <w:bottom w:val="nil"/>
              <w:right w:val="nil"/>
            </w:tcBorders>
            <w:noWrap/>
            <w:vAlign w:val="center"/>
            <w:hideMark/>
          </w:tcPr>
          <w:p w14:paraId="10AD2275" w14:textId="77777777" w:rsidR="00BF2996" w:rsidRPr="00312A1F" w:rsidRDefault="00BF2996" w:rsidP="007515BE">
            <w:pPr>
              <w:rPr>
                <w:color w:val="000000"/>
                <w:sz w:val="20"/>
                <w:szCs w:val="20"/>
              </w:rPr>
            </w:pPr>
            <w:r w:rsidRPr="00312A1F">
              <w:rPr>
                <w:color w:val="000000"/>
                <w:sz w:val="20"/>
              </w:rPr>
              <w:t>X2.2</w:t>
            </w:r>
          </w:p>
        </w:tc>
        <w:tc>
          <w:tcPr>
            <w:tcW w:w="960" w:type="dxa"/>
            <w:tcBorders>
              <w:top w:val="nil"/>
              <w:left w:val="nil"/>
              <w:bottom w:val="nil"/>
              <w:right w:val="nil"/>
            </w:tcBorders>
            <w:noWrap/>
            <w:vAlign w:val="center"/>
            <w:hideMark/>
          </w:tcPr>
          <w:p w14:paraId="5D0FA962" w14:textId="77777777" w:rsidR="00BF2996" w:rsidRPr="00312A1F" w:rsidRDefault="00BF2996" w:rsidP="007515BE">
            <w:pPr>
              <w:rPr>
                <w:color w:val="000000"/>
                <w:sz w:val="20"/>
                <w:szCs w:val="20"/>
              </w:rPr>
            </w:pPr>
            <w:r w:rsidRPr="00312A1F">
              <w:rPr>
                <w:color w:val="000000"/>
                <w:sz w:val="20"/>
              </w:rPr>
              <w:t>.546</w:t>
            </w:r>
          </w:p>
        </w:tc>
        <w:tc>
          <w:tcPr>
            <w:tcW w:w="960" w:type="dxa"/>
            <w:tcBorders>
              <w:top w:val="nil"/>
              <w:left w:val="nil"/>
              <w:bottom w:val="nil"/>
              <w:right w:val="nil"/>
            </w:tcBorders>
            <w:noWrap/>
            <w:vAlign w:val="center"/>
            <w:hideMark/>
          </w:tcPr>
          <w:p w14:paraId="3CE20E5C" w14:textId="77777777" w:rsidR="00BF2996" w:rsidRPr="00312A1F" w:rsidRDefault="00BF2996" w:rsidP="007515BE">
            <w:pPr>
              <w:rPr>
                <w:color w:val="000000"/>
                <w:sz w:val="20"/>
                <w:szCs w:val="20"/>
              </w:rPr>
            </w:pPr>
            <w:r w:rsidRPr="00312A1F">
              <w:rPr>
                <w:color w:val="000000"/>
                <w:sz w:val="20"/>
              </w:rPr>
              <w:t>Valid</w:t>
            </w:r>
          </w:p>
        </w:tc>
      </w:tr>
      <w:tr w:rsidR="00BF2996" w:rsidRPr="00312A1F" w14:paraId="619A05C3" w14:textId="77777777" w:rsidTr="007515BE">
        <w:trPr>
          <w:trHeight w:val="300"/>
          <w:jc w:val="center"/>
        </w:trPr>
        <w:tc>
          <w:tcPr>
            <w:tcW w:w="2380" w:type="dxa"/>
            <w:tcBorders>
              <w:top w:val="nil"/>
              <w:left w:val="nil"/>
              <w:bottom w:val="nil"/>
              <w:right w:val="nil"/>
            </w:tcBorders>
            <w:noWrap/>
            <w:vAlign w:val="center"/>
            <w:hideMark/>
          </w:tcPr>
          <w:p w14:paraId="0CBD6606" w14:textId="77777777" w:rsidR="00BF2996" w:rsidRPr="00312A1F" w:rsidRDefault="00BF2996" w:rsidP="007515BE">
            <w:pPr>
              <w:rPr>
                <w:color w:val="000000"/>
                <w:sz w:val="20"/>
                <w:szCs w:val="20"/>
              </w:rPr>
            </w:pPr>
            <w:r w:rsidRPr="00312A1F">
              <w:rPr>
                <w:color w:val="000000"/>
                <w:sz w:val="20"/>
              </w:rPr>
              <w:t>X2.3</w:t>
            </w:r>
          </w:p>
        </w:tc>
        <w:tc>
          <w:tcPr>
            <w:tcW w:w="960" w:type="dxa"/>
            <w:tcBorders>
              <w:top w:val="nil"/>
              <w:left w:val="nil"/>
              <w:bottom w:val="nil"/>
              <w:right w:val="nil"/>
            </w:tcBorders>
            <w:noWrap/>
            <w:vAlign w:val="center"/>
            <w:hideMark/>
          </w:tcPr>
          <w:p w14:paraId="58FFA22F" w14:textId="77777777" w:rsidR="00BF2996" w:rsidRPr="00312A1F" w:rsidRDefault="00BF2996" w:rsidP="007515BE">
            <w:pPr>
              <w:rPr>
                <w:color w:val="000000"/>
                <w:sz w:val="20"/>
                <w:szCs w:val="20"/>
              </w:rPr>
            </w:pPr>
            <w:r w:rsidRPr="00312A1F">
              <w:rPr>
                <w:color w:val="000000"/>
                <w:sz w:val="20"/>
              </w:rPr>
              <w:t>.468</w:t>
            </w:r>
          </w:p>
        </w:tc>
        <w:tc>
          <w:tcPr>
            <w:tcW w:w="960" w:type="dxa"/>
            <w:tcBorders>
              <w:top w:val="nil"/>
              <w:left w:val="nil"/>
              <w:bottom w:val="nil"/>
              <w:right w:val="nil"/>
            </w:tcBorders>
            <w:noWrap/>
            <w:vAlign w:val="center"/>
            <w:hideMark/>
          </w:tcPr>
          <w:p w14:paraId="61FDD324" w14:textId="77777777" w:rsidR="00BF2996" w:rsidRPr="00312A1F" w:rsidRDefault="00BF2996" w:rsidP="007515BE">
            <w:pPr>
              <w:rPr>
                <w:color w:val="000000"/>
                <w:sz w:val="20"/>
                <w:szCs w:val="20"/>
              </w:rPr>
            </w:pPr>
            <w:r w:rsidRPr="00312A1F">
              <w:rPr>
                <w:color w:val="000000"/>
                <w:sz w:val="20"/>
              </w:rPr>
              <w:t>Valid</w:t>
            </w:r>
          </w:p>
        </w:tc>
      </w:tr>
      <w:tr w:rsidR="00BF2996" w:rsidRPr="00312A1F" w14:paraId="7665DC1D" w14:textId="77777777" w:rsidTr="007515BE">
        <w:trPr>
          <w:trHeight w:val="300"/>
          <w:jc w:val="center"/>
        </w:trPr>
        <w:tc>
          <w:tcPr>
            <w:tcW w:w="2380" w:type="dxa"/>
            <w:tcBorders>
              <w:top w:val="nil"/>
              <w:left w:val="nil"/>
              <w:bottom w:val="nil"/>
              <w:right w:val="nil"/>
            </w:tcBorders>
            <w:noWrap/>
            <w:vAlign w:val="center"/>
            <w:hideMark/>
          </w:tcPr>
          <w:p w14:paraId="6CDBE314" w14:textId="77777777" w:rsidR="00BF2996" w:rsidRPr="00312A1F" w:rsidRDefault="00BF2996" w:rsidP="007515BE">
            <w:pPr>
              <w:rPr>
                <w:color w:val="000000"/>
                <w:sz w:val="20"/>
                <w:szCs w:val="20"/>
              </w:rPr>
            </w:pPr>
            <w:r w:rsidRPr="00312A1F">
              <w:rPr>
                <w:color w:val="000000"/>
                <w:sz w:val="20"/>
              </w:rPr>
              <w:t>X2.4</w:t>
            </w:r>
          </w:p>
        </w:tc>
        <w:tc>
          <w:tcPr>
            <w:tcW w:w="960" w:type="dxa"/>
            <w:tcBorders>
              <w:top w:val="nil"/>
              <w:left w:val="nil"/>
              <w:bottom w:val="nil"/>
              <w:right w:val="nil"/>
            </w:tcBorders>
            <w:noWrap/>
            <w:vAlign w:val="center"/>
            <w:hideMark/>
          </w:tcPr>
          <w:p w14:paraId="4AA35CEB" w14:textId="77777777" w:rsidR="00BF2996" w:rsidRPr="00312A1F" w:rsidRDefault="00BF2996" w:rsidP="007515BE">
            <w:pPr>
              <w:rPr>
                <w:color w:val="000000"/>
                <w:sz w:val="20"/>
                <w:szCs w:val="20"/>
              </w:rPr>
            </w:pPr>
            <w:r w:rsidRPr="00312A1F">
              <w:rPr>
                <w:color w:val="000000"/>
                <w:sz w:val="20"/>
              </w:rPr>
              <w:t>.498</w:t>
            </w:r>
          </w:p>
        </w:tc>
        <w:tc>
          <w:tcPr>
            <w:tcW w:w="960" w:type="dxa"/>
            <w:tcBorders>
              <w:top w:val="nil"/>
              <w:left w:val="nil"/>
              <w:bottom w:val="nil"/>
              <w:right w:val="nil"/>
            </w:tcBorders>
            <w:noWrap/>
            <w:vAlign w:val="center"/>
            <w:hideMark/>
          </w:tcPr>
          <w:p w14:paraId="78307783" w14:textId="77777777" w:rsidR="00BF2996" w:rsidRPr="00312A1F" w:rsidRDefault="00BF2996" w:rsidP="007515BE">
            <w:pPr>
              <w:rPr>
                <w:color w:val="000000"/>
                <w:sz w:val="20"/>
                <w:szCs w:val="20"/>
              </w:rPr>
            </w:pPr>
            <w:r w:rsidRPr="00312A1F">
              <w:rPr>
                <w:color w:val="000000"/>
                <w:sz w:val="20"/>
              </w:rPr>
              <w:t>Valid</w:t>
            </w:r>
          </w:p>
        </w:tc>
      </w:tr>
      <w:tr w:rsidR="00BF2996" w:rsidRPr="00312A1F" w14:paraId="056AB568" w14:textId="77777777" w:rsidTr="007515BE">
        <w:trPr>
          <w:trHeight w:val="300"/>
          <w:jc w:val="center"/>
        </w:trPr>
        <w:tc>
          <w:tcPr>
            <w:tcW w:w="2380" w:type="dxa"/>
            <w:tcBorders>
              <w:top w:val="nil"/>
              <w:left w:val="nil"/>
              <w:bottom w:val="nil"/>
              <w:right w:val="nil"/>
            </w:tcBorders>
            <w:noWrap/>
            <w:vAlign w:val="center"/>
            <w:hideMark/>
          </w:tcPr>
          <w:p w14:paraId="3CBA4ABB" w14:textId="77777777" w:rsidR="00BF2996" w:rsidRPr="00312A1F" w:rsidRDefault="00BF2996" w:rsidP="007515BE">
            <w:pPr>
              <w:rPr>
                <w:b/>
                <w:bCs/>
                <w:color w:val="000000"/>
                <w:sz w:val="20"/>
                <w:szCs w:val="20"/>
              </w:rPr>
            </w:pPr>
            <w:proofErr w:type="spellStart"/>
            <w:r w:rsidRPr="00312A1F">
              <w:rPr>
                <w:b/>
                <w:bCs/>
                <w:color w:val="000000"/>
                <w:sz w:val="20"/>
              </w:rPr>
              <w:t>Lingkungan</w:t>
            </w:r>
            <w:proofErr w:type="spellEnd"/>
            <w:r w:rsidRPr="00312A1F">
              <w:rPr>
                <w:b/>
                <w:bCs/>
                <w:color w:val="000000"/>
                <w:sz w:val="20"/>
              </w:rPr>
              <w:t xml:space="preserve"> </w:t>
            </w:r>
            <w:proofErr w:type="spellStart"/>
            <w:r w:rsidRPr="00312A1F">
              <w:rPr>
                <w:b/>
                <w:bCs/>
                <w:color w:val="000000"/>
                <w:sz w:val="20"/>
              </w:rPr>
              <w:t>kerja</w:t>
            </w:r>
            <w:proofErr w:type="spellEnd"/>
            <w:r w:rsidRPr="00312A1F">
              <w:rPr>
                <w:b/>
                <w:bCs/>
                <w:color w:val="000000"/>
                <w:sz w:val="20"/>
              </w:rPr>
              <w:t xml:space="preserve"> [X3]</w:t>
            </w:r>
          </w:p>
        </w:tc>
        <w:tc>
          <w:tcPr>
            <w:tcW w:w="960" w:type="dxa"/>
            <w:tcBorders>
              <w:top w:val="nil"/>
              <w:left w:val="nil"/>
              <w:bottom w:val="nil"/>
              <w:right w:val="nil"/>
            </w:tcBorders>
            <w:noWrap/>
            <w:vAlign w:val="center"/>
            <w:hideMark/>
          </w:tcPr>
          <w:p w14:paraId="51D1CE0F" w14:textId="77777777" w:rsidR="00BF2996" w:rsidRPr="00312A1F" w:rsidRDefault="00BF2996" w:rsidP="007515BE">
            <w:pPr>
              <w:rPr>
                <w:b/>
                <w:bCs/>
                <w:color w:val="000000"/>
                <w:sz w:val="20"/>
                <w:szCs w:val="20"/>
              </w:rPr>
            </w:pPr>
          </w:p>
        </w:tc>
        <w:tc>
          <w:tcPr>
            <w:tcW w:w="960" w:type="dxa"/>
            <w:tcBorders>
              <w:top w:val="nil"/>
              <w:left w:val="nil"/>
              <w:bottom w:val="nil"/>
              <w:right w:val="nil"/>
            </w:tcBorders>
            <w:noWrap/>
            <w:vAlign w:val="center"/>
            <w:hideMark/>
          </w:tcPr>
          <w:p w14:paraId="78DB0564" w14:textId="77777777" w:rsidR="00BF2996" w:rsidRPr="00312A1F" w:rsidRDefault="00BF2996" w:rsidP="007515BE">
            <w:pPr>
              <w:rPr>
                <w:sz w:val="20"/>
                <w:szCs w:val="20"/>
              </w:rPr>
            </w:pPr>
          </w:p>
        </w:tc>
      </w:tr>
      <w:tr w:rsidR="00BF2996" w:rsidRPr="00312A1F" w14:paraId="67353E1D" w14:textId="77777777" w:rsidTr="007515BE">
        <w:trPr>
          <w:trHeight w:val="300"/>
          <w:jc w:val="center"/>
        </w:trPr>
        <w:tc>
          <w:tcPr>
            <w:tcW w:w="2380" w:type="dxa"/>
            <w:tcBorders>
              <w:top w:val="nil"/>
              <w:left w:val="nil"/>
              <w:bottom w:val="nil"/>
              <w:right w:val="nil"/>
            </w:tcBorders>
            <w:noWrap/>
            <w:vAlign w:val="center"/>
            <w:hideMark/>
          </w:tcPr>
          <w:p w14:paraId="69BE15CB" w14:textId="77777777" w:rsidR="00BF2996" w:rsidRPr="00312A1F" w:rsidRDefault="00BF2996" w:rsidP="007515BE">
            <w:pPr>
              <w:rPr>
                <w:color w:val="000000"/>
                <w:sz w:val="20"/>
                <w:szCs w:val="20"/>
              </w:rPr>
            </w:pPr>
            <w:r w:rsidRPr="00312A1F">
              <w:rPr>
                <w:color w:val="000000"/>
                <w:sz w:val="20"/>
              </w:rPr>
              <w:t>X3.1</w:t>
            </w:r>
          </w:p>
        </w:tc>
        <w:tc>
          <w:tcPr>
            <w:tcW w:w="960" w:type="dxa"/>
            <w:tcBorders>
              <w:top w:val="nil"/>
              <w:left w:val="nil"/>
              <w:bottom w:val="nil"/>
              <w:right w:val="nil"/>
            </w:tcBorders>
            <w:noWrap/>
            <w:vAlign w:val="center"/>
            <w:hideMark/>
          </w:tcPr>
          <w:p w14:paraId="3C5703BC" w14:textId="77777777" w:rsidR="00BF2996" w:rsidRPr="00312A1F" w:rsidRDefault="00BF2996" w:rsidP="007515BE">
            <w:pPr>
              <w:rPr>
                <w:color w:val="000000"/>
                <w:sz w:val="20"/>
                <w:szCs w:val="20"/>
              </w:rPr>
            </w:pPr>
            <w:r w:rsidRPr="00312A1F">
              <w:rPr>
                <w:color w:val="000000"/>
                <w:sz w:val="20"/>
              </w:rPr>
              <w:t>.361</w:t>
            </w:r>
          </w:p>
        </w:tc>
        <w:tc>
          <w:tcPr>
            <w:tcW w:w="960" w:type="dxa"/>
            <w:tcBorders>
              <w:top w:val="nil"/>
              <w:left w:val="nil"/>
              <w:bottom w:val="nil"/>
              <w:right w:val="nil"/>
            </w:tcBorders>
            <w:noWrap/>
            <w:vAlign w:val="center"/>
            <w:hideMark/>
          </w:tcPr>
          <w:p w14:paraId="713707DB" w14:textId="77777777" w:rsidR="00BF2996" w:rsidRPr="00312A1F" w:rsidRDefault="00BF2996" w:rsidP="007515BE">
            <w:pPr>
              <w:rPr>
                <w:color w:val="000000"/>
                <w:sz w:val="20"/>
                <w:szCs w:val="20"/>
              </w:rPr>
            </w:pPr>
            <w:r w:rsidRPr="00312A1F">
              <w:rPr>
                <w:color w:val="000000"/>
                <w:sz w:val="20"/>
              </w:rPr>
              <w:t>Valid</w:t>
            </w:r>
          </w:p>
        </w:tc>
      </w:tr>
      <w:tr w:rsidR="00BF2996" w:rsidRPr="00312A1F" w14:paraId="0CB814E3" w14:textId="77777777" w:rsidTr="007515BE">
        <w:trPr>
          <w:trHeight w:val="300"/>
          <w:jc w:val="center"/>
        </w:trPr>
        <w:tc>
          <w:tcPr>
            <w:tcW w:w="2380" w:type="dxa"/>
            <w:tcBorders>
              <w:top w:val="nil"/>
              <w:left w:val="nil"/>
              <w:bottom w:val="nil"/>
              <w:right w:val="nil"/>
            </w:tcBorders>
            <w:noWrap/>
            <w:vAlign w:val="center"/>
            <w:hideMark/>
          </w:tcPr>
          <w:p w14:paraId="009CCB8F" w14:textId="77777777" w:rsidR="00BF2996" w:rsidRPr="00312A1F" w:rsidRDefault="00BF2996" w:rsidP="007515BE">
            <w:pPr>
              <w:rPr>
                <w:color w:val="000000"/>
                <w:sz w:val="20"/>
                <w:szCs w:val="20"/>
              </w:rPr>
            </w:pPr>
            <w:r w:rsidRPr="00312A1F">
              <w:rPr>
                <w:color w:val="000000"/>
                <w:sz w:val="20"/>
              </w:rPr>
              <w:t>X3.2</w:t>
            </w:r>
          </w:p>
        </w:tc>
        <w:tc>
          <w:tcPr>
            <w:tcW w:w="960" w:type="dxa"/>
            <w:tcBorders>
              <w:top w:val="nil"/>
              <w:left w:val="nil"/>
              <w:bottom w:val="nil"/>
              <w:right w:val="nil"/>
            </w:tcBorders>
            <w:noWrap/>
            <w:vAlign w:val="center"/>
            <w:hideMark/>
          </w:tcPr>
          <w:p w14:paraId="1A39EB71" w14:textId="77777777" w:rsidR="00BF2996" w:rsidRPr="00312A1F" w:rsidRDefault="00BF2996" w:rsidP="007515BE">
            <w:pPr>
              <w:rPr>
                <w:color w:val="000000"/>
                <w:sz w:val="20"/>
                <w:szCs w:val="20"/>
              </w:rPr>
            </w:pPr>
            <w:r w:rsidRPr="00312A1F">
              <w:rPr>
                <w:color w:val="000000"/>
                <w:sz w:val="20"/>
              </w:rPr>
              <w:t>.507</w:t>
            </w:r>
          </w:p>
        </w:tc>
        <w:tc>
          <w:tcPr>
            <w:tcW w:w="960" w:type="dxa"/>
            <w:tcBorders>
              <w:top w:val="nil"/>
              <w:left w:val="nil"/>
              <w:bottom w:val="nil"/>
              <w:right w:val="nil"/>
            </w:tcBorders>
            <w:noWrap/>
            <w:vAlign w:val="center"/>
            <w:hideMark/>
          </w:tcPr>
          <w:p w14:paraId="3B0A1443" w14:textId="77777777" w:rsidR="00BF2996" w:rsidRPr="00312A1F" w:rsidRDefault="00BF2996" w:rsidP="007515BE">
            <w:pPr>
              <w:rPr>
                <w:color w:val="000000"/>
                <w:sz w:val="20"/>
                <w:szCs w:val="20"/>
              </w:rPr>
            </w:pPr>
            <w:r w:rsidRPr="00312A1F">
              <w:rPr>
                <w:color w:val="000000"/>
                <w:sz w:val="20"/>
              </w:rPr>
              <w:t>Valid</w:t>
            </w:r>
          </w:p>
        </w:tc>
      </w:tr>
      <w:tr w:rsidR="00BF2996" w:rsidRPr="00312A1F" w14:paraId="1B28D4A3" w14:textId="77777777" w:rsidTr="007515BE">
        <w:trPr>
          <w:trHeight w:val="300"/>
          <w:jc w:val="center"/>
        </w:trPr>
        <w:tc>
          <w:tcPr>
            <w:tcW w:w="2380" w:type="dxa"/>
            <w:tcBorders>
              <w:top w:val="nil"/>
              <w:left w:val="nil"/>
              <w:bottom w:val="nil"/>
              <w:right w:val="nil"/>
            </w:tcBorders>
            <w:noWrap/>
            <w:vAlign w:val="center"/>
            <w:hideMark/>
          </w:tcPr>
          <w:p w14:paraId="0D060FA6" w14:textId="77777777" w:rsidR="00BF2996" w:rsidRPr="00312A1F" w:rsidRDefault="00BF2996" w:rsidP="007515BE">
            <w:pPr>
              <w:rPr>
                <w:color w:val="000000"/>
                <w:sz w:val="20"/>
                <w:szCs w:val="20"/>
              </w:rPr>
            </w:pPr>
            <w:r w:rsidRPr="00312A1F">
              <w:rPr>
                <w:color w:val="000000"/>
                <w:sz w:val="20"/>
              </w:rPr>
              <w:t>X3.3</w:t>
            </w:r>
          </w:p>
        </w:tc>
        <w:tc>
          <w:tcPr>
            <w:tcW w:w="960" w:type="dxa"/>
            <w:tcBorders>
              <w:top w:val="nil"/>
              <w:left w:val="nil"/>
              <w:bottom w:val="nil"/>
              <w:right w:val="nil"/>
            </w:tcBorders>
            <w:noWrap/>
            <w:vAlign w:val="center"/>
            <w:hideMark/>
          </w:tcPr>
          <w:p w14:paraId="3C931C36" w14:textId="77777777" w:rsidR="00BF2996" w:rsidRPr="00312A1F" w:rsidRDefault="00BF2996" w:rsidP="007515BE">
            <w:pPr>
              <w:rPr>
                <w:color w:val="000000"/>
                <w:sz w:val="20"/>
                <w:szCs w:val="20"/>
              </w:rPr>
            </w:pPr>
            <w:r w:rsidRPr="00312A1F">
              <w:rPr>
                <w:color w:val="000000"/>
                <w:sz w:val="20"/>
              </w:rPr>
              <w:t>.383</w:t>
            </w:r>
          </w:p>
        </w:tc>
        <w:tc>
          <w:tcPr>
            <w:tcW w:w="960" w:type="dxa"/>
            <w:tcBorders>
              <w:top w:val="nil"/>
              <w:left w:val="nil"/>
              <w:bottom w:val="nil"/>
              <w:right w:val="nil"/>
            </w:tcBorders>
            <w:noWrap/>
            <w:vAlign w:val="center"/>
            <w:hideMark/>
          </w:tcPr>
          <w:p w14:paraId="72AE1357" w14:textId="77777777" w:rsidR="00BF2996" w:rsidRPr="00312A1F" w:rsidRDefault="00BF2996" w:rsidP="007515BE">
            <w:pPr>
              <w:rPr>
                <w:color w:val="000000"/>
                <w:sz w:val="20"/>
                <w:szCs w:val="20"/>
              </w:rPr>
            </w:pPr>
            <w:r w:rsidRPr="00312A1F">
              <w:rPr>
                <w:color w:val="000000"/>
                <w:sz w:val="20"/>
              </w:rPr>
              <w:t>Valid</w:t>
            </w:r>
          </w:p>
        </w:tc>
      </w:tr>
      <w:tr w:rsidR="00BF2996" w:rsidRPr="00312A1F" w14:paraId="76142E27" w14:textId="77777777" w:rsidTr="007515BE">
        <w:trPr>
          <w:trHeight w:val="300"/>
          <w:jc w:val="center"/>
        </w:trPr>
        <w:tc>
          <w:tcPr>
            <w:tcW w:w="2380" w:type="dxa"/>
            <w:tcBorders>
              <w:top w:val="nil"/>
              <w:left w:val="nil"/>
              <w:bottom w:val="nil"/>
              <w:right w:val="nil"/>
            </w:tcBorders>
            <w:noWrap/>
            <w:vAlign w:val="center"/>
            <w:hideMark/>
          </w:tcPr>
          <w:p w14:paraId="08723794" w14:textId="77777777" w:rsidR="00BF2996" w:rsidRPr="00312A1F" w:rsidRDefault="00BF2996" w:rsidP="007515BE">
            <w:pPr>
              <w:rPr>
                <w:color w:val="000000"/>
                <w:sz w:val="20"/>
                <w:szCs w:val="20"/>
              </w:rPr>
            </w:pPr>
            <w:r w:rsidRPr="00312A1F">
              <w:rPr>
                <w:color w:val="000000"/>
                <w:sz w:val="20"/>
              </w:rPr>
              <w:t>X3.4</w:t>
            </w:r>
          </w:p>
        </w:tc>
        <w:tc>
          <w:tcPr>
            <w:tcW w:w="960" w:type="dxa"/>
            <w:tcBorders>
              <w:top w:val="nil"/>
              <w:left w:val="nil"/>
              <w:bottom w:val="nil"/>
              <w:right w:val="nil"/>
            </w:tcBorders>
            <w:noWrap/>
            <w:vAlign w:val="center"/>
            <w:hideMark/>
          </w:tcPr>
          <w:p w14:paraId="20CACB62" w14:textId="77777777" w:rsidR="00BF2996" w:rsidRPr="00312A1F" w:rsidRDefault="00BF2996" w:rsidP="007515BE">
            <w:pPr>
              <w:rPr>
                <w:color w:val="000000"/>
                <w:sz w:val="20"/>
                <w:szCs w:val="20"/>
              </w:rPr>
            </w:pPr>
            <w:r w:rsidRPr="00312A1F">
              <w:rPr>
                <w:color w:val="000000"/>
                <w:sz w:val="20"/>
              </w:rPr>
              <w:t>.322</w:t>
            </w:r>
          </w:p>
        </w:tc>
        <w:tc>
          <w:tcPr>
            <w:tcW w:w="960" w:type="dxa"/>
            <w:tcBorders>
              <w:top w:val="nil"/>
              <w:left w:val="nil"/>
              <w:bottom w:val="nil"/>
              <w:right w:val="nil"/>
            </w:tcBorders>
            <w:noWrap/>
            <w:vAlign w:val="center"/>
            <w:hideMark/>
          </w:tcPr>
          <w:p w14:paraId="1EE9454C" w14:textId="77777777" w:rsidR="00BF2996" w:rsidRPr="00312A1F" w:rsidRDefault="00BF2996" w:rsidP="007515BE">
            <w:pPr>
              <w:rPr>
                <w:color w:val="000000"/>
                <w:sz w:val="20"/>
                <w:szCs w:val="20"/>
              </w:rPr>
            </w:pPr>
            <w:r w:rsidRPr="00312A1F">
              <w:rPr>
                <w:color w:val="000000"/>
                <w:sz w:val="20"/>
              </w:rPr>
              <w:t>Valid</w:t>
            </w:r>
          </w:p>
        </w:tc>
      </w:tr>
      <w:tr w:rsidR="00BF2996" w:rsidRPr="00312A1F" w14:paraId="47D7514F" w14:textId="77777777" w:rsidTr="007515BE">
        <w:trPr>
          <w:trHeight w:val="300"/>
          <w:jc w:val="center"/>
        </w:trPr>
        <w:tc>
          <w:tcPr>
            <w:tcW w:w="2380" w:type="dxa"/>
            <w:tcBorders>
              <w:top w:val="nil"/>
              <w:left w:val="nil"/>
              <w:bottom w:val="nil"/>
              <w:right w:val="nil"/>
            </w:tcBorders>
            <w:noWrap/>
            <w:vAlign w:val="center"/>
            <w:hideMark/>
          </w:tcPr>
          <w:p w14:paraId="7F3B7B2F" w14:textId="77777777" w:rsidR="00BF2996" w:rsidRPr="00312A1F" w:rsidRDefault="00BF2996" w:rsidP="007515BE">
            <w:pPr>
              <w:rPr>
                <w:color w:val="000000"/>
                <w:sz w:val="20"/>
                <w:szCs w:val="20"/>
              </w:rPr>
            </w:pPr>
            <w:r w:rsidRPr="00312A1F">
              <w:rPr>
                <w:color w:val="000000"/>
                <w:sz w:val="20"/>
              </w:rPr>
              <w:t>X3.5</w:t>
            </w:r>
          </w:p>
        </w:tc>
        <w:tc>
          <w:tcPr>
            <w:tcW w:w="960" w:type="dxa"/>
            <w:tcBorders>
              <w:top w:val="nil"/>
              <w:left w:val="nil"/>
              <w:bottom w:val="nil"/>
              <w:right w:val="nil"/>
            </w:tcBorders>
            <w:noWrap/>
            <w:vAlign w:val="center"/>
            <w:hideMark/>
          </w:tcPr>
          <w:p w14:paraId="27F1C55E" w14:textId="77777777" w:rsidR="00BF2996" w:rsidRPr="00312A1F" w:rsidRDefault="00BF2996" w:rsidP="007515BE">
            <w:pPr>
              <w:rPr>
                <w:color w:val="000000"/>
                <w:sz w:val="20"/>
                <w:szCs w:val="20"/>
              </w:rPr>
            </w:pPr>
            <w:r w:rsidRPr="00312A1F">
              <w:rPr>
                <w:color w:val="000000"/>
                <w:sz w:val="20"/>
              </w:rPr>
              <w:t>.556</w:t>
            </w:r>
          </w:p>
        </w:tc>
        <w:tc>
          <w:tcPr>
            <w:tcW w:w="960" w:type="dxa"/>
            <w:tcBorders>
              <w:top w:val="nil"/>
              <w:left w:val="nil"/>
              <w:bottom w:val="nil"/>
              <w:right w:val="nil"/>
            </w:tcBorders>
            <w:noWrap/>
            <w:vAlign w:val="center"/>
            <w:hideMark/>
          </w:tcPr>
          <w:p w14:paraId="012D7467" w14:textId="77777777" w:rsidR="00BF2996" w:rsidRPr="00312A1F" w:rsidRDefault="00BF2996" w:rsidP="007515BE">
            <w:pPr>
              <w:rPr>
                <w:color w:val="000000"/>
                <w:sz w:val="20"/>
                <w:szCs w:val="20"/>
              </w:rPr>
            </w:pPr>
            <w:r w:rsidRPr="00312A1F">
              <w:rPr>
                <w:color w:val="000000"/>
                <w:sz w:val="20"/>
              </w:rPr>
              <w:t>Valid</w:t>
            </w:r>
          </w:p>
        </w:tc>
      </w:tr>
      <w:tr w:rsidR="00BF2996" w:rsidRPr="00312A1F" w14:paraId="2D258C38" w14:textId="77777777" w:rsidTr="007515BE">
        <w:trPr>
          <w:trHeight w:val="300"/>
          <w:jc w:val="center"/>
        </w:trPr>
        <w:tc>
          <w:tcPr>
            <w:tcW w:w="2380" w:type="dxa"/>
            <w:tcBorders>
              <w:top w:val="nil"/>
              <w:left w:val="nil"/>
              <w:bottom w:val="nil"/>
              <w:right w:val="nil"/>
            </w:tcBorders>
            <w:noWrap/>
            <w:vAlign w:val="center"/>
            <w:hideMark/>
          </w:tcPr>
          <w:p w14:paraId="2A571EE4" w14:textId="77777777" w:rsidR="00BF2996" w:rsidRPr="00312A1F" w:rsidRDefault="00BF2996" w:rsidP="007515BE">
            <w:pPr>
              <w:rPr>
                <w:b/>
                <w:bCs/>
                <w:color w:val="000000"/>
                <w:sz w:val="20"/>
                <w:szCs w:val="20"/>
              </w:rPr>
            </w:pPr>
            <w:r w:rsidRPr="00312A1F">
              <w:rPr>
                <w:b/>
                <w:bCs/>
                <w:color w:val="000000"/>
                <w:sz w:val="20"/>
              </w:rPr>
              <w:t>Kinerja [Y]</w:t>
            </w:r>
          </w:p>
        </w:tc>
        <w:tc>
          <w:tcPr>
            <w:tcW w:w="960" w:type="dxa"/>
            <w:tcBorders>
              <w:top w:val="nil"/>
              <w:left w:val="nil"/>
              <w:bottom w:val="nil"/>
              <w:right w:val="nil"/>
            </w:tcBorders>
            <w:noWrap/>
            <w:vAlign w:val="center"/>
            <w:hideMark/>
          </w:tcPr>
          <w:p w14:paraId="6B48D1F0" w14:textId="77777777" w:rsidR="00BF2996" w:rsidRPr="00312A1F" w:rsidRDefault="00BF2996" w:rsidP="007515BE">
            <w:pPr>
              <w:rPr>
                <w:b/>
                <w:bCs/>
                <w:color w:val="000000"/>
                <w:sz w:val="20"/>
                <w:szCs w:val="20"/>
              </w:rPr>
            </w:pPr>
          </w:p>
        </w:tc>
        <w:tc>
          <w:tcPr>
            <w:tcW w:w="960" w:type="dxa"/>
            <w:tcBorders>
              <w:top w:val="nil"/>
              <w:left w:val="nil"/>
              <w:bottom w:val="nil"/>
              <w:right w:val="nil"/>
            </w:tcBorders>
            <w:noWrap/>
            <w:vAlign w:val="center"/>
            <w:hideMark/>
          </w:tcPr>
          <w:p w14:paraId="63AADE78" w14:textId="77777777" w:rsidR="00BF2996" w:rsidRPr="00312A1F" w:rsidRDefault="00BF2996" w:rsidP="007515BE">
            <w:pPr>
              <w:rPr>
                <w:sz w:val="20"/>
                <w:szCs w:val="20"/>
              </w:rPr>
            </w:pPr>
          </w:p>
        </w:tc>
      </w:tr>
      <w:tr w:rsidR="00BF2996" w:rsidRPr="00312A1F" w14:paraId="6AB42FF9" w14:textId="77777777" w:rsidTr="007515BE">
        <w:trPr>
          <w:trHeight w:val="300"/>
          <w:jc w:val="center"/>
        </w:trPr>
        <w:tc>
          <w:tcPr>
            <w:tcW w:w="2380" w:type="dxa"/>
            <w:tcBorders>
              <w:top w:val="nil"/>
              <w:left w:val="nil"/>
              <w:bottom w:val="nil"/>
              <w:right w:val="nil"/>
            </w:tcBorders>
            <w:noWrap/>
            <w:vAlign w:val="center"/>
            <w:hideMark/>
          </w:tcPr>
          <w:p w14:paraId="14810608" w14:textId="77777777" w:rsidR="00BF2996" w:rsidRPr="00312A1F" w:rsidRDefault="00BF2996" w:rsidP="007515BE">
            <w:pPr>
              <w:rPr>
                <w:color w:val="000000"/>
                <w:sz w:val="20"/>
                <w:szCs w:val="20"/>
              </w:rPr>
            </w:pPr>
            <w:r w:rsidRPr="00312A1F">
              <w:rPr>
                <w:color w:val="000000"/>
                <w:sz w:val="20"/>
              </w:rPr>
              <w:t>Y.1</w:t>
            </w:r>
          </w:p>
        </w:tc>
        <w:tc>
          <w:tcPr>
            <w:tcW w:w="960" w:type="dxa"/>
            <w:tcBorders>
              <w:top w:val="nil"/>
              <w:left w:val="nil"/>
              <w:bottom w:val="nil"/>
              <w:right w:val="nil"/>
            </w:tcBorders>
            <w:noWrap/>
            <w:vAlign w:val="center"/>
            <w:hideMark/>
          </w:tcPr>
          <w:p w14:paraId="34D11189" w14:textId="77777777" w:rsidR="00BF2996" w:rsidRPr="00312A1F" w:rsidRDefault="00BF2996" w:rsidP="007515BE">
            <w:pPr>
              <w:rPr>
                <w:color w:val="000000"/>
                <w:sz w:val="20"/>
                <w:szCs w:val="20"/>
              </w:rPr>
            </w:pPr>
            <w:r w:rsidRPr="00312A1F">
              <w:rPr>
                <w:color w:val="000000"/>
                <w:sz w:val="20"/>
              </w:rPr>
              <w:t>.391</w:t>
            </w:r>
          </w:p>
        </w:tc>
        <w:tc>
          <w:tcPr>
            <w:tcW w:w="960" w:type="dxa"/>
            <w:tcBorders>
              <w:top w:val="nil"/>
              <w:left w:val="nil"/>
              <w:bottom w:val="nil"/>
              <w:right w:val="nil"/>
            </w:tcBorders>
            <w:noWrap/>
            <w:vAlign w:val="center"/>
            <w:hideMark/>
          </w:tcPr>
          <w:p w14:paraId="539A8A30" w14:textId="77777777" w:rsidR="00BF2996" w:rsidRPr="00312A1F" w:rsidRDefault="00BF2996" w:rsidP="007515BE">
            <w:pPr>
              <w:rPr>
                <w:color w:val="000000"/>
                <w:sz w:val="20"/>
                <w:szCs w:val="20"/>
              </w:rPr>
            </w:pPr>
            <w:r w:rsidRPr="00312A1F">
              <w:rPr>
                <w:color w:val="000000"/>
                <w:sz w:val="20"/>
              </w:rPr>
              <w:t>Valid</w:t>
            </w:r>
          </w:p>
        </w:tc>
      </w:tr>
      <w:tr w:rsidR="00BF2996" w:rsidRPr="00312A1F" w14:paraId="1EA31FF3" w14:textId="77777777" w:rsidTr="007515BE">
        <w:trPr>
          <w:trHeight w:val="300"/>
          <w:jc w:val="center"/>
        </w:trPr>
        <w:tc>
          <w:tcPr>
            <w:tcW w:w="2380" w:type="dxa"/>
            <w:tcBorders>
              <w:top w:val="nil"/>
              <w:left w:val="nil"/>
              <w:bottom w:val="nil"/>
              <w:right w:val="nil"/>
            </w:tcBorders>
            <w:noWrap/>
            <w:vAlign w:val="center"/>
            <w:hideMark/>
          </w:tcPr>
          <w:p w14:paraId="1DA149D0" w14:textId="77777777" w:rsidR="00BF2996" w:rsidRPr="00312A1F" w:rsidRDefault="00BF2996" w:rsidP="007515BE">
            <w:pPr>
              <w:rPr>
                <w:color w:val="000000"/>
                <w:sz w:val="20"/>
                <w:szCs w:val="20"/>
              </w:rPr>
            </w:pPr>
            <w:r w:rsidRPr="00312A1F">
              <w:rPr>
                <w:color w:val="000000"/>
                <w:sz w:val="20"/>
              </w:rPr>
              <w:t>Y.2</w:t>
            </w:r>
          </w:p>
        </w:tc>
        <w:tc>
          <w:tcPr>
            <w:tcW w:w="960" w:type="dxa"/>
            <w:tcBorders>
              <w:top w:val="nil"/>
              <w:left w:val="nil"/>
              <w:bottom w:val="nil"/>
              <w:right w:val="nil"/>
            </w:tcBorders>
            <w:noWrap/>
            <w:vAlign w:val="center"/>
            <w:hideMark/>
          </w:tcPr>
          <w:p w14:paraId="4F9968AF" w14:textId="77777777" w:rsidR="00BF2996" w:rsidRPr="00312A1F" w:rsidRDefault="00BF2996" w:rsidP="007515BE">
            <w:pPr>
              <w:rPr>
                <w:color w:val="000000"/>
                <w:sz w:val="20"/>
                <w:szCs w:val="20"/>
              </w:rPr>
            </w:pPr>
            <w:r w:rsidRPr="00312A1F">
              <w:rPr>
                <w:color w:val="000000"/>
                <w:sz w:val="20"/>
              </w:rPr>
              <w:t>.521</w:t>
            </w:r>
          </w:p>
        </w:tc>
        <w:tc>
          <w:tcPr>
            <w:tcW w:w="960" w:type="dxa"/>
            <w:tcBorders>
              <w:top w:val="nil"/>
              <w:left w:val="nil"/>
              <w:bottom w:val="nil"/>
              <w:right w:val="nil"/>
            </w:tcBorders>
            <w:noWrap/>
            <w:vAlign w:val="center"/>
            <w:hideMark/>
          </w:tcPr>
          <w:p w14:paraId="4B51DD49" w14:textId="77777777" w:rsidR="00BF2996" w:rsidRPr="00312A1F" w:rsidRDefault="00BF2996" w:rsidP="007515BE">
            <w:pPr>
              <w:rPr>
                <w:color w:val="000000"/>
                <w:sz w:val="20"/>
                <w:szCs w:val="20"/>
              </w:rPr>
            </w:pPr>
            <w:r w:rsidRPr="00312A1F">
              <w:rPr>
                <w:color w:val="000000"/>
                <w:sz w:val="20"/>
              </w:rPr>
              <w:t>Valid</w:t>
            </w:r>
          </w:p>
        </w:tc>
      </w:tr>
      <w:tr w:rsidR="00BF2996" w:rsidRPr="00312A1F" w14:paraId="535156AB" w14:textId="77777777" w:rsidTr="007515BE">
        <w:trPr>
          <w:trHeight w:val="300"/>
          <w:jc w:val="center"/>
        </w:trPr>
        <w:tc>
          <w:tcPr>
            <w:tcW w:w="2380" w:type="dxa"/>
            <w:tcBorders>
              <w:top w:val="nil"/>
              <w:left w:val="nil"/>
              <w:bottom w:val="nil"/>
              <w:right w:val="nil"/>
            </w:tcBorders>
            <w:noWrap/>
            <w:vAlign w:val="center"/>
            <w:hideMark/>
          </w:tcPr>
          <w:p w14:paraId="730D6C5D" w14:textId="77777777" w:rsidR="00BF2996" w:rsidRPr="00312A1F" w:rsidRDefault="00BF2996" w:rsidP="007515BE">
            <w:pPr>
              <w:rPr>
                <w:color w:val="000000"/>
                <w:sz w:val="20"/>
                <w:szCs w:val="20"/>
              </w:rPr>
            </w:pPr>
            <w:r w:rsidRPr="00312A1F">
              <w:rPr>
                <w:color w:val="000000"/>
                <w:sz w:val="20"/>
              </w:rPr>
              <w:t>Y.3</w:t>
            </w:r>
          </w:p>
        </w:tc>
        <w:tc>
          <w:tcPr>
            <w:tcW w:w="960" w:type="dxa"/>
            <w:tcBorders>
              <w:top w:val="nil"/>
              <w:left w:val="nil"/>
              <w:bottom w:val="nil"/>
              <w:right w:val="nil"/>
            </w:tcBorders>
            <w:noWrap/>
            <w:vAlign w:val="center"/>
            <w:hideMark/>
          </w:tcPr>
          <w:p w14:paraId="650329BD" w14:textId="77777777" w:rsidR="00BF2996" w:rsidRPr="00312A1F" w:rsidRDefault="00BF2996" w:rsidP="007515BE">
            <w:pPr>
              <w:rPr>
                <w:color w:val="000000"/>
                <w:sz w:val="20"/>
                <w:szCs w:val="20"/>
              </w:rPr>
            </w:pPr>
            <w:r w:rsidRPr="00312A1F">
              <w:rPr>
                <w:color w:val="000000"/>
                <w:sz w:val="20"/>
              </w:rPr>
              <w:t>.402</w:t>
            </w:r>
          </w:p>
        </w:tc>
        <w:tc>
          <w:tcPr>
            <w:tcW w:w="960" w:type="dxa"/>
            <w:tcBorders>
              <w:top w:val="nil"/>
              <w:left w:val="nil"/>
              <w:bottom w:val="nil"/>
              <w:right w:val="nil"/>
            </w:tcBorders>
            <w:noWrap/>
            <w:vAlign w:val="center"/>
            <w:hideMark/>
          </w:tcPr>
          <w:p w14:paraId="45651E89" w14:textId="77777777" w:rsidR="00BF2996" w:rsidRPr="00312A1F" w:rsidRDefault="00BF2996" w:rsidP="007515BE">
            <w:pPr>
              <w:rPr>
                <w:color w:val="000000"/>
                <w:sz w:val="20"/>
                <w:szCs w:val="20"/>
              </w:rPr>
            </w:pPr>
            <w:r w:rsidRPr="00312A1F">
              <w:rPr>
                <w:color w:val="000000"/>
                <w:sz w:val="20"/>
              </w:rPr>
              <w:t>Valid</w:t>
            </w:r>
          </w:p>
        </w:tc>
      </w:tr>
      <w:tr w:rsidR="00BF2996" w:rsidRPr="00312A1F" w14:paraId="6F4E61F7" w14:textId="77777777" w:rsidTr="007515BE">
        <w:trPr>
          <w:trHeight w:val="300"/>
          <w:jc w:val="center"/>
        </w:trPr>
        <w:tc>
          <w:tcPr>
            <w:tcW w:w="2380" w:type="dxa"/>
            <w:tcBorders>
              <w:top w:val="nil"/>
              <w:left w:val="nil"/>
              <w:bottom w:val="nil"/>
              <w:right w:val="nil"/>
            </w:tcBorders>
            <w:noWrap/>
            <w:vAlign w:val="center"/>
            <w:hideMark/>
          </w:tcPr>
          <w:p w14:paraId="7276C359" w14:textId="77777777" w:rsidR="00BF2996" w:rsidRPr="00312A1F" w:rsidRDefault="00BF2996" w:rsidP="007515BE">
            <w:pPr>
              <w:rPr>
                <w:color w:val="000000"/>
                <w:sz w:val="20"/>
                <w:szCs w:val="20"/>
              </w:rPr>
            </w:pPr>
            <w:r w:rsidRPr="00312A1F">
              <w:rPr>
                <w:color w:val="000000"/>
                <w:sz w:val="20"/>
              </w:rPr>
              <w:t>Y.4</w:t>
            </w:r>
          </w:p>
        </w:tc>
        <w:tc>
          <w:tcPr>
            <w:tcW w:w="960" w:type="dxa"/>
            <w:tcBorders>
              <w:top w:val="nil"/>
              <w:left w:val="nil"/>
              <w:bottom w:val="nil"/>
              <w:right w:val="nil"/>
            </w:tcBorders>
            <w:noWrap/>
            <w:vAlign w:val="center"/>
            <w:hideMark/>
          </w:tcPr>
          <w:p w14:paraId="51311661" w14:textId="77777777" w:rsidR="00BF2996" w:rsidRPr="00312A1F" w:rsidRDefault="00BF2996" w:rsidP="007515BE">
            <w:pPr>
              <w:rPr>
                <w:color w:val="000000"/>
                <w:sz w:val="20"/>
                <w:szCs w:val="20"/>
              </w:rPr>
            </w:pPr>
            <w:r w:rsidRPr="00312A1F">
              <w:rPr>
                <w:color w:val="000000"/>
                <w:sz w:val="20"/>
              </w:rPr>
              <w:t>.387</w:t>
            </w:r>
          </w:p>
        </w:tc>
        <w:tc>
          <w:tcPr>
            <w:tcW w:w="960" w:type="dxa"/>
            <w:tcBorders>
              <w:top w:val="nil"/>
              <w:left w:val="nil"/>
              <w:bottom w:val="nil"/>
              <w:right w:val="nil"/>
            </w:tcBorders>
            <w:noWrap/>
            <w:vAlign w:val="center"/>
            <w:hideMark/>
          </w:tcPr>
          <w:p w14:paraId="63347A8D" w14:textId="77777777" w:rsidR="00BF2996" w:rsidRPr="00312A1F" w:rsidRDefault="00BF2996" w:rsidP="007515BE">
            <w:pPr>
              <w:rPr>
                <w:color w:val="000000"/>
                <w:sz w:val="20"/>
                <w:szCs w:val="20"/>
              </w:rPr>
            </w:pPr>
            <w:r w:rsidRPr="00312A1F">
              <w:rPr>
                <w:color w:val="000000"/>
                <w:sz w:val="20"/>
              </w:rPr>
              <w:t>Valid</w:t>
            </w:r>
          </w:p>
        </w:tc>
      </w:tr>
      <w:tr w:rsidR="00BF2996" w:rsidRPr="00312A1F" w14:paraId="51D3CA9A" w14:textId="77777777" w:rsidTr="007515BE">
        <w:trPr>
          <w:trHeight w:val="300"/>
          <w:jc w:val="center"/>
        </w:trPr>
        <w:tc>
          <w:tcPr>
            <w:tcW w:w="2380" w:type="dxa"/>
            <w:tcBorders>
              <w:top w:val="nil"/>
              <w:left w:val="nil"/>
              <w:bottom w:val="single" w:sz="4" w:space="0" w:color="auto"/>
              <w:right w:val="nil"/>
            </w:tcBorders>
            <w:noWrap/>
            <w:vAlign w:val="center"/>
            <w:hideMark/>
          </w:tcPr>
          <w:p w14:paraId="2D112C67" w14:textId="77777777" w:rsidR="00BF2996" w:rsidRPr="00312A1F" w:rsidRDefault="00BF2996" w:rsidP="007515BE">
            <w:pPr>
              <w:rPr>
                <w:color w:val="000000"/>
                <w:sz w:val="20"/>
                <w:szCs w:val="20"/>
              </w:rPr>
            </w:pPr>
            <w:r w:rsidRPr="00312A1F">
              <w:rPr>
                <w:color w:val="000000"/>
                <w:sz w:val="20"/>
              </w:rPr>
              <w:t>Y.5</w:t>
            </w:r>
          </w:p>
        </w:tc>
        <w:tc>
          <w:tcPr>
            <w:tcW w:w="960" w:type="dxa"/>
            <w:tcBorders>
              <w:top w:val="nil"/>
              <w:left w:val="nil"/>
              <w:bottom w:val="single" w:sz="4" w:space="0" w:color="auto"/>
              <w:right w:val="nil"/>
            </w:tcBorders>
            <w:noWrap/>
            <w:vAlign w:val="center"/>
            <w:hideMark/>
          </w:tcPr>
          <w:p w14:paraId="06E14603" w14:textId="77777777" w:rsidR="00BF2996" w:rsidRPr="00312A1F" w:rsidRDefault="00BF2996" w:rsidP="007515BE">
            <w:pPr>
              <w:rPr>
                <w:color w:val="000000"/>
                <w:sz w:val="20"/>
                <w:szCs w:val="20"/>
              </w:rPr>
            </w:pPr>
            <w:r w:rsidRPr="00312A1F">
              <w:rPr>
                <w:color w:val="000000"/>
                <w:sz w:val="20"/>
              </w:rPr>
              <w:t>.427</w:t>
            </w:r>
          </w:p>
        </w:tc>
        <w:tc>
          <w:tcPr>
            <w:tcW w:w="960" w:type="dxa"/>
            <w:tcBorders>
              <w:top w:val="nil"/>
              <w:left w:val="nil"/>
              <w:bottom w:val="single" w:sz="4" w:space="0" w:color="auto"/>
              <w:right w:val="nil"/>
            </w:tcBorders>
            <w:noWrap/>
            <w:vAlign w:val="center"/>
            <w:hideMark/>
          </w:tcPr>
          <w:p w14:paraId="0B47855C" w14:textId="77777777" w:rsidR="00BF2996" w:rsidRPr="00312A1F" w:rsidRDefault="00BF2996" w:rsidP="007515BE">
            <w:pPr>
              <w:rPr>
                <w:color w:val="000000"/>
                <w:sz w:val="20"/>
                <w:szCs w:val="20"/>
              </w:rPr>
            </w:pPr>
            <w:r w:rsidRPr="00312A1F">
              <w:rPr>
                <w:color w:val="000000"/>
                <w:sz w:val="20"/>
              </w:rPr>
              <w:t>Valid</w:t>
            </w:r>
          </w:p>
        </w:tc>
      </w:tr>
    </w:tbl>
    <w:p w14:paraId="451047EB" w14:textId="77777777" w:rsidR="00BF2996" w:rsidRDefault="00BF2996" w:rsidP="00BF2996">
      <w:pPr>
        <w:pBdr>
          <w:top w:val="nil"/>
          <w:left w:val="nil"/>
          <w:bottom w:val="nil"/>
          <w:right w:val="nil"/>
          <w:between w:val="nil"/>
        </w:pBdr>
        <w:ind w:firstLine="288"/>
        <w:jc w:val="center"/>
        <w:rPr>
          <w:color w:val="000000"/>
          <w:sz w:val="20"/>
          <w:szCs w:val="20"/>
        </w:rPr>
      </w:pPr>
      <w:proofErr w:type="spellStart"/>
      <w:proofErr w:type="gramStart"/>
      <w:r>
        <w:rPr>
          <w:color w:val="000000"/>
          <w:sz w:val="20"/>
          <w:szCs w:val="20"/>
        </w:rPr>
        <w:t>Sumber</w:t>
      </w:r>
      <w:proofErr w:type="spellEnd"/>
      <w:r>
        <w:rPr>
          <w:color w:val="000000"/>
          <w:sz w:val="20"/>
          <w:szCs w:val="20"/>
        </w:rPr>
        <w:t xml:space="preserve"> :</w:t>
      </w:r>
      <w:proofErr w:type="gram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olah</w:t>
      </w:r>
      <w:proofErr w:type="spellEnd"/>
      <w:r>
        <w:rPr>
          <w:color w:val="000000"/>
          <w:sz w:val="20"/>
          <w:szCs w:val="20"/>
        </w:rPr>
        <w:t xml:space="preserve"> data SPSS, 2023</w:t>
      </w:r>
    </w:p>
    <w:p w14:paraId="1CA3D146" w14:textId="77777777" w:rsidR="00BF2996" w:rsidRDefault="00BF2996" w:rsidP="00BF2996">
      <w:pPr>
        <w:pBdr>
          <w:top w:val="nil"/>
          <w:left w:val="nil"/>
          <w:bottom w:val="nil"/>
          <w:right w:val="nil"/>
          <w:between w:val="nil"/>
        </w:pBdr>
        <w:rPr>
          <w:color w:val="000000"/>
          <w:sz w:val="20"/>
          <w:szCs w:val="20"/>
        </w:rPr>
      </w:pPr>
    </w:p>
    <w:p w14:paraId="53A0282B" w14:textId="77777777" w:rsidR="00BF2996" w:rsidRPr="00632144" w:rsidRDefault="00BF2996" w:rsidP="00BF2996">
      <w:pPr>
        <w:pBdr>
          <w:top w:val="nil"/>
          <w:left w:val="nil"/>
          <w:bottom w:val="nil"/>
          <w:right w:val="nil"/>
          <w:between w:val="nil"/>
        </w:pBdr>
        <w:ind w:firstLine="288"/>
        <w:jc w:val="both"/>
        <w:rPr>
          <w:color w:val="000000"/>
          <w:sz w:val="20"/>
          <w:szCs w:val="20"/>
          <w:lang w:val="nb-NO"/>
        </w:rPr>
      </w:pPr>
      <w:r w:rsidRPr="00632144">
        <w:rPr>
          <w:color w:val="000000"/>
          <w:sz w:val="20"/>
          <w:szCs w:val="20"/>
          <w:lang w:val="nb-NO"/>
        </w:rPr>
        <w:t>Berdasarkan hasil pada tabel 2 dipaparkan hasil uji validitas. Nilai r pada setiap item yang miliki hasil lebih dari 0,205. Dengan demikian, keseluruhan item pada variabel penelitian bersifat valid dan dapat dilakukan uji berikutnya.</w:t>
      </w:r>
    </w:p>
    <w:p w14:paraId="4231ED3C" w14:textId="77777777" w:rsidR="00BF2996" w:rsidRPr="00632144" w:rsidRDefault="00BF2996" w:rsidP="00BF2996">
      <w:pPr>
        <w:pBdr>
          <w:top w:val="nil"/>
          <w:left w:val="nil"/>
          <w:bottom w:val="nil"/>
          <w:right w:val="nil"/>
          <w:between w:val="nil"/>
        </w:pBdr>
        <w:jc w:val="both"/>
        <w:rPr>
          <w:color w:val="000000"/>
          <w:sz w:val="20"/>
          <w:szCs w:val="20"/>
          <w:lang w:val="nb-NO"/>
        </w:rPr>
      </w:pPr>
    </w:p>
    <w:p w14:paraId="1066FB0E" w14:textId="77777777" w:rsidR="00BF2996" w:rsidRPr="00632144" w:rsidRDefault="00BF2996" w:rsidP="00BF2996">
      <w:pPr>
        <w:pBdr>
          <w:top w:val="nil"/>
          <w:left w:val="nil"/>
          <w:bottom w:val="nil"/>
          <w:right w:val="nil"/>
          <w:between w:val="nil"/>
        </w:pBdr>
        <w:jc w:val="both"/>
        <w:rPr>
          <w:b/>
          <w:bCs/>
          <w:color w:val="000000"/>
          <w:sz w:val="20"/>
          <w:szCs w:val="20"/>
          <w:lang w:val="nb-NO"/>
        </w:rPr>
      </w:pPr>
      <w:r w:rsidRPr="00632144">
        <w:rPr>
          <w:b/>
          <w:bCs/>
          <w:color w:val="000000"/>
          <w:sz w:val="20"/>
          <w:szCs w:val="20"/>
          <w:lang w:val="nb-NO"/>
        </w:rPr>
        <w:t>Uji reliabilitas</w:t>
      </w:r>
    </w:p>
    <w:p w14:paraId="59B9FCE9" w14:textId="77777777" w:rsidR="00BF2996" w:rsidRDefault="00BF2996" w:rsidP="00BF2996">
      <w:pPr>
        <w:pBdr>
          <w:top w:val="nil"/>
          <w:left w:val="nil"/>
          <w:bottom w:val="nil"/>
          <w:right w:val="nil"/>
          <w:between w:val="nil"/>
        </w:pBdr>
        <w:ind w:firstLine="284"/>
        <w:jc w:val="both"/>
        <w:rPr>
          <w:color w:val="000000"/>
          <w:sz w:val="20"/>
          <w:szCs w:val="20"/>
        </w:rPr>
      </w:pPr>
      <w:r w:rsidRPr="00632144">
        <w:rPr>
          <w:color w:val="000000"/>
          <w:sz w:val="20"/>
          <w:szCs w:val="20"/>
          <w:lang w:val="nb-NO"/>
        </w:rPr>
        <w:t xml:space="preserve">Uji reliabilitas dilakukan untuk melihat sejauh mana hasil pengukuran dengan menggunakan objek yang sama dan akan menghasilkan data yang sama. Sebuah data dapat dikatakan reliabel apabila nilai cronbach’s alpha memiliki hasil lebih dari 0,6. Sebaliknya, apabila data memiliki nilai kurang dari 0,6 maka tidak dikatakan reliabel. </w:t>
      </w:r>
      <w:r w:rsidRPr="00312A1F">
        <w:rPr>
          <w:color w:val="000000"/>
          <w:sz w:val="20"/>
          <w:szCs w:val="20"/>
        </w:rPr>
        <w:t xml:space="preserve">Tabel 3 </w:t>
      </w:r>
      <w:proofErr w:type="spellStart"/>
      <w:r w:rsidRPr="00312A1F">
        <w:rPr>
          <w:color w:val="000000"/>
          <w:sz w:val="20"/>
          <w:szCs w:val="20"/>
        </w:rPr>
        <w:t>merupakan</w:t>
      </w:r>
      <w:proofErr w:type="spellEnd"/>
      <w:r w:rsidRPr="00312A1F">
        <w:rPr>
          <w:color w:val="000000"/>
          <w:sz w:val="20"/>
          <w:szCs w:val="20"/>
        </w:rPr>
        <w:t xml:space="preserve"> </w:t>
      </w:r>
      <w:proofErr w:type="spellStart"/>
      <w:r w:rsidRPr="00312A1F">
        <w:rPr>
          <w:color w:val="000000"/>
          <w:sz w:val="20"/>
          <w:szCs w:val="20"/>
        </w:rPr>
        <w:t>hasil</w:t>
      </w:r>
      <w:proofErr w:type="spellEnd"/>
      <w:r w:rsidRPr="00312A1F">
        <w:rPr>
          <w:color w:val="000000"/>
          <w:sz w:val="20"/>
          <w:szCs w:val="20"/>
        </w:rPr>
        <w:t xml:space="preserve"> pada </w:t>
      </w:r>
      <w:proofErr w:type="spellStart"/>
      <w:r w:rsidRPr="00312A1F">
        <w:rPr>
          <w:color w:val="000000"/>
          <w:sz w:val="20"/>
          <w:szCs w:val="20"/>
        </w:rPr>
        <w:t>pengujian</w:t>
      </w:r>
      <w:proofErr w:type="spellEnd"/>
      <w:r w:rsidRPr="00312A1F">
        <w:rPr>
          <w:color w:val="000000"/>
          <w:sz w:val="20"/>
          <w:szCs w:val="20"/>
        </w:rPr>
        <w:t xml:space="preserve"> </w:t>
      </w:r>
      <w:proofErr w:type="spellStart"/>
      <w:r w:rsidRPr="00312A1F">
        <w:rPr>
          <w:color w:val="000000"/>
          <w:sz w:val="20"/>
          <w:szCs w:val="20"/>
        </w:rPr>
        <w:t>reliabilitas</w:t>
      </w:r>
      <w:proofErr w:type="spellEnd"/>
      <w:r w:rsidRPr="00312A1F">
        <w:rPr>
          <w:color w:val="000000"/>
          <w:sz w:val="20"/>
          <w:szCs w:val="20"/>
        </w:rPr>
        <w:t>.</w:t>
      </w:r>
    </w:p>
    <w:p w14:paraId="4F2852A8" w14:textId="77777777" w:rsidR="00BF2996" w:rsidRDefault="00BF2996" w:rsidP="00BF2996">
      <w:pPr>
        <w:pBdr>
          <w:top w:val="nil"/>
          <w:left w:val="nil"/>
          <w:bottom w:val="nil"/>
          <w:right w:val="nil"/>
          <w:between w:val="nil"/>
        </w:pBdr>
        <w:ind w:firstLine="284"/>
        <w:jc w:val="both"/>
        <w:rPr>
          <w:color w:val="000000"/>
          <w:sz w:val="20"/>
          <w:szCs w:val="20"/>
        </w:rPr>
      </w:pPr>
    </w:p>
    <w:p w14:paraId="58F7D2F8" w14:textId="77777777" w:rsidR="00BF2996" w:rsidRDefault="00BF2996" w:rsidP="00BF2996">
      <w:pPr>
        <w:pBdr>
          <w:top w:val="nil"/>
          <w:left w:val="nil"/>
          <w:bottom w:val="nil"/>
          <w:right w:val="nil"/>
          <w:between w:val="nil"/>
        </w:pBdr>
        <w:ind w:firstLine="284"/>
        <w:jc w:val="both"/>
        <w:rPr>
          <w:color w:val="000000"/>
          <w:sz w:val="20"/>
          <w:szCs w:val="20"/>
        </w:rPr>
      </w:pPr>
    </w:p>
    <w:p w14:paraId="36654910" w14:textId="77777777" w:rsidR="00BF2996" w:rsidRDefault="00BF2996" w:rsidP="00BF2996">
      <w:pPr>
        <w:pBdr>
          <w:top w:val="nil"/>
          <w:left w:val="nil"/>
          <w:bottom w:val="nil"/>
          <w:right w:val="nil"/>
          <w:between w:val="nil"/>
        </w:pBdr>
        <w:ind w:firstLine="284"/>
        <w:jc w:val="both"/>
        <w:rPr>
          <w:color w:val="000000"/>
          <w:sz w:val="20"/>
          <w:szCs w:val="20"/>
        </w:rPr>
      </w:pPr>
    </w:p>
    <w:p w14:paraId="66B0C3E6" w14:textId="77777777" w:rsidR="00BF2996" w:rsidRDefault="00BF2996" w:rsidP="00BF2996">
      <w:pPr>
        <w:pBdr>
          <w:top w:val="nil"/>
          <w:left w:val="nil"/>
          <w:bottom w:val="nil"/>
          <w:right w:val="nil"/>
          <w:between w:val="nil"/>
        </w:pBdr>
        <w:ind w:firstLine="284"/>
        <w:jc w:val="both"/>
        <w:rPr>
          <w:color w:val="000000"/>
          <w:sz w:val="20"/>
          <w:szCs w:val="20"/>
        </w:rPr>
      </w:pPr>
    </w:p>
    <w:p w14:paraId="26584DA3" w14:textId="77777777" w:rsidR="00BF2996" w:rsidRDefault="00BF2996" w:rsidP="00BF2996">
      <w:pPr>
        <w:pBdr>
          <w:top w:val="nil"/>
          <w:left w:val="nil"/>
          <w:bottom w:val="nil"/>
          <w:right w:val="nil"/>
          <w:between w:val="nil"/>
        </w:pBdr>
        <w:ind w:firstLine="284"/>
        <w:jc w:val="both"/>
        <w:rPr>
          <w:color w:val="000000"/>
          <w:sz w:val="20"/>
          <w:szCs w:val="20"/>
        </w:rPr>
      </w:pPr>
    </w:p>
    <w:p w14:paraId="24A71C17" w14:textId="77777777" w:rsidR="00BF2996" w:rsidRDefault="00BF2996" w:rsidP="00BF2996">
      <w:pPr>
        <w:pBdr>
          <w:top w:val="nil"/>
          <w:left w:val="nil"/>
          <w:bottom w:val="nil"/>
          <w:right w:val="nil"/>
          <w:between w:val="nil"/>
        </w:pBdr>
        <w:jc w:val="center"/>
        <w:rPr>
          <w:color w:val="000000"/>
          <w:sz w:val="20"/>
          <w:szCs w:val="20"/>
        </w:rPr>
      </w:pPr>
      <w:r w:rsidRPr="00312A1F">
        <w:rPr>
          <w:b/>
          <w:bCs/>
          <w:color w:val="000000"/>
          <w:sz w:val="20"/>
          <w:szCs w:val="20"/>
        </w:rPr>
        <w:t>Tabel 3.</w:t>
      </w:r>
      <w:r w:rsidRPr="00312A1F">
        <w:rPr>
          <w:color w:val="000000"/>
          <w:sz w:val="20"/>
          <w:szCs w:val="20"/>
        </w:rPr>
        <w:t xml:space="preserve"> Hasil uji </w:t>
      </w:r>
      <w:proofErr w:type="spellStart"/>
      <w:r w:rsidRPr="00312A1F">
        <w:rPr>
          <w:color w:val="000000"/>
          <w:sz w:val="20"/>
          <w:szCs w:val="20"/>
        </w:rPr>
        <w:t>reliabilitas</w:t>
      </w:r>
      <w:proofErr w:type="spellEnd"/>
    </w:p>
    <w:tbl>
      <w:tblPr>
        <w:tblW w:w="0" w:type="auto"/>
        <w:tblInd w:w="3528" w:type="dxa"/>
        <w:tblLayout w:type="fixed"/>
        <w:tblCellMar>
          <w:left w:w="0" w:type="dxa"/>
          <w:right w:w="0" w:type="dxa"/>
        </w:tblCellMar>
        <w:tblLook w:val="01E0" w:firstRow="1" w:lastRow="1" w:firstColumn="1" w:lastColumn="1" w:noHBand="0" w:noVBand="0"/>
      </w:tblPr>
      <w:tblGrid>
        <w:gridCol w:w="1265"/>
        <w:gridCol w:w="1441"/>
      </w:tblGrid>
      <w:tr w:rsidR="00BF2996" w:rsidRPr="00573E0D" w14:paraId="63DBA259" w14:textId="77777777" w:rsidTr="007515BE">
        <w:trPr>
          <w:trHeight w:val="377"/>
        </w:trPr>
        <w:tc>
          <w:tcPr>
            <w:tcW w:w="2706" w:type="dxa"/>
            <w:gridSpan w:val="2"/>
            <w:tcBorders>
              <w:top w:val="single" w:sz="4" w:space="0" w:color="auto"/>
              <w:bottom w:val="single" w:sz="4" w:space="0" w:color="auto"/>
            </w:tcBorders>
          </w:tcPr>
          <w:p w14:paraId="39ED68D6" w14:textId="77777777" w:rsidR="00BF2996" w:rsidRPr="00573E0D" w:rsidRDefault="00BF2996" w:rsidP="007515BE">
            <w:pPr>
              <w:pStyle w:val="TableParagraph"/>
              <w:tabs>
                <w:tab w:val="left" w:pos="2705"/>
              </w:tabs>
              <w:spacing w:before="89"/>
              <w:rPr>
                <w:b/>
                <w:sz w:val="20"/>
              </w:rPr>
            </w:pPr>
            <w:r w:rsidRPr="00573E0D">
              <w:rPr>
                <w:b/>
                <w:sz w:val="20"/>
              </w:rPr>
              <w:t>Reliability</w:t>
            </w:r>
            <w:r w:rsidRPr="00573E0D">
              <w:rPr>
                <w:b/>
                <w:spacing w:val="-2"/>
                <w:sz w:val="20"/>
              </w:rPr>
              <w:t xml:space="preserve"> </w:t>
            </w:r>
            <w:r w:rsidRPr="00573E0D">
              <w:rPr>
                <w:b/>
                <w:sz w:val="20"/>
              </w:rPr>
              <w:t>Statistics</w:t>
            </w:r>
            <w:r w:rsidRPr="00573E0D">
              <w:rPr>
                <w:b/>
                <w:sz w:val="20"/>
              </w:rPr>
              <w:tab/>
            </w:r>
          </w:p>
        </w:tc>
      </w:tr>
      <w:tr w:rsidR="00BF2996" w:rsidRPr="00573E0D" w14:paraId="6E4EEF81" w14:textId="77777777" w:rsidTr="007515BE">
        <w:trPr>
          <w:trHeight w:val="640"/>
        </w:trPr>
        <w:tc>
          <w:tcPr>
            <w:tcW w:w="1265" w:type="dxa"/>
            <w:tcBorders>
              <w:top w:val="single" w:sz="4" w:space="0" w:color="auto"/>
            </w:tcBorders>
          </w:tcPr>
          <w:p w14:paraId="7BF00A8B" w14:textId="77777777" w:rsidR="00BF2996" w:rsidRPr="00573E0D" w:rsidRDefault="00BF2996" w:rsidP="007515BE">
            <w:pPr>
              <w:pStyle w:val="TableParagraph"/>
              <w:spacing w:before="40"/>
              <w:ind w:left="60"/>
              <w:rPr>
                <w:sz w:val="20"/>
              </w:rPr>
            </w:pPr>
            <w:r w:rsidRPr="00573E0D">
              <w:rPr>
                <w:sz w:val="20"/>
              </w:rPr>
              <w:t>Cronbach's</w:t>
            </w:r>
          </w:p>
          <w:p w14:paraId="42D16B02" w14:textId="77777777" w:rsidR="00BF2996" w:rsidRPr="00573E0D" w:rsidRDefault="00BF2996" w:rsidP="007515BE">
            <w:pPr>
              <w:pStyle w:val="TableParagraph"/>
              <w:spacing w:before="91"/>
              <w:ind w:left="60"/>
              <w:rPr>
                <w:sz w:val="20"/>
              </w:rPr>
            </w:pPr>
            <w:r w:rsidRPr="00573E0D">
              <w:rPr>
                <w:sz w:val="20"/>
              </w:rPr>
              <w:t>Alpha</w:t>
            </w:r>
          </w:p>
        </w:tc>
        <w:tc>
          <w:tcPr>
            <w:tcW w:w="1441" w:type="dxa"/>
            <w:tcBorders>
              <w:top w:val="single" w:sz="4" w:space="0" w:color="auto"/>
            </w:tcBorders>
          </w:tcPr>
          <w:p w14:paraId="770316F2" w14:textId="77777777" w:rsidR="00BF2996" w:rsidRPr="00573E0D" w:rsidRDefault="00BF2996" w:rsidP="007515BE">
            <w:pPr>
              <w:pStyle w:val="TableParagraph"/>
              <w:spacing w:before="5"/>
              <w:rPr>
                <w:b/>
                <w:sz w:val="31"/>
              </w:rPr>
            </w:pPr>
          </w:p>
          <w:p w14:paraId="4C943F58" w14:textId="77777777" w:rsidR="00BF2996" w:rsidRPr="00573E0D" w:rsidRDefault="00BF2996" w:rsidP="007515BE">
            <w:pPr>
              <w:pStyle w:val="TableParagraph"/>
              <w:ind w:left="314"/>
              <w:rPr>
                <w:sz w:val="20"/>
              </w:rPr>
            </w:pPr>
            <w:r w:rsidRPr="00573E0D">
              <w:rPr>
                <w:sz w:val="20"/>
              </w:rPr>
              <w:t>N</w:t>
            </w:r>
            <w:r w:rsidRPr="00573E0D">
              <w:rPr>
                <w:spacing w:val="-1"/>
                <w:sz w:val="20"/>
              </w:rPr>
              <w:t xml:space="preserve"> </w:t>
            </w:r>
            <w:r w:rsidRPr="00573E0D">
              <w:rPr>
                <w:sz w:val="20"/>
              </w:rPr>
              <w:t>of Items</w:t>
            </w:r>
          </w:p>
        </w:tc>
      </w:tr>
      <w:tr w:rsidR="00BF2996" w:rsidRPr="00573E0D" w14:paraId="00179AB0" w14:textId="77777777" w:rsidTr="007515BE">
        <w:trPr>
          <w:trHeight w:val="269"/>
        </w:trPr>
        <w:tc>
          <w:tcPr>
            <w:tcW w:w="1265" w:type="dxa"/>
            <w:tcBorders>
              <w:bottom w:val="single" w:sz="4" w:space="0" w:color="auto"/>
            </w:tcBorders>
          </w:tcPr>
          <w:p w14:paraId="65470E37" w14:textId="77777777" w:rsidR="00BF2996" w:rsidRPr="00573E0D" w:rsidRDefault="00BF2996" w:rsidP="007515BE">
            <w:pPr>
              <w:pStyle w:val="TableParagraph"/>
              <w:tabs>
                <w:tab w:val="left" w:pos="1579"/>
              </w:tabs>
              <w:spacing w:before="40" w:line="210" w:lineRule="exact"/>
              <w:ind w:left="-15" w:right="-317"/>
              <w:rPr>
                <w:sz w:val="20"/>
              </w:rPr>
            </w:pPr>
            <w:r w:rsidRPr="00573E0D">
              <w:rPr>
                <w:w w:val="99"/>
                <w:sz w:val="20"/>
              </w:rPr>
              <w:t xml:space="preserve"> </w:t>
            </w:r>
            <w:r w:rsidRPr="00573E0D">
              <w:rPr>
                <w:spacing w:val="-26"/>
                <w:sz w:val="20"/>
              </w:rPr>
              <w:t xml:space="preserve"> </w:t>
            </w:r>
            <w:r w:rsidRPr="00573E0D">
              <w:rPr>
                <w:sz w:val="20"/>
              </w:rPr>
              <w:t>.733</w:t>
            </w:r>
            <w:r w:rsidRPr="00573E0D">
              <w:rPr>
                <w:sz w:val="20"/>
              </w:rPr>
              <w:tab/>
            </w:r>
          </w:p>
        </w:tc>
        <w:tc>
          <w:tcPr>
            <w:tcW w:w="1441" w:type="dxa"/>
            <w:tcBorders>
              <w:bottom w:val="single" w:sz="4" w:space="0" w:color="auto"/>
            </w:tcBorders>
          </w:tcPr>
          <w:p w14:paraId="71F9329D" w14:textId="77777777" w:rsidR="00BF2996" w:rsidRPr="00573E0D" w:rsidRDefault="00BF2996" w:rsidP="007515BE">
            <w:pPr>
              <w:pStyle w:val="TableParagraph"/>
              <w:tabs>
                <w:tab w:val="left" w:pos="1440"/>
              </w:tabs>
              <w:spacing w:before="40" w:line="210" w:lineRule="exact"/>
              <w:ind w:left="314"/>
              <w:rPr>
                <w:sz w:val="20"/>
              </w:rPr>
            </w:pPr>
            <w:r w:rsidRPr="00573E0D">
              <w:rPr>
                <w:sz w:val="20"/>
              </w:rPr>
              <w:t>24</w:t>
            </w:r>
            <w:r w:rsidRPr="00573E0D">
              <w:rPr>
                <w:sz w:val="20"/>
              </w:rPr>
              <w:tab/>
            </w:r>
          </w:p>
        </w:tc>
      </w:tr>
    </w:tbl>
    <w:p w14:paraId="249609E9" w14:textId="77777777" w:rsidR="00BF2996" w:rsidRDefault="00BF2996" w:rsidP="00BF2996">
      <w:pPr>
        <w:pBdr>
          <w:top w:val="nil"/>
          <w:left w:val="nil"/>
          <w:bottom w:val="nil"/>
          <w:right w:val="nil"/>
          <w:between w:val="nil"/>
        </w:pBdr>
        <w:ind w:firstLine="288"/>
        <w:jc w:val="center"/>
        <w:rPr>
          <w:color w:val="000000"/>
          <w:sz w:val="20"/>
          <w:szCs w:val="20"/>
        </w:rPr>
      </w:pPr>
      <w:proofErr w:type="spellStart"/>
      <w:proofErr w:type="gramStart"/>
      <w:r>
        <w:rPr>
          <w:color w:val="000000"/>
          <w:sz w:val="20"/>
          <w:szCs w:val="20"/>
        </w:rPr>
        <w:t>Sumber</w:t>
      </w:r>
      <w:proofErr w:type="spellEnd"/>
      <w:r>
        <w:rPr>
          <w:color w:val="000000"/>
          <w:sz w:val="20"/>
          <w:szCs w:val="20"/>
        </w:rPr>
        <w:t xml:space="preserve"> :</w:t>
      </w:r>
      <w:proofErr w:type="gramEnd"/>
      <w:r>
        <w:rPr>
          <w:color w:val="000000"/>
          <w:sz w:val="20"/>
          <w:szCs w:val="20"/>
        </w:rPr>
        <w:t xml:space="preserve"> </w:t>
      </w:r>
      <w:proofErr w:type="spellStart"/>
      <w:r>
        <w:rPr>
          <w:color w:val="000000"/>
          <w:sz w:val="20"/>
          <w:szCs w:val="20"/>
        </w:rPr>
        <w:t>hasil</w:t>
      </w:r>
      <w:proofErr w:type="spellEnd"/>
      <w:r>
        <w:rPr>
          <w:color w:val="000000"/>
          <w:sz w:val="20"/>
          <w:szCs w:val="20"/>
        </w:rPr>
        <w:t xml:space="preserve"> </w:t>
      </w:r>
      <w:proofErr w:type="spellStart"/>
      <w:r>
        <w:rPr>
          <w:color w:val="000000"/>
          <w:sz w:val="20"/>
          <w:szCs w:val="20"/>
        </w:rPr>
        <w:t>olah</w:t>
      </w:r>
      <w:proofErr w:type="spellEnd"/>
      <w:r>
        <w:rPr>
          <w:color w:val="000000"/>
          <w:sz w:val="20"/>
          <w:szCs w:val="20"/>
        </w:rPr>
        <w:t xml:space="preserve"> data SPSS, 2023</w:t>
      </w:r>
    </w:p>
    <w:p w14:paraId="2B06FD6C" w14:textId="77777777" w:rsidR="00BF2996" w:rsidRPr="00312A1F" w:rsidRDefault="00BF2996" w:rsidP="00BF2996">
      <w:pPr>
        <w:pBdr>
          <w:top w:val="nil"/>
          <w:left w:val="nil"/>
          <w:bottom w:val="nil"/>
          <w:right w:val="nil"/>
          <w:between w:val="nil"/>
        </w:pBdr>
        <w:ind w:firstLine="288"/>
        <w:jc w:val="center"/>
        <w:rPr>
          <w:color w:val="000000"/>
          <w:sz w:val="20"/>
          <w:szCs w:val="20"/>
        </w:rPr>
      </w:pPr>
    </w:p>
    <w:p w14:paraId="4634EE2D" w14:textId="77777777" w:rsidR="00BF2996" w:rsidRPr="00632144" w:rsidRDefault="00BF2996" w:rsidP="00BF2996">
      <w:pPr>
        <w:pBdr>
          <w:top w:val="nil"/>
          <w:left w:val="nil"/>
          <w:bottom w:val="nil"/>
          <w:right w:val="nil"/>
          <w:between w:val="nil"/>
        </w:pBdr>
        <w:ind w:firstLine="288"/>
        <w:jc w:val="both"/>
        <w:rPr>
          <w:color w:val="000000"/>
          <w:sz w:val="20"/>
          <w:szCs w:val="20"/>
          <w:lang w:val="nb-NO"/>
        </w:rPr>
      </w:pPr>
      <w:r w:rsidRPr="00632144">
        <w:rPr>
          <w:color w:val="000000"/>
          <w:sz w:val="20"/>
          <w:szCs w:val="20"/>
          <w:lang w:val="nb-NO"/>
        </w:rPr>
        <w:t>Data pada tabel 3 merupakan hasil pengujian reliabilitas menggunakan metode cronbach alpha dengan nilai 0,733. Dengan demikian kesimpulan yang dapat ditarik ialah seluruh variabel yang digunakan dalam penelitian bersifat reliabel.</w:t>
      </w:r>
    </w:p>
    <w:p w14:paraId="77A21B4C" w14:textId="77777777" w:rsidR="00BF2996" w:rsidRPr="00632144" w:rsidRDefault="00BF2996" w:rsidP="00BF2996">
      <w:pPr>
        <w:pBdr>
          <w:top w:val="nil"/>
          <w:left w:val="nil"/>
          <w:bottom w:val="nil"/>
          <w:right w:val="nil"/>
          <w:between w:val="nil"/>
        </w:pBdr>
        <w:ind w:firstLine="288"/>
        <w:jc w:val="both"/>
        <w:rPr>
          <w:color w:val="000000"/>
          <w:sz w:val="20"/>
          <w:szCs w:val="20"/>
          <w:lang w:val="nb-NO"/>
        </w:rPr>
      </w:pPr>
    </w:p>
    <w:p w14:paraId="20FE227B" w14:textId="77777777" w:rsidR="00BF2996" w:rsidRPr="00632144" w:rsidRDefault="00BF2996" w:rsidP="00BF2996">
      <w:pPr>
        <w:pBdr>
          <w:top w:val="nil"/>
          <w:left w:val="nil"/>
          <w:bottom w:val="nil"/>
          <w:right w:val="nil"/>
          <w:between w:val="nil"/>
        </w:pBdr>
        <w:jc w:val="both"/>
        <w:rPr>
          <w:b/>
          <w:bCs/>
          <w:color w:val="000000"/>
          <w:sz w:val="20"/>
          <w:szCs w:val="20"/>
          <w:lang w:val="nb-NO"/>
        </w:rPr>
      </w:pPr>
      <w:r w:rsidRPr="00632144">
        <w:rPr>
          <w:b/>
          <w:bCs/>
          <w:color w:val="000000"/>
          <w:sz w:val="20"/>
          <w:szCs w:val="20"/>
          <w:lang w:val="nb-NO"/>
        </w:rPr>
        <w:t xml:space="preserve">Uji asumsi klasik </w:t>
      </w:r>
    </w:p>
    <w:p w14:paraId="507D8380" w14:textId="77777777" w:rsidR="00BF2996" w:rsidRPr="00632144" w:rsidRDefault="00BF2996" w:rsidP="00BF2996">
      <w:pPr>
        <w:pBdr>
          <w:top w:val="nil"/>
          <w:left w:val="nil"/>
          <w:bottom w:val="nil"/>
          <w:right w:val="nil"/>
          <w:between w:val="nil"/>
        </w:pBdr>
        <w:jc w:val="both"/>
        <w:rPr>
          <w:b/>
          <w:bCs/>
          <w:color w:val="000000"/>
          <w:sz w:val="20"/>
          <w:szCs w:val="20"/>
          <w:lang w:val="nb-NO"/>
        </w:rPr>
      </w:pPr>
      <w:r w:rsidRPr="00632144">
        <w:rPr>
          <w:b/>
          <w:bCs/>
          <w:color w:val="000000"/>
          <w:sz w:val="20"/>
          <w:szCs w:val="20"/>
          <w:lang w:val="nb-NO"/>
        </w:rPr>
        <w:t>Uji normalitas</w:t>
      </w:r>
    </w:p>
    <w:p w14:paraId="7A2AB5E4" w14:textId="77777777" w:rsidR="00BF2996" w:rsidRPr="00632144" w:rsidRDefault="00BF2996" w:rsidP="00BF2996">
      <w:pPr>
        <w:pBdr>
          <w:top w:val="nil"/>
          <w:left w:val="nil"/>
          <w:bottom w:val="nil"/>
          <w:right w:val="nil"/>
          <w:between w:val="nil"/>
        </w:pBdr>
        <w:ind w:firstLine="284"/>
        <w:jc w:val="both"/>
        <w:rPr>
          <w:color w:val="000000"/>
          <w:sz w:val="20"/>
          <w:szCs w:val="20"/>
          <w:lang w:val="nb-NO"/>
        </w:rPr>
      </w:pPr>
      <w:r w:rsidRPr="00632144">
        <w:rPr>
          <w:color w:val="000000"/>
          <w:sz w:val="20"/>
          <w:szCs w:val="20"/>
          <w:lang w:val="nb-NO"/>
        </w:rPr>
        <w:t>Uji normalitas didgunakan untuk melihat status normalitas pada sebuah variabel yang digunakan. Uji normalitas dilakukan dengan melihat nilai asymp.sig pada unstandartdized residual. Apabila nilai asymp sig pada unstandartdized residual memiliki nilai lebih dari 0,05 maka regresi yang berstatus normal.</w:t>
      </w:r>
    </w:p>
    <w:p w14:paraId="5390D759" w14:textId="77777777" w:rsidR="00BF2996" w:rsidRPr="00632144" w:rsidRDefault="00BF2996" w:rsidP="00BF2996">
      <w:pPr>
        <w:pBdr>
          <w:top w:val="nil"/>
          <w:left w:val="nil"/>
          <w:bottom w:val="nil"/>
          <w:right w:val="nil"/>
          <w:between w:val="nil"/>
        </w:pBdr>
        <w:ind w:firstLine="284"/>
        <w:jc w:val="both"/>
        <w:rPr>
          <w:color w:val="000000"/>
          <w:sz w:val="20"/>
          <w:szCs w:val="20"/>
          <w:lang w:val="nb-NO"/>
        </w:rPr>
      </w:pPr>
    </w:p>
    <w:p w14:paraId="76A26458" w14:textId="77777777" w:rsidR="00BF2996" w:rsidRDefault="00BF2996" w:rsidP="00BF2996">
      <w:pPr>
        <w:pBdr>
          <w:top w:val="nil"/>
          <w:left w:val="nil"/>
          <w:bottom w:val="nil"/>
          <w:right w:val="nil"/>
          <w:between w:val="nil"/>
        </w:pBdr>
        <w:jc w:val="center"/>
        <w:rPr>
          <w:color w:val="000000"/>
          <w:sz w:val="20"/>
          <w:szCs w:val="20"/>
        </w:rPr>
      </w:pPr>
      <w:r w:rsidRPr="00312A1F">
        <w:rPr>
          <w:b/>
          <w:bCs/>
          <w:color w:val="000000"/>
          <w:sz w:val="20"/>
          <w:szCs w:val="20"/>
        </w:rPr>
        <w:t>Tabel 4.</w:t>
      </w:r>
      <w:r w:rsidRPr="00312A1F">
        <w:rPr>
          <w:color w:val="000000"/>
          <w:sz w:val="20"/>
          <w:szCs w:val="20"/>
        </w:rPr>
        <w:t xml:space="preserve"> Hasil uji </w:t>
      </w:r>
      <w:proofErr w:type="spellStart"/>
      <w:r w:rsidRPr="00312A1F">
        <w:rPr>
          <w:color w:val="000000"/>
          <w:sz w:val="20"/>
          <w:szCs w:val="20"/>
        </w:rPr>
        <w:t>normalitas</w:t>
      </w:r>
      <w:proofErr w:type="spellEnd"/>
    </w:p>
    <w:tbl>
      <w:tblPr>
        <w:tblW w:w="9419" w:type="dxa"/>
        <w:tblInd w:w="170" w:type="dxa"/>
        <w:tblLayout w:type="fixed"/>
        <w:tblCellMar>
          <w:left w:w="0" w:type="dxa"/>
          <w:right w:w="0" w:type="dxa"/>
        </w:tblCellMar>
        <w:tblLook w:val="01E0" w:firstRow="1" w:lastRow="1" w:firstColumn="1" w:lastColumn="1" w:noHBand="0" w:noVBand="0"/>
      </w:tblPr>
      <w:tblGrid>
        <w:gridCol w:w="3284"/>
        <w:gridCol w:w="2911"/>
        <w:gridCol w:w="3224"/>
      </w:tblGrid>
      <w:tr w:rsidR="00BF2996" w14:paraId="7239E188" w14:textId="77777777" w:rsidTr="007515BE">
        <w:trPr>
          <w:trHeight w:val="321"/>
        </w:trPr>
        <w:tc>
          <w:tcPr>
            <w:tcW w:w="3284" w:type="dxa"/>
            <w:tcBorders>
              <w:top w:val="single" w:sz="4" w:space="0" w:color="auto"/>
            </w:tcBorders>
          </w:tcPr>
          <w:p w14:paraId="4EF07D34" w14:textId="77777777" w:rsidR="00BF2996" w:rsidRDefault="00BF2996" w:rsidP="007515BE">
            <w:pPr>
              <w:pStyle w:val="TableParagraph"/>
              <w:spacing w:before="92" w:line="210" w:lineRule="exact"/>
              <w:ind w:left="88"/>
              <w:rPr>
                <w:b/>
                <w:sz w:val="20"/>
              </w:rPr>
            </w:pPr>
            <w:r>
              <w:rPr>
                <w:b/>
                <w:sz w:val="20"/>
              </w:rPr>
              <w:t>One-Sample</w:t>
            </w:r>
            <w:r>
              <w:rPr>
                <w:b/>
                <w:spacing w:val="-4"/>
                <w:sz w:val="20"/>
              </w:rPr>
              <w:t xml:space="preserve"> </w:t>
            </w:r>
            <w:r>
              <w:rPr>
                <w:b/>
                <w:sz w:val="20"/>
              </w:rPr>
              <w:t>Kolmogorov-Smirnov</w:t>
            </w:r>
            <w:r>
              <w:rPr>
                <w:b/>
                <w:spacing w:val="-1"/>
                <w:sz w:val="20"/>
              </w:rPr>
              <w:t xml:space="preserve"> </w:t>
            </w:r>
            <w:r>
              <w:rPr>
                <w:b/>
                <w:sz w:val="20"/>
              </w:rPr>
              <w:t>T</w:t>
            </w:r>
          </w:p>
        </w:tc>
        <w:tc>
          <w:tcPr>
            <w:tcW w:w="2911" w:type="dxa"/>
            <w:tcBorders>
              <w:top w:val="single" w:sz="4" w:space="0" w:color="auto"/>
            </w:tcBorders>
          </w:tcPr>
          <w:p w14:paraId="7B0009D5" w14:textId="77777777" w:rsidR="00BF2996" w:rsidRDefault="00BF2996" w:rsidP="007515BE">
            <w:pPr>
              <w:pStyle w:val="TableParagraph"/>
              <w:spacing w:before="92" w:line="210" w:lineRule="exact"/>
              <w:ind w:left="-40"/>
              <w:rPr>
                <w:b/>
                <w:sz w:val="20"/>
              </w:rPr>
            </w:pPr>
            <w:proofErr w:type="spellStart"/>
            <w:r>
              <w:rPr>
                <w:b/>
                <w:sz w:val="20"/>
              </w:rPr>
              <w:t>est</w:t>
            </w:r>
            <w:proofErr w:type="spellEnd"/>
          </w:p>
        </w:tc>
        <w:tc>
          <w:tcPr>
            <w:tcW w:w="3224" w:type="dxa"/>
            <w:tcBorders>
              <w:top w:val="single" w:sz="4" w:space="0" w:color="auto"/>
            </w:tcBorders>
          </w:tcPr>
          <w:p w14:paraId="4B861754" w14:textId="77777777" w:rsidR="00BF2996" w:rsidRDefault="00BF2996" w:rsidP="007515BE">
            <w:pPr>
              <w:pStyle w:val="TableParagraph"/>
              <w:rPr>
                <w:sz w:val="18"/>
              </w:rPr>
            </w:pPr>
          </w:p>
        </w:tc>
      </w:tr>
      <w:tr w:rsidR="00BF2996" w14:paraId="49BAC9FF" w14:textId="77777777" w:rsidTr="007515BE">
        <w:trPr>
          <w:trHeight w:val="318"/>
        </w:trPr>
        <w:tc>
          <w:tcPr>
            <w:tcW w:w="3284" w:type="dxa"/>
            <w:tcBorders>
              <w:bottom w:val="single" w:sz="4" w:space="0" w:color="auto"/>
            </w:tcBorders>
          </w:tcPr>
          <w:p w14:paraId="318E0D74" w14:textId="77777777" w:rsidR="00BF2996" w:rsidRDefault="00BF2996" w:rsidP="007515BE">
            <w:pPr>
              <w:pStyle w:val="TableParagraph"/>
              <w:rPr>
                <w:sz w:val="18"/>
              </w:rPr>
            </w:pPr>
          </w:p>
        </w:tc>
        <w:tc>
          <w:tcPr>
            <w:tcW w:w="2911" w:type="dxa"/>
            <w:tcBorders>
              <w:bottom w:val="single" w:sz="4" w:space="0" w:color="auto"/>
            </w:tcBorders>
          </w:tcPr>
          <w:p w14:paraId="31A6D61C" w14:textId="77777777" w:rsidR="00BF2996" w:rsidRDefault="00BF2996" w:rsidP="007515BE">
            <w:pPr>
              <w:pStyle w:val="TableParagraph"/>
              <w:rPr>
                <w:sz w:val="18"/>
              </w:rPr>
            </w:pPr>
          </w:p>
        </w:tc>
        <w:tc>
          <w:tcPr>
            <w:tcW w:w="3224" w:type="dxa"/>
            <w:tcBorders>
              <w:bottom w:val="single" w:sz="4" w:space="0" w:color="auto"/>
            </w:tcBorders>
          </w:tcPr>
          <w:p w14:paraId="6870C823" w14:textId="77777777" w:rsidR="00BF2996" w:rsidRDefault="00BF2996" w:rsidP="007515BE">
            <w:pPr>
              <w:pStyle w:val="TableParagraph"/>
              <w:spacing w:before="89" w:line="210" w:lineRule="exact"/>
              <w:ind w:left="684"/>
              <w:rPr>
                <w:sz w:val="20"/>
              </w:rPr>
            </w:pPr>
            <w:r>
              <w:rPr>
                <w:sz w:val="20"/>
              </w:rPr>
              <w:t>Unstandardized</w:t>
            </w:r>
            <w:r>
              <w:rPr>
                <w:spacing w:val="-1"/>
                <w:sz w:val="20"/>
              </w:rPr>
              <w:t xml:space="preserve"> </w:t>
            </w:r>
            <w:r>
              <w:rPr>
                <w:sz w:val="20"/>
              </w:rPr>
              <w:t>Residual</w:t>
            </w:r>
          </w:p>
        </w:tc>
      </w:tr>
      <w:tr w:rsidR="00BF2996" w14:paraId="612EA51F" w14:textId="77777777" w:rsidTr="007515BE">
        <w:trPr>
          <w:trHeight w:val="370"/>
        </w:trPr>
        <w:tc>
          <w:tcPr>
            <w:tcW w:w="3284" w:type="dxa"/>
            <w:tcBorders>
              <w:top w:val="single" w:sz="4" w:space="0" w:color="auto"/>
            </w:tcBorders>
          </w:tcPr>
          <w:p w14:paraId="1DE408F7" w14:textId="77777777" w:rsidR="00BF2996" w:rsidRDefault="00BF2996" w:rsidP="007515BE">
            <w:pPr>
              <w:pStyle w:val="TableParagraph"/>
              <w:spacing w:before="91"/>
              <w:ind w:left="88"/>
              <w:rPr>
                <w:sz w:val="20"/>
              </w:rPr>
            </w:pPr>
            <w:r>
              <w:rPr>
                <w:w w:val="99"/>
                <w:sz w:val="20"/>
              </w:rPr>
              <w:t>N</w:t>
            </w:r>
          </w:p>
        </w:tc>
        <w:tc>
          <w:tcPr>
            <w:tcW w:w="2911" w:type="dxa"/>
            <w:tcBorders>
              <w:top w:val="single" w:sz="4" w:space="0" w:color="auto"/>
            </w:tcBorders>
          </w:tcPr>
          <w:p w14:paraId="5038B097" w14:textId="77777777" w:rsidR="00BF2996" w:rsidRDefault="00BF2996" w:rsidP="007515BE">
            <w:pPr>
              <w:pStyle w:val="TableParagraph"/>
              <w:rPr>
                <w:sz w:val="18"/>
              </w:rPr>
            </w:pPr>
          </w:p>
        </w:tc>
        <w:tc>
          <w:tcPr>
            <w:tcW w:w="3224" w:type="dxa"/>
            <w:tcBorders>
              <w:top w:val="single" w:sz="4" w:space="0" w:color="auto"/>
            </w:tcBorders>
          </w:tcPr>
          <w:p w14:paraId="29DB67EC" w14:textId="77777777" w:rsidR="00BF2996" w:rsidRDefault="00BF2996" w:rsidP="007515BE">
            <w:pPr>
              <w:pStyle w:val="TableParagraph"/>
              <w:spacing w:before="91"/>
              <w:ind w:left="684"/>
              <w:rPr>
                <w:sz w:val="20"/>
              </w:rPr>
            </w:pPr>
            <w:r>
              <w:rPr>
                <w:sz w:val="20"/>
              </w:rPr>
              <w:t>100</w:t>
            </w:r>
          </w:p>
        </w:tc>
      </w:tr>
      <w:tr w:rsidR="00BF2996" w14:paraId="056B4DFE" w14:textId="77777777" w:rsidTr="007515BE">
        <w:trPr>
          <w:trHeight w:val="319"/>
        </w:trPr>
        <w:tc>
          <w:tcPr>
            <w:tcW w:w="3284" w:type="dxa"/>
            <w:vMerge w:val="restart"/>
          </w:tcPr>
          <w:p w14:paraId="55816EAD" w14:textId="77777777" w:rsidR="00BF2996" w:rsidRDefault="00BF2996" w:rsidP="007515BE">
            <w:pPr>
              <w:pStyle w:val="TableParagraph"/>
              <w:spacing w:before="5"/>
              <w:rPr>
                <w:b/>
                <w:sz w:val="17"/>
              </w:rPr>
            </w:pPr>
          </w:p>
          <w:p w14:paraId="617FC993" w14:textId="77777777" w:rsidR="00BF2996" w:rsidRDefault="00BF2996" w:rsidP="007515BE">
            <w:pPr>
              <w:pStyle w:val="TableParagraph"/>
              <w:ind w:left="88"/>
              <w:rPr>
                <w:sz w:val="20"/>
              </w:rPr>
            </w:pPr>
            <w:r>
              <w:rPr>
                <w:sz w:val="20"/>
              </w:rPr>
              <w:t>Normal</w:t>
            </w:r>
            <w:r>
              <w:rPr>
                <w:spacing w:val="-2"/>
                <w:sz w:val="20"/>
              </w:rPr>
              <w:t xml:space="preserve"> </w:t>
            </w:r>
            <w:proofErr w:type="spellStart"/>
            <w:proofErr w:type="gramStart"/>
            <w:r>
              <w:rPr>
                <w:sz w:val="20"/>
              </w:rPr>
              <w:t>Parameters</w:t>
            </w:r>
            <w:r>
              <w:rPr>
                <w:sz w:val="20"/>
                <w:vertAlign w:val="superscript"/>
              </w:rPr>
              <w:t>a,b</w:t>
            </w:r>
            <w:proofErr w:type="spellEnd"/>
            <w:proofErr w:type="gramEnd"/>
          </w:p>
        </w:tc>
        <w:tc>
          <w:tcPr>
            <w:tcW w:w="2911" w:type="dxa"/>
          </w:tcPr>
          <w:p w14:paraId="7E64E75D" w14:textId="77777777" w:rsidR="00BF2996" w:rsidRDefault="00BF2996" w:rsidP="007515BE">
            <w:pPr>
              <w:pStyle w:val="TableParagraph"/>
              <w:spacing w:before="40"/>
              <w:ind w:left="787" w:right="1095"/>
              <w:jc w:val="center"/>
              <w:rPr>
                <w:sz w:val="20"/>
              </w:rPr>
            </w:pPr>
            <w:r>
              <w:rPr>
                <w:sz w:val="20"/>
              </w:rPr>
              <w:t>Mean</w:t>
            </w:r>
          </w:p>
        </w:tc>
        <w:tc>
          <w:tcPr>
            <w:tcW w:w="3224" w:type="dxa"/>
          </w:tcPr>
          <w:p w14:paraId="000CC842" w14:textId="77777777" w:rsidR="00BF2996" w:rsidRDefault="00BF2996" w:rsidP="007515BE">
            <w:pPr>
              <w:pStyle w:val="TableParagraph"/>
              <w:spacing w:before="40"/>
              <w:ind w:left="684"/>
              <w:rPr>
                <w:sz w:val="20"/>
              </w:rPr>
            </w:pPr>
            <w:r>
              <w:rPr>
                <w:sz w:val="20"/>
              </w:rPr>
              <w:t>.0000000</w:t>
            </w:r>
          </w:p>
        </w:tc>
      </w:tr>
      <w:tr w:rsidR="00BF2996" w14:paraId="436EEC14" w14:textId="77777777" w:rsidTr="007515BE">
        <w:trPr>
          <w:trHeight w:val="320"/>
        </w:trPr>
        <w:tc>
          <w:tcPr>
            <w:tcW w:w="3284" w:type="dxa"/>
            <w:vMerge/>
            <w:tcBorders>
              <w:top w:val="nil"/>
            </w:tcBorders>
          </w:tcPr>
          <w:p w14:paraId="009BBDBB" w14:textId="77777777" w:rsidR="00BF2996" w:rsidRDefault="00BF2996" w:rsidP="007515BE">
            <w:pPr>
              <w:rPr>
                <w:sz w:val="2"/>
                <w:szCs w:val="2"/>
              </w:rPr>
            </w:pPr>
          </w:p>
        </w:tc>
        <w:tc>
          <w:tcPr>
            <w:tcW w:w="2911" w:type="dxa"/>
          </w:tcPr>
          <w:p w14:paraId="71CA4F65" w14:textId="77777777" w:rsidR="00BF2996" w:rsidRDefault="00BF2996" w:rsidP="007515BE">
            <w:pPr>
              <w:pStyle w:val="TableParagraph"/>
              <w:spacing w:before="40"/>
              <w:ind w:left="1072"/>
              <w:rPr>
                <w:sz w:val="20"/>
              </w:rPr>
            </w:pPr>
            <w:r>
              <w:rPr>
                <w:sz w:val="20"/>
              </w:rPr>
              <w:t>Std.</w:t>
            </w:r>
            <w:r>
              <w:rPr>
                <w:spacing w:val="-2"/>
                <w:sz w:val="20"/>
              </w:rPr>
              <w:t xml:space="preserve"> </w:t>
            </w:r>
            <w:r>
              <w:rPr>
                <w:sz w:val="20"/>
              </w:rPr>
              <w:t>Deviation</w:t>
            </w:r>
          </w:p>
        </w:tc>
        <w:tc>
          <w:tcPr>
            <w:tcW w:w="3224" w:type="dxa"/>
          </w:tcPr>
          <w:p w14:paraId="7954C0A1" w14:textId="77777777" w:rsidR="00BF2996" w:rsidRDefault="00BF2996" w:rsidP="007515BE">
            <w:pPr>
              <w:pStyle w:val="TableParagraph"/>
              <w:spacing w:before="40"/>
              <w:ind w:left="684"/>
              <w:rPr>
                <w:sz w:val="20"/>
              </w:rPr>
            </w:pPr>
            <w:r>
              <w:rPr>
                <w:sz w:val="20"/>
              </w:rPr>
              <w:t>1.04990063</w:t>
            </w:r>
          </w:p>
        </w:tc>
      </w:tr>
      <w:tr w:rsidR="00BF2996" w14:paraId="43AD267E" w14:textId="77777777" w:rsidTr="007515BE">
        <w:trPr>
          <w:trHeight w:val="320"/>
        </w:trPr>
        <w:tc>
          <w:tcPr>
            <w:tcW w:w="3284" w:type="dxa"/>
          </w:tcPr>
          <w:p w14:paraId="1163A465" w14:textId="77777777" w:rsidR="00BF2996" w:rsidRDefault="00BF2996" w:rsidP="007515BE">
            <w:pPr>
              <w:pStyle w:val="TableParagraph"/>
              <w:rPr>
                <w:sz w:val="18"/>
              </w:rPr>
            </w:pPr>
          </w:p>
        </w:tc>
        <w:tc>
          <w:tcPr>
            <w:tcW w:w="2911" w:type="dxa"/>
          </w:tcPr>
          <w:p w14:paraId="36A66419" w14:textId="77777777" w:rsidR="00BF2996" w:rsidRDefault="00BF2996" w:rsidP="007515BE">
            <w:pPr>
              <w:pStyle w:val="TableParagraph"/>
              <w:spacing w:before="41"/>
              <w:ind w:left="1052" w:right="1094"/>
              <w:jc w:val="center"/>
              <w:rPr>
                <w:sz w:val="20"/>
              </w:rPr>
            </w:pPr>
            <w:r>
              <w:rPr>
                <w:sz w:val="20"/>
              </w:rPr>
              <w:t>Absolute</w:t>
            </w:r>
          </w:p>
        </w:tc>
        <w:tc>
          <w:tcPr>
            <w:tcW w:w="3224" w:type="dxa"/>
          </w:tcPr>
          <w:p w14:paraId="285AEFC5" w14:textId="77777777" w:rsidR="00BF2996" w:rsidRDefault="00BF2996" w:rsidP="007515BE">
            <w:pPr>
              <w:pStyle w:val="TableParagraph"/>
              <w:spacing w:before="41"/>
              <w:ind w:left="684"/>
              <w:rPr>
                <w:sz w:val="20"/>
              </w:rPr>
            </w:pPr>
            <w:r>
              <w:rPr>
                <w:sz w:val="20"/>
              </w:rPr>
              <w:t>.141</w:t>
            </w:r>
          </w:p>
        </w:tc>
      </w:tr>
      <w:tr w:rsidR="00BF2996" w14:paraId="331C8A03" w14:textId="77777777" w:rsidTr="007515BE">
        <w:trPr>
          <w:trHeight w:val="319"/>
        </w:trPr>
        <w:tc>
          <w:tcPr>
            <w:tcW w:w="3284" w:type="dxa"/>
          </w:tcPr>
          <w:p w14:paraId="64AA8604" w14:textId="77777777" w:rsidR="00BF2996" w:rsidRDefault="00BF2996" w:rsidP="007515BE">
            <w:pPr>
              <w:pStyle w:val="TableParagraph"/>
              <w:spacing w:before="40"/>
              <w:ind w:left="88"/>
              <w:rPr>
                <w:sz w:val="20"/>
              </w:rPr>
            </w:pPr>
            <w:r>
              <w:rPr>
                <w:sz w:val="20"/>
              </w:rPr>
              <w:t>Most</w:t>
            </w:r>
            <w:r>
              <w:rPr>
                <w:spacing w:val="-2"/>
                <w:sz w:val="20"/>
              </w:rPr>
              <w:t xml:space="preserve"> </w:t>
            </w:r>
            <w:r>
              <w:rPr>
                <w:sz w:val="20"/>
              </w:rPr>
              <w:t>Extreme</w:t>
            </w:r>
            <w:r>
              <w:rPr>
                <w:spacing w:val="-1"/>
                <w:sz w:val="20"/>
              </w:rPr>
              <w:t xml:space="preserve"> </w:t>
            </w:r>
            <w:r>
              <w:rPr>
                <w:sz w:val="20"/>
              </w:rPr>
              <w:t>Differences</w:t>
            </w:r>
          </w:p>
        </w:tc>
        <w:tc>
          <w:tcPr>
            <w:tcW w:w="2911" w:type="dxa"/>
          </w:tcPr>
          <w:p w14:paraId="7CE423E9" w14:textId="77777777" w:rsidR="00BF2996" w:rsidRDefault="00BF2996" w:rsidP="007515BE">
            <w:pPr>
              <w:pStyle w:val="TableParagraph"/>
              <w:spacing w:before="40"/>
              <w:ind w:left="974" w:right="1095"/>
              <w:jc w:val="center"/>
              <w:rPr>
                <w:sz w:val="20"/>
              </w:rPr>
            </w:pPr>
            <w:r>
              <w:rPr>
                <w:sz w:val="20"/>
              </w:rPr>
              <w:t>Positive</w:t>
            </w:r>
          </w:p>
        </w:tc>
        <w:tc>
          <w:tcPr>
            <w:tcW w:w="3224" w:type="dxa"/>
          </w:tcPr>
          <w:p w14:paraId="5742A764" w14:textId="77777777" w:rsidR="00BF2996" w:rsidRDefault="00BF2996" w:rsidP="007515BE">
            <w:pPr>
              <w:pStyle w:val="TableParagraph"/>
              <w:spacing w:before="40"/>
              <w:ind w:left="684"/>
              <w:rPr>
                <w:sz w:val="20"/>
              </w:rPr>
            </w:pPr>
            <w:r>
              <w:rPr>
                <w:sz w:val="20"/>
              </w:rPr>
              <w:t>.141</w:t>
            </w:r>
          </w:p>
        </w:tc>
      </w:tr>
      <w:tr w:rsidR="00BF2996" w14:paraId="23955559" w14:textId="77777777" w:rsidTr="007515BE">
        <w:trPr>
          <w:trHeight w:val="320"/>
        </w:trPr>
        <w:tc>
          <w:tcPr>
            <w:tcW w:w="3284" w:type="dxa"/>
          </w:tcPr>
          <w:p w14:paraId="68E75108" w14:textId="77777777" w:rsidR="00BF2996" w:rsidRDefault="00BF2996" w:rsidP="007515BE">
            <w:pPr>
              <w:pStyle w:val="TableParagraph"/>
              <w:rPr>
                <w:sz w:val="18"/>
              </w:rPr>
            </w:pPr>
          </w:p>
        </w:tc>
        <w:tc>
          <w:tcPr>
            <w:tcW w:w="2911" w:type="dxa"/>
          </w:tcPr>
          <w:p w14:paraId="0D1C85BD" w14:textId="77777777" w:rsidR="00BF2996" w:rsidRDefault="00BF2996" w:rsidP="007515BE">
            <w:pPr>
              <w:pStyle w:val="TableParagraph"/>
              <w:spacing w:before="40"/>
              <w:ind w:left="1052" w:right="1094"/>
              <w:jc w:val="center"/>
              <w:rPr>
                <w:sz w:val="20"/>
              </w:rPr>
            </w:pPr>
            <w:r>
              <w:rPr>
                <w:sz w:val="20"/>
              </w:rPr>
              <w:t>Negative</w:t>
            </w:r>
          </w:p>
        </w:tc>
        <w:tc>
          <w:tcPr>
            <w:tcW w:w="3224" w:type="dxa"/>
          </w:tcPr>
          <w:p w14:paraId="1A43515E" w14:textId="77777777" w:rsidR="00BF2996" w:rsidRDefault="00BF2996" w:rsidP="007515BE">
            <w:pPr>
              <w:pStyle w:val="TableParagraph"/>
              <w:spacing w:before="40"/>
              <w:ind w:left="684"/>
              <w:rPr>
                <w:sz w:val="20"/>
              </w:rPr>
            </w:pPr>
            <w:r>
              <w:rPr>
                <w:sz w:val="20"/>
              </w:rPr>
              <w:t>-.089</w:t>
            </w:r>
          </w:p>
        </w:tc>
      </w:tr>
      <w:tr w:rsidR="00BF2996" w14:paraId="77B934C2" w14:textId="77777777" w:rsidTr="007515BE">
        <w:trPr>
          <w:trHeight w:val="320"/>
        </w:trPr>
        <w:tc>
          <w:tcPr>
            <w:tcW w:w="3284" w:type="dxa"/>
          </w:tcPr>
          <w:p w14:paraId="32F7F4C6" w14:textId="77777777" w:rsidR="00BF2996" w:rsidRDefault="00BF2996" w:rsidP="007515BE">
            <w:pPr>
              <w:pStyle w:val="TableParagraph"/>
              <w:spacing w:before="41"/>
              <w:ind w:left="88"/>
              <w:rPr>
                <w:sz w:val="20"/>
              </w:rPr>
            </w:pPr>
            <w:r>
              <w:rPr>
                <w:sz w:val="20"/>
              </w:rPr>
              <w:t>Test</w:t>
            </w:r>
            <w:r>
              <w:rPr>
                <w:spacing w:val="-3"/>
                <w:sz w:val="20"/>
              </w:rPr>
              <w:t xml:space="preserve"> </w:t>
            </w:r>
            <w:r>
              <w:rPr>
                <w:sz w:val="20"/>
              </w:rPr>
              <w:t>Statistic</w:t>
            </w:r>
          </w:p>
        </w:tc>
        <w:tc>
          <w:tcPr>
            <w:tcW w:w="2911" w:type="dxa"/>
          </w:tcPr>
          <w:p w14:paraId="6D7627AB" w14:textId="77777777" w:rsidR="00BF2996" w:rsidRDefault="00BF2996" w:rsidP="007515BE">
            <w:pPr>
              <w:pStyle w:val="TableParagraph"/>
              <w:rPr>
                <w:sz w:val="18"/>
              </w:rPr>
            </w:pPr>
          </w:p>
        </w:tc>
        <w:tc>
          <w:tcPr>
            <w:tcW w:w="3224" w:type="dxa"/>
          </w:tcPr>
          <w:p w14:paraId="68DCBFDB" w14:textId="77777777" w:rsidR="00BF2996" w:rsidRDefault="00BF2996" w:rsidP="007515BE">
            <w:pPr>
              <w:pStyle w:val="TableParagraph"/>
              <w:spacing w:before="41"/>
              <w:ind w:left="684"/>
              <w:rPr>
                <w:sz w:val="20"/>
              </w:rPr>
            </w:pPr>
            <w:r>
              <w:rPr>
                <w:sz w:val="20"/>
              </w:rPr>
              <w:t>.141</w:t>
            </w:r>
          </w:p>
        </w:tc>
      </w:tr>
      <w:tr w:rsidR="00BF2996" w14:paraId="012FAAAF" w14:textId="77777777" w:rsidTr="007515BE">
        <w:trPr>
          <w:trHeight w:val="269"/>
        </w:trPr>
        <w:tc>
          <w:tcPr>
            <w:tcW w:w="3284" w:type="dxa"/>
            <w:tcBorders>
              <w:bottom w:val="single" w:sz="4" w:space="0" w:color="000000"/>
            </w:tcBorders>
          </w:tcPr>
          <w:p w14:paraId="1729EE84" w14:textId="77777777" w:rsidR="00BF2996" w:rsidRDefault="00BF2996" w:rsidP="007515BE">
            <w:pPr>
              <w:pStyle w:val="TableParagraph"/>
              <w:spacing w:before="40" w:line="210" w:lineRule="exact"/>
              <w:ind w:left="88"/>
              <w:rPr>
                <w:sz w:val="20"/>
              </w:rPr>
            </w:pPr>
            <w:proofErr w:type="spellStart"/>
            <w:r>
              <w:rPr>
                <w:sz w:val="20"/>
              </w:rPr>
              <w:t>Asymp</w:t>
            </w:r>
            <w:proofErr w:type="spellEnd"/>
            <w:r>
              <w:rPr>
                <w:sz w:val="20"/>
              </w:rPr>
              <w:t>.</w:t>
            </w:r>
            <w:r>
              <w:rPr>
                <w:spacing w:val="-3"/>
                <w:sz w:val="20"/>
              </w:rPr>
              <w:t xml:space="preserve"> </w:t>
            </w:r>
            <w:r>
              <w:rPr>
                <w:sz w:val="20"/>
              </w:rPr>
              <w:t>Sig. (2-tailed)</w:t>
            </w:r>
          </w:p>
        </w:tc>
        <w:tc>
          <w:tcPr>
            <w:tcW w:w="2911" w:type="dxa"/>
            <w:tcBorders>
              <w:bottom w:val="single" w:sz="4" w:space="0" w:color="000000"/>
            </w:tcBorders>
          </w:tcPr>
          <w:p w14:paraId="3EAFF121" w14:textId="77777777" w:rsidR="00BF2996" w:rsidRDefault="00BF2996" w:rsidP="007515BE">
            <w:pPr>
              <w:pStyle w:val="TableParagraph"/>
              <w:rPr>
                <w:sz w:val="18"/>
              </w:rPr>
            </w:pPr>
          </w:p>
        </w:tc>
        <w:tc>
          <w:tcPr>
            <w:tcW w:w="3224" w:type="dxa"/>
            <w:tcBorders>
              <w:bottom w:val="single" w:sz="4" w:space="0" w:color="000000"/>
            </w:tcBorders>
          </w:tcPr>
          <w:p w14:paraId="7EC25B26" w14:textId="77777777" w:rsidR="00BF2996" w:rsidRDefault="00BF2996" w:rsidP="007515BE">
            <w:pPr>
              <w:pStyle w:val="TableParagraph"/>
              <w:spacing w:before="40" w:line="210" w:lineRule="exact"/>
              <w:ind w:left="684"/>
              <w:rPr>
                <w:sz w:val="20"/>
              </w:rPr>
            </w:pPr>
            <w:r>
              <w:rPr>
                <w:sz w:val="20"/>
              </w:rPr>
              <w:t>.233</w:t>
            </w:r>
          </w:p>
        </w:tc>
      </w:tr>
      <w:tr w:rsidR="00BF2996" w14:paraId="6E0387B8" w14:textId="77777777" w:rsidTr="007515BE">
        <w:trPr>
          <w:trHeight w:val="369"/>
        </w:trPr>
        <w:tc>
          <w:tcPr>
            <w:tcW w:w="3284" w:type="dxa"/>
            <w:tcBorders>
              <w:top w:val="single" w:sz="4" w:space="0" w:color="000000"/>
            </w:tcBorders>
          </w:tcPr>
          <w:p w14:paraId="1CB3A204" w14:textId="77777777" w:rsidR="00BF2996" w:rsidRDefault="00BF2996" w:rsidP="007515BE">
            <w:pPr>
              <w:pStyle w:val="TableParagraph"/>
              <w:spacing w:before="89"/>
              <w:ind w:left="88"/>
              <w:rPr>
                <w:sz w:val="20"/>
              </w:rPr>
            </w:pPr>
            <w:r>
              <w:rPr>
                <w:sz w:val="20"/>
              </w:rPr>
              <w:t>a.</w:t>
            </w:r>
            <w:r>
              <w:rPr>
                <w:spacing w:val="-1"/>
                <w:sz w:val="20"/>
              </w:rPr>
              <w:t xml:space="preserve"> </w:t>
            </w:r>
            <w:r>
              <w:rPr>
                <w:sz w:val="20"/>
              </w:rPr>
              <w:t>Test</w:t>
            </w:r>
            <w:r>
              <w:rPr>
                <w:spacing w:val="-2"/>
                <w:sz w:val="20"/>
              </w:rPr>
              <w:t xml:space="preserve"> </w:t>
            </w:r>
            <w:r>
              <w:rPr>
                <w:sz w:val="20"/>
              </w:rPr>
              <w:t>distribution is</w:t>
            </w:r>
            <w:r>
              <w:rPr>
                <w:spacing w:val="-3"/>
                <w:sz w:val="20"/>
              </w:rPr>
              <w:t xml:space="preserve"> </w:t>
            </w:r>
            <w:r>
              <w:rPr>
                <w:sz w:val="20"/>
              </w:rPr>
              <w:t>Normal.</w:t>
            </w:r>
          </w:p>
        </w:tc>
        <w:tc>
          <w:tcPr>
            <w:tcW w:w="2911" w:type="dxa"/>
            <w:tcBorders>
              <w:top w:val="single" w:sz="4" w:space="0" w:color="000000"/>
            </w:tcBorders>
          </w:tcPr>
          <w:p w14:paraId="325B2DE6" w14:textId="77777777" w:rsidR="00BF2996" w:rsidRDefault="00BF2996" w:rsidP="007515BE">
            <w:pPr>
              <w:pStyle w:val="TableParagraph"/>
              <w:rPr>
                <w:sz w:val="18"/>
              </w:rPr>
            </w:pPr>
          </w:p>
        </w:tc>
        <w:tc>
          <w:tcPr>
            <w:tcW w:w="3224" w:type="dxa"/>
            <w:tcBorders>
              <w:top w:val="single" w:sz="4" w:space="0" w:color="000000"/>
            </w:tcBorders>
          </w:tcPr>
          <w:p w14:paraId="6EFCA99B" w14:textId="77777777" w:rsidR="00BF2996" w:rsidRDefault="00BF2996" w:rsidP="007515BE">
            <w:pPr>
              <w:pStyle w:val="TableParagraph"/>
              <w:rPr>
                <w:sz w:val="18"/>
              </w:rPr>
            </w:pPr>
          </w:p>
        </w:tc>
      </w:tr>
      <w:tr w:rsidR="00BF2996" w14:paraId="57C8B3FB" w14:textId="77777777" w:rsidTr="007515BE">
        <w:trPr>
          <w:trHeight w:val="320"/>
        </w:trPr>
        <w:tc>
          <w:tcPr>
            <w:tcW w:w="3284" w:type="dxa"/>
          </w:tcPr>
          <w:p w14:paraId="187A8F5D" w14:textId="77777777" w:rsidR="00BF2996" w:rsidRDefault="00BF2996" w:rsidP="007515BE">
            <w:pPr>
              <w:pStyle w:val="TableParagraph"/>
              <w:spacing w:before="41"/>
              <w:ind w:left="88"/>
              <w:rPr>
                <w:sz w:val="20"/>
              </w:rPr>
            </w:pPr>
            <w:r>
              <w:rPr>
                <w:sz w:val="20"/>
              </w:rPr>
              <w:t>b.</w:t>
            </w:r>
            <w:r>
              <w:rPr>
                <w:spacing w:val="-1"/>
                <w:sz w:val="20"/>
              </w:rPr>
              <w:t xml:space="preserve"> </w:t>
            </w:r>
            <w:r>
              <w:rPr>
                <w:sz w:val="20"/>
              </w:rPr>
              <w:t>Calculated from</w:t>
            </w:r>
            <w:r>
              <w:rPr>
                <w:spacing w:val="-3"/>
                <w:sz w:val="20"/>
              </w:rPr>
              <w:t xml:space="preserve"> </w:t>
            </w:r>
            <w:r>
              <w:rPr>
                <w:sz w:val="20"/>
              </w:rPr>
              <w:t>data.</w:t>
            </w:r>
          </w:p>
        </w:tc>
        <w:tc>
          <w:tcPr>
            <w:tcW w:w="2911" w:type="dxa"/>
          </w:tcPr>
          <w:p w14:paraId="30DA9D75" w14:textId="77777777" w:rsidR="00BF2996" w:rsidRDefault="00BF2996" w:rsidP="007515BE">
            <w:pPr>
              <w:pStyle w:val="TableParagraph"/>
              <w:rPr>
                <w:sz w:val="18"/>
              </w:rPr>
            </w:pPr>
          </w:p>
        </w:tc>
        <w:tc>
          <w:tcPr>
            <w:tcW w:w="3224" w:type="dxa"/>
          </w:tcPr>
          <w:p w14:paraId="4DD74D99" w14:textId="77777777" w:rsidR="00BF2996" w:rsidRDefault="00BF2996" w:rsidP="007515BE">
            <w:pPr>
              <w:pStyle w:val="TableParagraph"/>
              <w:rPr>
                <w:sz w:val="18"/>
              </w:rPr>
            </w:pPr>
          </w:p>
        </w:tc>
      </w:tr>
      <w:tr w:rsidR="00BF2996" w14:paraId="27D9339E" w14:textId="77777777" w:rsidTr="007515BE">
        <w:trPr>
          <w:trHeight w:val="269"/>
        </w:trPr>
        <w:tc>
          <w:tcPr>
            <w:tcW w:w="3284" w:type="dxa"/>
          </w:tcPr>
          <w:p w14:paraId="49AD9660" w14:textId="77777777" w:rsidR="00BF2996" w:rsidRDefault="00BF2996" w:rsidP="007515BE">
            <w:pPr>
              <w:pStyle w:val="TableParagraph"/>
              <w:spacing w:before="40" w:line="210" w:lineRule="exact"/>
              <w:ind w:left="88"/>
              <w:rPr>
                <w:sz w:val="20"/>
              </w:rPr>
            </w:pPr>
            <w:r>
              <w:rPr>
                <w:sz w:val="20"/>
              </w:rPr>
              <w:t>c.</w:t>
            </w:r>
            <w:r>
              <w:rPr>
                <w:spacing w:val="-2"/>
                <w:sz w:val="20"/>
              </w:rPr>
              <w:t xml:space="preserve"> </w:t>
            </w:r>
            <w:r>
              <w:rPr>
                <w:sz w:val="20"/>
              </w:rPr>
              <w:t>Lilliefors</w:t>
            </w:r>
            <w:r>
              <w:rPr>
                <w:spacing w:val="-3"/>
                <w:sz w:val="20"/>
              </w:rPr>
              <w:t xml:space="preserve"> </w:t>
            </w:r>
            <w:r>
              <w:rPr>
                <w:sz w:val="20"/>
              </w:rPr>
              <w:t>Significance</w:t>
            </w:r>
            <w:r>
              <w:rPr>
                <w:spacing w:val="-2"/>
                <w:sz w:val="20"/>
              </w:rPr>
              <w:t xml:space="preserve"> </w:t>
            </w:r>
            <w:r>
              <w:rPr>
                <w:sz w:val="20"/>
              </w:rPr>
              <w:t>Correction.</w:t>
            </w:r>
          </w:p>
        </w:tc>
        <w:tc>
          <w:tcPr>
            <w:tcW w:w="2911" w:type="dxa"/>
          </w:tcPr>
          <w:p w14:paraId="236EB3D3" w14:textId="77777777" w:rsidR="00BF2996" w:rsidRDefault="00BF2996" w:rsidP="007515BE">
            <w:pPr>
              <w:pStyle w:val="TableParagraph"/>
              <w:rPr>
                <w:sz w:val="18"/>
              </w:rPr>
            </w:pPr>
          </w:p>
        </w:tc>
        <w:tc>
          <w:tcPr>
            <w:tcW w:w="3224" w:type="dxa"/>
          </w:tcPr>
          <w:p w14:paraId="68F55C0C" w14:textId="77777777" w:rsidR="00BF2996" w:rsidRDefault="00BF2996" w:rsidP="007515BE">
            <w:pPr>
              <w:pStyle w:val="TableParagraph"/>
              <w:rPr>
                <w:sz w:val="18"/>
              </w:rPr>
            </w:pPr>
          </w:p>
        </w:tc>
      </w:tr>
    </w:tbl>
    <w:p w14:paraId="529E0685" w14:textId="77777777" w:rsidR="00BF2996" w:rsidRDefault="00BF2996" w:rsidP="00BF2996">
      <w:pPr>
        <w:pBdr>
          <w:top w:val="nil"/>
          <w:left w:val="nil"/>
          <w:bottom w:val="nil"/>
          <w:right w:val="nil"/>
          <w:between w:val="nil"/>
        </w:pBdr>
        <w:ind w:firstLine="288"/>
        <w:jc w:val="center"/>
        <w:rPr>
          <w:color w:val="000000"/>
          <w:sz w:val="20"/>
          <w:szCs w:val="20"/>
        </w:rPr>
      </w:pPr>
      <w:proofErr w:type="spellStart"/>
      <w:proofErr w:type="gramStart"/>
      <w:r>
        <w:rPr>
          <w:color w:val="000000"/>
          <w:sz w:val="20"/>
          <w:szCs w:val="20"/>
        </w:rPr>
        <w:t>Sumber</w:t>
      </w:r>
      <w:proofErr w:type="spellEnd"/>
      <w:r>
        <w:rPr>
          <w:color w:val="000000"/>
          <w:sz w:val="20"/>
          <w:szCs w:val="20"/>
        </w:rPr>
        <w:t xml:space="preserve"> :</w:t>
      </w:r>
      <w:proofErr w:type="gramEnd"/>
      <w:r>
        <w:rPr>
          <w:color w:val="000000"/>
          <w:sz w:val="20"/>
          <w:szCs w:val="20"/>
        </w:rPr>
        <w:t xml:space="preserve"> Output SPSS, 2023</w:t>
      </w:r>
    </w:p>
    <w:p w14:paraId="136CF928" w14:textId="77777777" w:rsidR="00BF2996" w:rsidRPr="00312A1F" w:rsidRDefault="00BF2996" w:rsidP="00BF2996">
      <w:pPr>
        <w:pBdr>
          <w:top w:val="nil"/>
          <w:left w:val="nil"/>
          <w:bottom w:val="nil"/>
          <w:right w:val="nil"/>
          <w:between w:val="nil"/>
        </w:pBdr>
        <w:jc w:val="both"/>
        <w:rPr>
          <w:color w:val="000000"/>
          <w:sz w:val="20"/>
          <w:szCs w:val="20"/>
        </w:rPr>
      </w:pPr>
    </w:p>
    <w:p w14:paraId="569F2907" w14:textId="77777777" w:rsidR="00BF2996" w:rsidRDefault="00BF2996" w:rsidP="00BF2996">
      <w:pPr>
        <w:pBdr>
          <w:top w:val="nil"/>
          <w:left w:val="nil"/>
          <w:bottom w:val="nil"/>
          <w:right w:val="nil"/>
          <w:between w:val="nil"/>
        </w:pBdr>
        <w:ind w:firstLine="288"/>
        <w:jc w:val="both"/>
        <w:rPr>
          <w:color w:val="000000"/>
          <w:sz w:val="20"/>
          <w:szCs w:val="20"/>
        </w:rPr>
      </w:pPr>
      <w:proofErr w:type="spellStart"/>
      <w:r w:rsidRPr="00312A1F">
        <w:rPr>
          <w:color w:val="000000"/>
          <w:sz w:val="20"/>
          <w:szCs w:val="20"/>
        </w:rPr>
        <w:t>Berdasarkan</w:t>
      </w:r>
      <w:proofErr w:type="spellEnd"/>
      <w:r w:rsidRPr="00312A1F">
        <w:rPr>
          <w:color w:val="000000"/>
          <w:sz w:val="20"/>
          <w:szCs w:val="20"/>
        </w:rPr>
        <w:t xml:space="preserve"> uji yang </w:t>
      </w:r>
      <w:proofErr w:type="spellStart"/>
      <w:r w:rsidRPr="00312A1F">
        <w:rPr>
          <w:color w:val="000000"/>
          <w:sz w:val="20"/>
          <w:szCs w:val="20"/>
        </w:rPr>
        <w:t>dilakukan</w:t>
      </w:r>
      <w:proofErr w:type="spellEnd"/>
      <w:r w:rsidRPr="00312A1F">
        <w:rPr>
          <w:color w:val="000000"/>
          <w:sz w:val="20"/>
          <w:szCs w:val="20"/>
        </w:rPr>
        <w:t xml:space="preserve">, </w:t>
      </w:r>
      <w:proofErr w:type="spellStart"/>
      <w:r w:rsidRPr="00312A1F">
        <w:rPr>
          <w:color w:val="000000"/>
          <w:sz w:val="20"/>
          <w:szCs w:val="20"/>
        </w:rPr>
        <w:t>dapat</w:t>
      </w:r>
      <w:proofErr w:type="spellEnd"/>
      <w:r w:rsidRPr="00312A1F">
        <w:rPr>
          <w:color w:val="000000"/>
          <w:sz w:val="20"/>
          <w:szCs w:val="20"/>
        </w:rPr>
        <w:t xml:space="preserve"> </w:t>
      </w:r>
      <w:proofErr w:type="spellStart"/>
      <w:r w:rsidRPr="00312A1F">
        <w:rPr>
          <w:color w:val="000000"/>
          <w:sz w:val="20"/>
          <w:szCs w:val="20"/>
        </w:rPr>
        <w:t>diketahui</w:t>
      </w:r>
      <w:proofErr w:type="spellEnd"/>
      <w:r w:rsidRPr="00312A1F">
        <w:rPr>
          <w:color w:val="000000"/>
          <w:sz w:val="20"/>
          <w:szCs w:val="20"/>
        </w:rPr>
        <w:t xml:space="preserve"> </w:t>
      </w:r>
      <w:proofErr w:type="spellStart"/>
      <w:r w:rsidRPr="00312A1F">
        <w:rPr>
          <w:color w:val="000000"/>
          <w:sz w:val="20"/>
          <w:szCs w:val="20"/>
        </w:rPr>
        <w:t>bahwa</w:t>
      </w:r>
      <w:proofErr w:type="spellEnd"/>
      <w:r w:rsidRPr="00312A1F">
        <w:rPr>
          <w:color w:val="000000"/>
          <w:sz w:val="20"/>
          <w:szCs w:val="20"/>
        </w:rPr>
        <w:t xml:space="preserve"> </w:t>
      </w:r>
      <w:proofErr w:type="spellStart"/>
      <w:r w:rsidRPr="00312A1F">
        <w:rPr>
          <w:color w:val="000000"/>
          <w:sz w:val="20"/>
          <w:szCs w:val="20"/>
        </w:rPr>
        <w:t>nilai</w:t>
      </w:r>
      <w:proofErr w:type="spellEnd"/>
      <w:r w:rsidRPr="00312A1F">
        <w:rPr>
          <w:color w:val="000000"/>
          <w:sz w:val="20"/>
          <w:szCs w:val="20"/>
        </w:rPr>
        <w:t xml:space="preserve"> </w:t>
      </w:r>
      <w:proofErr w:type="spellStart"/>
      <w:r w:rsidRPr="00312A1F">
        <w:rPr>
          <w:color w:val="000000"/>
          <w:sz w:val="20"/>
          <w:szCs w:val="20"/>
        </w:rPr>
        <w:t>asymp</w:t>
      </w:r>
      <w:proofErr w:type="spellEnd"/>
      <w:r w:rsidRPr="00312A1F">
        <w:rPr>
          <w:color w:val="000000"/>
          <w:sz w:val="20"/>
          <w:szCs w:val="20"/>
        </w:rPr>
        <w:t xml:space="preserve">. Sig </w:t>
      </w:r>
      <w:proofErr w:type="spellStart"/>
      <w:r w:rsidRPr="00312A1F">
        <w:rPr>
          <w:color w:val="000000"/>
          <w:sz w:val="20"/>
          <w:szCs w:val="20"/>
        </w:rPr>
        <w:t>memiliki</w:t>
      </w:r>
      <w:proofErr w:type="spellEnd"/>
      <w:r w:rsidRPr="00312A1F">
        <w:rPr>
          <w:color w:val="000000"/>
          <w:sz w:val="20"/>
          <w:szCs w:val="20"/>
        </w:rPr>
        <w:t xml:space="preserve"> </w:t>
      </w:r>
      <w:proofErr w:type="spellStart"/>
      <w:r w:rsidRPr="00312A1F">
        <w:rPr>
          <w:color w:val="000000"/>
          <w:sz w:val="20"/>
          <w:szCs w:val="20"/>
        </w:rPr>
        <w:t>nilai</w:t>
      </w:r>
      <w:proofErr w:type="spellEnd"/>
      <w:r w:rsidRPr="00312A1F">
        <w:rPr>
          <w:color w:val="000000"/>
          <w:sz w:val="20"/>
          <w:szCs w:val="20"/>
        </w:rPr>
        <w:t xml:space="preserve"> </w:t>
      </w:r>
      <w:proofErr w:type="spellStart"/>
      <w:r w:rsidRPr="00312A1F">
        <w:rPr>
          <w:color w:val="000000"/>
          <w:sz w:val="20"/>
          <w:szCs w:val="20"/>
        </w:rPr>
        <w:t>sebesar</w:t>
      </w:r>
      <w:proofErr w:type="spellEnd"/>
      <w:r w:rsidRPr="00312A1F">
        <w:rPr>
          <w:color w:val="000000"/>
          <w:sz w:val="20"/>
          <w:szCs w:val="20"/>
        </w:rPr>
        <w:t xml:space="preserve"> 0,233 yang </w:t>
      </w:r>
      <w:proofErr w:type="spellStart"/>
      <w:r w:rsidRPr="00312A1F">
        <w:rPr>
          <w:color w:val="000000"/>
          <w:sz w:val="20"/>
          <w:szCs w:val="20"/>
        </w:rPr>
        <w:t>dimana</w:t>
      </w:r>
      <w:proofErr w:type="spellEnd"/>
      <w:r w:rsidRPr="00312A1F">
        <w:rPr>
          <w:color w:val="000000"/>
          <w:sz w:val="20"/>
          <w:szCs w:val="20"/>
        </w:rPr>
        <w:t xml:space="preserve"> </w:t>
      </w:r>
      <w:proofErr w:type="spellStart"/>
      <w:r w:rsidRPr="00312A1F">
        <w:rPr>
          <w:color w:val="000000"/>
          <w:sz w:val="20"/>
          <w:szCs w:val="20"/>
        </w:rPr>
        <w:t>lebih</w:t>
      </w:r>
      <w:proofErr w:type="spellEnd"/>
      <w:r w:rsidRPr="00312A1F">
        <w:rPr>
          <w:color w:val="000000"/>
          <w:sz w:val="20"/>
          <w:szCs w:val="20"/>
        </w:rPr>
        <w:t xml:space="preserve"> </w:t>
      </w:r>
      <w:proofErr w:type="spellStart"/>
      <w:r w:rsidRPr="00312A1F">
        <w:rPr>
          <w:color w:val="000000"/>
          <w:sz w:val="20"/>
          <w:szCs w:val="20"/>
        </w:rPr>
        <w:t>dari</w:t>
      </w:r>
      <w:proofErr w:type="spellEnd"/>
      <w:r w:rsidRPr="00312A1F">
        <w:rPr>
          <w:color w:val="000000"/>
          <w:sz w:val="20"/>
          <w:szCs w:val="20"/>
        </w:rPr>
        <w:t xml:space="preserve"> 0,05. </w:t>
      </w:r>
      <w:proofErr w:type="spellStart"/>
      <w:r w:rsidRPr="00312A1F">
        <w:rPr>
          <w:color w:val="000000"/>
          <w:sz w:val="20"/>
          <w:szCs w:val="20"/>
        </w:rPr>
        <w:t>Dengan</w:t>
      </w:r>
      <w:proofErr w:type="spellEnd"/>
      <w:r w:rsidRPr="00312A1F">
        <w:rPr>
          <w:color w:val="000000"/>
          <w:sz w:val="20"/>
          <w:szCs w:val="20"/>
        </w:rPr>
        <w:t xml:space="preserve"> </w:t>
      </w:r>
      <w:proofErr w:type="spellStart"/>
      <w:r w:rsidRPr="00312A1F">
        <w:rPr>
          <w:color w:val="000000"/>
          <w:sz w:val="20"/>
          <w:szCs w:val="20"/>
        </w:rPr>
        <w:t>demikian</w:t>
      </w:r>
      <w:proofErr w:type="spellEnd"/>
      <w:r w:rsidRPr="00312A1F">
        <w:rPr>
          <w:color w:val="000000"/>
          <w:sz w:val="20"/>
          <w:szCs w:val="20"/>
        </w:rPr>
        <w:t xml:space="preserve">, </w:t>
      </w:r>
      <w:proofErr w:type="spellStart"/>
      <w:r w:rsidRPr="00312A1F">
        <w:rPr>
          <w:color w:val="000000"/>
          <w:sz w:val="20"/>
          <w:szCs w:val="20"/>
        </w:rPr>
        <w:t>dapat</w:t>
      </w:r>
      <w:proofErr w:type="spellEnd"/>
      <w:r w:rsidRPr="00312A1F">
        <w:rPr>
          <w:color w:val="000000"/>
          <w:sz w:val="20"/>
          <w:szCs w:val="20"/>
        </w:rPr>
        <w:t xml:space="preserve"> </w:t>
      </w:r>
      <w:proofErr w:type="spellStart"/>
      <w:r w:rsidRPr="00312A1F">
        <w:rPr>
          <w:color w:val="000000"/>
          <w:sz w:val="20"/>
          <w:szCs w:val="20"/>
        </w:rPr>
        <w:t>disimpulkan</w:t>
      </w:r>
      <w:proofErr w:type="spellEnd"/>
      <w:r w:rsidRPr="00312A1F">
        <w:rPr>
          <w:color w:val="000000"/>
          <w:sz w:val="20"/>
          <w:szCs w:val="20"/>
        </w:rPr>
        <w:t xml:space="preserve"> </w:t>
      </w:r>
      <w:proofErr w:type="spellStart"/>
      <w:r w:rsidRPr="00312A1F">
        <w:rPr>
          <w:color w:val="000000"/>
          <w:sz w:val="20"/>
          <w:szCs w:val="20"/>
        </w:rPr>
        <w:t>bahwa</w:t>
      </w:r>
      <w:proofErr w:type="spellEnd"/>
      <w:r w:rsidRPr="00312A1F">
        <w:rPr>
          <w:color w:val="000000"/>
          <w:sz w:val="20"/>
          <w:szCs w:val="20"/>
        </w:rPr>
        <w:t xml:space="preserve"> </w:t>
      </w:r>
      <w:proofErr w:type="spellStart"/>
      <w:r w:rsidRPr="00312A1F">
        <w:rPr>
          <w:color w:val="000000"/>
          <w:sz w:val="20"/>
          <w:szCs w:val="20"/>
        </w:rPr>
        <w:t>terdapat</w:t>
      </w:r>
      <w:proofErr w:type="spellEnd"/>
      <w:r w:rsidRPr="00312A1F">
        <w:rPr>
          <w:color w:val="000000"/>
          <w:sz w:val="20"/>
          <w:szCs w:val="20"/>
        </w:rPr>
        <w:t xml:space="preserve"> </w:t>
      </w:r>
      <w:proofErr w:type="spellStart"/>
      <w:r w:rsidRPr="00312A1F">
        <w:rPr>
          <w:color w:val="000000"/>
          <w:sz w:val="20"/>
          <w:szCs w:val="20"/>
        </w:rPr>
        <w:t>sebuah</w:t>
      </w:r>
      <w:proofErr w:type="spellEnd"/>
      <w:r w:rsidRPr="00312A1F">
        <w:rPr>
          <w:color w:val="000000"/>
          <w:sz w:val="20"/>
          <w:szCs w:val="20"/>
        </w:rPr>
        <w:t xml:space="preserve"> </w:t>
      </w:r>
      <w:proofErr w:type="spellStart"/>
      <w:r w:rsidRPr="00312A1F">
        <w:rPr>
          <w:color w:val="000000"/>
          <w:sz w:val="20"/>
          <w:szCs w:val="20"/>
        </w:rPr>
        <w:t>regresi</w:t>
      </w:r>
      <w:proofErr w:type="spellEnd"/>
      <w:r w:rsidRPr="00312A1F">
        <w:rPr>
          <w:color w:val="000000"/>
          <w:sz w:val="20"/>
          <w:szCs w:val="20"/>
        </w:rPr>
        <w:t xml:space="preserve"> yang normal pada </w:t>
      </w:r>
      <w:proofErr w:type="spellStart"/>
      <w:r w:rsidRPr="00312A1F">
        <w:rPr>
          <w:color w:val="000000"/>
          <w:sz w:val="20"/>
          <w:szCs w:val="20"/>
        </w:rPr>
        <w:t>pengujian</w:t>
      </w:r>
      <w:proofErr w:type="spellEnd"/>
      <w:r w:rsidRPr="00312A1F">
        <w:rPr>
          <w:color w:val="000000"/>
          <w:sz w:val="20"/>
          <w:szCs w:val="20"/>
        </w:rPr>
        <w:t xml:space="preserve"> yang </w:t>
      </w:r>
      <w:proofErr w:type="spellStart"/>
      <w:r w:rsidRPr="00312A1F">
        <w:rPr>
          <w:color w:val="000000"/>
          <w:sz w:val="20"/>
          <w:szCs w:val="20"/>
        </w:rPr>
        <w:t>dilakukan</w:t>
      </w:r>
      <w:proofErr w:type="spellEnd"/>
      <w:r w:rsidRPr="00312A1F">
        <w:rPr>
          <w:color w:val="000000"/>
          <w:sz w:val="20"/>
          <w:szCs w:val="20"/>
        </w:rPr>
        <w:t>.</w:t>
      </w:r>
    </w:p>
    <w:p w14:paraId="32F5E5E8" w14:textId="77777777" w:rsidR="00BF2996" w:rsidRDefault="00BF2996" w:rsidP="00BF2996">
      <w:pPr>
        <w:pBdr>
          <w:top w:val="nil"/>
          <w:left w:val="nil"/>
          <w:bottom w:val="nil"/>
          <w:right w:val="nil"/>
          <w:between w:val="nil"/>
        </w:pBdr>
        <w:jc w:val="both"/>
        <w:rPr>
          <w:color w:val="000000"/>
          <w:sz w:val="20"/>
          <w:szCs w:val="20"/>
        </w:rPr>
      </w:pPr>
    </w:p>
    <w:p w14:paraId="1E81D27F" w14:textId="77777777" w:rsidR="00BF2996" w:rsidRPr="00312A1F" w:rsidRDefault="00BF2996" w:rsidP="00BF2996">
      <w:pPr>
        <w:pBdr>
          <w:top w:val="nil"/>
          <w:left w:val="nil"/>
          <w:bottom w:val="nil"/>
          <w:right w:val="nil"/>
          <w:between w:val="nil"/>
        </w:pBdr>
        <w:jc w:val="both"/>
        <w:rPr>
          <w:b/>
          <w:bCs/>
          <w:color w:val="000000"/>
          <w:sz w:val="20"/>
          <w:szCs w:val="20"/>
        </w:rPr>
      </w:pPr>
      <w:r w:rsidRPr="00312A1F">
        <w:rPr>
          <w:b/>
          <w:bCs/>
          <w:color w:val="000000"/>
          <w:sz w:val="20"/>
          <w:szCs w:val="20"/>
        </w:rPr>
        <w:t xml:space="preserve">Uji </w:t>
      </w:r>
      <w:proofErr w:type="spellStart"/>
      <w:r w:rsidRPr="00312A1F">
        <w:rPr>
          <w:b/>
          <w:bCs/>
          <w:color w:val="000000"/>
          <w:sz w:val="20"/>
          <w:szCs w:val="20"/>
        </w:rPr>
        <w:t>multikolinearitas</w:t>
      </w:r>
      <w:proofErr w:type="spellEnd"/>
    </w:p>
    <w:p w14:paraId="7575041C" w14:textId="77777777" w:rsidR="00BF2996" w:rsidRPr="00312A1F" w:rsidRDefault="00BF2996" w:rsidP="00BF2996">
      <w:pPr>
        <w:pBdr>
          <w:top w:val="nil"/>
          <w:left w:val="nil"/>
          <w:bottom w:val="nil"/>
          <w:right w:val="nil"/>
          <w:between w:val="nil"/>
        </w:pBdr>
        <w:ind w:firstLine="284"/>
        <w:jc w:val="both"/>
        <w:rPr>
          <w:color w:val="000000"/>
          <w:sz w:val="20"/>
          <w:szCs w:val="20"/>
        </w:rPr>
      </w:pPr>
      <w:r w:rsidRPr="00312A1F">
        <w:rPr>
          <w:color w:val="000000"/>
          <w:sz w:val="20"/>
          <w:szCs w:val="20"/>
        </w:rPr>
        <w:t xml:space="preserve">Uji </w:t>
      </w:r>
      <w:proofErr w:type="spellStart"/>
      <w:r w:rsidRPr="00312A1F">
        <w:rPr>
          <w:color w:val="000000"/>
          <w:sz w:val="20"/>
          <w:szCs w:val="20"/>
        </w:rPr>
        <w:t>statistik</w:t>
      </w:r>
      <w:proofErr w:type="spellEnd"/>
      <w:r w:rsidRPr="00312A1F">
        <w:rPr>
          <w:color w:val="000000"/>
          <w:sz w:val="20"/>
          <w:szCs w:val="20"/>
        </w:rPr>
        <w:t xml:space="preserve"> </w:t>
      </w:r>
      <w:proofErr w:type="spellStart"/>
      <w:r w:rsidRPr="00312A1F">
        <w:rPr>
          <w:color w:val="000000"/>
          <w:sz w:val="20"/>
          <w:szCs w:val="20"/>
        </w:rPr>
        <w:t>ini</w:t>
      </w:r>
      <w:proofErr w:type="spellEnd"/>
      <w:r w:rsidRPr="00312A1F">
        <w:rPr>
          <w:color w:val="000000"/>
          <w:sz w:val="20"/>
          <w:szCs w:val="20"/>
        </w:rPr>
        <w:t xml:space="preserve"> </w:t>
      </w:r>
      <w:proofErr w:type="spellStart"/>
      <w:r w:rsidRPr="00312A1F">
        <w:rPr>
          <w:color w:val="000000"/>
          <w:sz w:val="20"/>
          <w:szCs w:val="20"/>
        </w:rPr>
        <w:t>multikolinearitas</w:t>
      </w:r>
      <w:proofErr w:type="spellEnd"/>
      <w:r w:rsidRPr="00312A1F">
        <w:rPr>
          <w:color w:val="000000"/>
          <w:sz w:val="20"/>
          <w:szCs w:val="20"/>
        </w:rPr>
        <w:t xml:space="preserve"> </w:t>
      </w:r>
      <w:proofErr w:type="spellStart"/>
      <w:r w:rsidRPr="00312A1F">
        <w:rPr>
          <w:color w:val="000000"/>
          <w:sz w:val="20"/>
          <w:szCs w:val="20"/>
        </w:rPr>
        <w:t>apakah</w:t>
      </w:r>
      <w:proofErr w:type="spellEnd"/>
      <w:r w:rsidRPr="00312A1F">
        <w:rPr>
          <w:color w:val="000000"/>
          <w:sz w:val="20"/>
          <w:szCs w:val="20"/>
        </w:rPr>
        <w:t xml:space="preserve"> dua </w:t>
      </w:r>
      <w:proofErr w:type="spellStart"/>
      <w:r w:rsidRPr="00312A1F">
        <w:rPr>
          <w:color w:val="000000"/>
          <w:sz w:val="20"/>
          <w:szCs w:val="20"/>
        </w:rPr>
        <w:t>atau</w:t>
      </w:r>
      <w:proofErr w:type="spellEnd"/>
      <w:r w:rsidRPr="00312A1F">
        <w:rPr>
          <w:color w:val="000000"/>
          <w:sz w:val="20"/>
          <w:szCs w:val="20"/>
        </w:rPr>
        <w:t xml:space="preserve"> </w:t>
      </w:r>
      <w:proofErr w:type="spellStart"/>
      <w:r w:rsidRPr="00312A1F">
        <w:rPr>
          <w:color w:val="000000"/>
          <w:sz w:val="20"/>
          <w:szCs w:val="20"/>
        </w:rPr>
        <w:t>lebih</w:t>
      </w:r>
      <w:proofErr w:type="spellEnd"/>
      <w:r w:rsidRPr="00312A1F">
        <w:rPr>
          <w:color w:val="000000"/>
          <w:sz w:val="20"/>
          <w:szCs w:val="20"/>
        </w:rPr>
        <w:t xml:space="preserve"> </w:t>
      </w:r>
      <w:proofErr w:type="spellStart"/>
      <w:r w:rsidRPr="00312A1F">
        <w:rPr>
          <w:color w:val="000000"/>
          <w:sz w:val="20"/>
          <w:szCs w:val="20"/>
        </w:rPr>
        <w:t>variabel</w:t>
      </w:r>
      <w:proofErr w:type="spellEnd"/>
      <w:r w:rsidRPr="00312A1F">
        <w:rPr>
          <w:color w:val="000000"/>
          <w:sz w:val="20"/>
          <w:szCs w:val="20"/>
        </w:rPr>
        <w:t xml:space="preserve"> </w:t>
      </w:r>
      <w:proofErr w:type="spellStart"/>
      <w:r w:rsidRPr="00312A1F">
        <w:rPr>
          <w:color w:val="000000"/>
          <w:sz w:val="20"/>
          <w:szCs w:val="20"/>
        </w:rPr>
        <w:t>independen</w:t>
      </w:r>
      <w:proofErr w:type="spellEnd"/>
      <w:r w:rsidRPr="00312A1F">
        <w:rPr>
          <w:color w:val="000000"/>
          <w:sz w:val="20"/>
          <w:szCs w:val="20"/>
        </w:rPr>
        <w:t xml:space="preserve"> </w:t>
      </w:r>
      <w:proofErr w:type="spellStart"/>
      <w:r w:rsidRPr="00312A1F">
        <w:rPr>
          <w:color w:val="000000"/>
          <w:sz w:val="20"/>
          <w:szCs w:val="20"/>
        </w:rPr>
        <w:t>memiliki</w:t>
      </w:r>
      <w:proofErr w:type="spellEnd"/>
      <w:r w:rsidRPr="00312A1F">
        <w:rPr>
          <w:color w:val="000000"/>
          <w:sz w:val="20"/>
          <w:szCs w:val="20"/>
        </w:rPr>
        <w:t xml:space="preserve"> </w:t>
      </w:r>
      <w:proofErr w:type="spellStart"/>
      <w:r w:rsidRPr="00312A1F">
        <w:rPr>
          <w:color w:val="000000"/>
          <w:sz w:val="20"/>
          <w:szCs w:val="20"/>
        </w:rPr>
        <w:t>hubungan</w:t>
      </w:r>
      <w:proofErr w:type="spellEnd"/>
      <w:r w:rsidRPr="00312A1F">
        <w:rPr>
          <w:color w:val="000000"/>
          <w:sz w:val="20"/>
          <w:szCs w:val="20"/>
        </w:rPr>
        <w:t xml:space="preserve"> yang </w:t>
      </w:r>
      <w:proofErr w:type="spellStart"/>
      <w:r w:rsidRPr="00312A1F">
        <w:rPr>
          <w:color w:val="000000"/>
          <w:sz w:val="20"/>
          <w:szCs w:val="20"/>
        </w:rPr>
        <w:t>kuat</w:t>
      </w:r>
      <w:proofErr w:type="spellEnd"/>
      <w:r w:rsidRPr="00312A1F">
        <w:rPr>
          <w:color w:val="000000"/>
          <w:sz w:val="20"/>
          <w:szCs w:val="20"/>
        </w:rPr>
        <w:t xml:space="preserve"> </w:t>
      </w:r>
      <w:proofErr w:type="spellStart"/>
      <w:r w:rsidRPr="00312A1F">
        <w:rPr>
          <w:color w:val="000000"/>
          <w:sz w:val="20"/>
          <w:szCs w:val="20"/>
        </w:rPr>
        <w:t>ketika</w:t>
      </w:r>
      <w:proofErr w:type="spellEnd"/>
      <w:r w:rsidRPr="00312A1F">
        <w:rPr>
          <w:color w:val="000000"/>
          <w:sz w:val="20"/>
          <w:szCs w:val="20"/>
        </w:rPr>
        <w:t xml:space="preserve"> </w:t>
      </w:r>
      <w:proofErr w:type="spellStart"/>
      <w:r w:rsidRPr="00312A1F">
        <w:rPr>
          <w:color w:val="000000"/>
          <w:sz w:val="20"/>
          <w:szCs w:val="20"/>
        </w:rPr>
        <w:t>digunakan</w:t>
      </w:r>
      <w:proofErr w:type="spellEnd"/>
      <w:r w:rsidRPr="00312A1F">
        <w:rPr>
          <w:color w:val="000000"/>
          <w:sz w:val="20"/>
          <w:szCs w:val="20"/>
        </w:rPr>
        <w:t xml:space="preserve"> </w:t>
      </w:r>
      <w:proofErr w:type="spellStart"/>
      <w:r w:rsidRPr="00312A1F">
        <w:rPr>
          <w:color w:val="000000"/>
          <w:sz w:val="20"/>
          <w:szCs w:val="20"/>
        </w:rPr>
        <w:t>dalam</w:t>
      </w:r>
      <w:proofErr w:type="spellEnd"/>
      <w:r w:rsidRPr="00312A1F">
        <w:rPr>
          <w:color w:val="000000"/>
          <w:sz w:val="20"/>
          <w:szCs w:val="20"/>
        </w:rPr>
        <w:t xml:space="preserve"> uji </w:t>
      </w:r>
      <w:proofErr w:type="spellStart"/>
      <w:r w:rsidRPr="00312A1F">
        <w:rPr>
          <w:color w:val="000000"/>
          <w:sz w:val="20"/>
          <w:szCs w:val="20"/>
        </w:rPr>
        <w:t>regresi</w:t>
      </w:r>
      <w:proofErr w:type="spellEnd"/>
      <w:r w:rsidRPr="00312A1F">
        <w:rPr>
          <w:color w:val="000000"/>
          <w:sz w:val="20"/>
          <w:szCs w:val="20"/>
        </w:rPr>
        <w:t xml:space="preserve">. Uji </w:t>
      </w:r>
      <w:proofErr w:type="spellStart"/>
      <w:r w:rsidRPr="00312A1F">
        <w:rPr>
          <w:color w:val="000000"/>
          <w:sz w:val="20"/>
          <w:szCs w:val="20"/>
        </w:rPr>
        <w:t>multikolinearitas</w:t>
      </w:r>
      <w:proofErr w:type="spellEnd"/>
      <w:r w:rsidRPr="00312A1F">
        <w:rPr>
          <w:color w:val="000000"/>
          <w:sz w:val="20"/>
          <w:szCs w:val="20"/>
        </w:rPr>
        <w:t xml:space="preserve"> </w:t>
      </w:r>
      <w:proofErr w:type="spellStart"/>
      <w:r w:rsidRPr="00312A1F">
        <w:rPr>
          <w:color w:val="000000"/>
          <w:sz w:val="20"/>
          <w:szCs w:val="20"/>
        </w:rPr>
        <w:t>dilakukan</w:t>
      </w:r>
      <w:proofErr w:type="spellEnd"/>
      <w:r w:rsidRPr="00312A1F">
        <w:rPr>
          <w:color w:val="000000"/>
          <w:sz w:val="20"/>
          <w:szCs w:val="20"/>
        </w:rPr>
        <w:t xml:space="preserve"> </w:t>
      </w:r>
      <w:proofErr w:type="spellStart"/>
      <w:r w:rsidRPr="00312A1F">
        <w:rPr>
          <w:color w:val="000000"/>
          <w:sz w:val="20"/>
          <w:szCs w:val="20"/>
        </w:rPr>
        <w:t>menggunakan</w:t>
      </w:r>
      <w:proofErr w:type="spellEnd"/>
      <w:r w:rsidRPr="00312A1F">
        <w:rPr>
          <w:color w:val="000000"/>
          <w:sz w:val="20"/>
          <w:szCs w:val="20"/>
        </w:rPr>
        <w:t xml:space="preserve"> </w:t>
      </w:r>
      <w:proofErr w:type="spellStart"/>
      <w:r w:rsidRPr="00312A1F">
        <w:rPr>
          <w:color w:val="000000"/>
          <w:sz w:val="20"/>
          <w:szCs w:val="20"/>
        </w:rPr>
        <w:t>melihat</w:t>
      </w:r>
      <w:proofErr w:type="spellEnd"/>
      <w:r w:rsidRPr="00312A1F">
        <w:rPr>
          <w:color w:val="000000"/>
          <w:sz w:val="20"/>
          <w:szCs w:val="20"/>
        </w:rPr>
        <w:t xml:space="preserve"> </w:t>
      </w:r>
      <w:proofErr w:type="spellStart"/>
      <w:r w:rsidRPr="00312A1F">
        <w:rPr>
          <w:color w:val="000000"/>
          <w:sz w:val="20"/>
          <w:szCs w:val="20"/>
        </w:rPr>
        <w:t>nilai</w:t>
      </w:r>
      <w:proofErr w:type="spellEnd"/>
      <w:r w:rsidRPr="00312A1F">
        <w:rPr>
          <w:color w:val="000000"/>
          <w:sz w:val="20"/>
          <w:szCs w:val="20"/>
        </w:rPr>
        <w:t xml:space="preserve"> VIF pada collinearity statistic. </w:t>
      </w:r>
      <w:proofErr w:type="spellStart"/>
      <w:r w:rsidRPr="00312A1F">
        <w:rPr>
          <w:color w:val="000000"/>
          <w:sz w:val="20"/>
          <w:szCs w:val="20"/>
        </w:rPr>
        <w:t>Apabila</w:t>
      </w:r>
      <w:proofErr w:type="spellEnd"/>
      <w:r w:rsidRPr="00312A1F">
        <w:rPr>
          <w:color w:val="000000"/>
          <w:sz w:val="20"/>
          <w:szCs w:val="20"/>
        </w:rPr>
        <w:t xml:space="preserve"> </w:t>
      </w:r>
      <w:proofErr w:type="spellStart"/>
      <w:r w:rsidRPr="00312A1F">
        <w:rPr>
          <w:color w:val="000000"/>
          <w:sz w:val="20"/>
          <w:szCs w:val="20"/>
        </w:rPr>
        <w:t>nilai</w:t>
      </w:r>
      <w:proofErr w:type="spellEnd"/>
      <w:r w:rsidRPr="00312A1F">
        <w:rPr>
          <w:color w:val="000000"/>
          <w:sz w:val="20"/>
          <w:szCs w:val="20"/>
        </w:rPr>
        <w:t xml:space="preserve"> VIF pada </w:t>
      </w:r>
      <w:proofErr w:type="spellStart"/>
      <w:r w:rsidRPr="00312A1F">
        <w:rPr>
          <w:color w:val="000000"/>
          <w:sz w:val="20"/>
          <w:szCs w:val="20"/>
        </w:rPr>
        <w:t>hasil</w:t>
      </w:r>
      <w:proofErr w:type="spellEnd"/>
      <w:r w:rsidRPr="00312A1F">
        <w:rPr>
          <w:color w:val="000000"/>
          <w:sz w:val="20"/>
          <w:szCs w:val="20"/>
        </w:rPr>
        <w:t xml:space="preserve"> model </w:t>
      </w:r>
      <w:proofErr w:type="spellStart"/>
      <w:r w:rsidRPr="00312A1F">
        <w:rPr>
          <w:color w:val="000000"/>
          <w:sz w:val="20"/>
          <w:szCs w:val="20"/>
        </w:rPr>
        <w:t>tiap</w:t>
      </w:r>
      <w:proofErr w:type="spellEnd"/>
      <w:r w:rsidRPr="00312A1F">
        <w:rPr>
          <w:color w:val="000000"/>
          <w:sz w:val="20"/>
          <w:szCs w:val="20"/>
        </w:rPr>
        <w:t xml:space="preserve"> </w:t>
      </w:r>
      <w:proofErr w:type="spellStart"/>
      <w:r w:rsidRPr="00312A1F">
        <w:rPr>
          <w:color w:val="000000"/>
          <w:sz w:val="20"/>
          <w:szCs w:val="20"/>
        </w:rPr>
        <w:t>variabel</w:t>
      </w:r>
      <w:proofErr w:type="spellEnd"/>
      <w:r w:rsidRPr="00312A1F">
        <w:rPr>
          <w:color w:val="000000"/>
          <w:sz w:val="20"/>
          <w:szCs w:val="20"/>
        </w:rPr>
        <w:t xml:space="preserve"> </w:t>
      </w:r>
      <w:proofErr w:type="spellStart"/>
      <w:r w:rsidRPr="00312A1F">
        <w:rPr>
          <w:color w:val="000000"/>
          <w:sz w:val="20"/>
          <w:szCs w:val="20"/>
        </w:rPr>
        <w:t>memiliki</w:t>
      </w:r>
      <w:proofErr w:type="spellEnd"/>
      <w:r w:rsidRPr="00312A1F">
        <w:rPr>
          <w:color w:val="000000"/>
          <w:sz w:val="20"/>
          <w:szCs w:val="20"/>
        </w:rPr>
        <w:t xml:space="preserve"> </w:t>
      </w:r>
      <w:proofErr w:type="spellStart"/>
      <w:r w:rsidRPr="00312A1F">
        <w:rPr>
          <w:color w:val="000000"/>
          <w:sz w:val="20"/>
          <w:szCs w:val="20"/>
        </w:rPr>
        <w:t>nilai</w:t>
      </w:r>
      <w:proofErr w:type="spellEnd"/>
      <w:r w:rsidRPr="00312A1F">
        <w:rPr>
          <w:color w:val="000000"/>
          <w:sz w:val="20"/>
          <w:szCs w:val="20"/>
        </w:rPr>
        <w:t xml:space="preserve"> 10,00 </w:t>
      </w:r>
      <w:proofErr w:type="spellStart"/>
      <w:r w:rsidRPr="00312A1F">
        <w:rPr>
          <w:color w:val="000000"/>
          <w:sz w:val="20"/>
          <w:szCs w:val="20"/>
        </w:rPr>
        <w:t>maka</w:t>
      </w:r>
      <w:proofErr w:type="spellEnd"/>
      <w:r w:rsidRPr="00312A1F">
        <w:rPr>
          <w:color w:val="000000"/>
          <w:sz w:val="20"/>
          <w:szCs w:val="20"/>
        </w:rPr>
        <w:t xml:space="preserve"> </w:t>
      </w:r>
      <w:proofErr w:type="spellStart"/>
      <w:r w:rsidRPr="00312A1F">
        <w:rPr>
          <w:color w:val="000000"/>
          <w:sz w:val="20"/>
          <w:szCs w:val="20"/>
        </w:rPr>
        <w:t>tidak</w:t>
      </w:r>
      <w:proofErr w:type="spellEnd"/>
      <w:r w:rsidRPr="00312A1F">
        <w:rPr>
          <w:color w:val="000000"/>
          <w:sz w:val="20"/>
          <w:szCs w:val="20"/>
        </w:rPr>
        <w:t xml:space="preserve"> </w:t>
      </w:r>
      <w:proofErr w:type="spellStart"/>
      <w:r w:rsidRPr="00312A1F">
        <w:rPr>
          <w:color w:val="000000"/>
          <w:sz w:val="20"/>
          <w:szCs w:val="20"/>
        </w:rPr>
        <w:t>terjadi</w:t>
      </w:r>
      <w:proofErr w:type="spellEnd"/>
      <w:r w:rsidRPr="00312A1F">
        <w:rPr>
          <w:color w:val="000000"/>
          <w:sz w:val="20"/>
          <w:szCs w:val="20"/>
        </w:rPr>
        <w:t xml:space="preserve"> </w:t>
      </w:r>
      <w:proofErr w:type="spellStart"/>
      <w:r w:rsidRPr="00312A1F">
        <w:rPr>
          <w:color w:val="000000"/>
          <w:sz w:val="20"/>
          <w:szCs w:val="20"/>
        </w:rPr>
        <w:t>sebuah</w:t>
      </w:r>
      <w:proofErr w:type="spellEnd"/>
      <w:r w:rsidRPr="00312A1F">
        <w:rPr>
          <w:color w:val="000000"/>
          <w:sz w:val="20"/>
          <w:szCs w:val="20"/>
        </w:rPr>
        <w:t xml:space="preserve"> </w:t>
      </w:r>
      <w:proofErr w:type="spellStart"/>
      <w:r w:rsidRPr="00312A1F">
        <w:rPr>
          <w:color w:val="000000"/>
          <w:sz w:val="20"/>
          <w:szCs w:val="20"/>
        </w:rPr>
        <w:t>gejala</w:t>
      </w:r>
      <w:proofErr w:type="spellEnd"/>
      <w:r w:rsidRPr="00312A1F">
        <w:rPr>
          <w:color w:val="000000"/>
          <w:sz w:val="20"/>
          <w:szCs w:val="20"/>
        </w:rPr>
        <w:t xml:space="preserve"> </w:t>
      </w:r>
      <w:proofErr w:type="spellStart"/>
      <w:r w:rsidRPr="00312A1F">
        <w:rPr>
          <w:color w:val="000000"/>
          <w:sz w:val="20"/>
          <w:szCs w:val="20"/>
        </w:rPr>
        <w:t>multikolinearitas</w:t>
      </w:r>
      <w:proofErr w:type="spellEnd"/>
      <w:r w:rsidRPr="00312A1F">
        <w:rPr>
          <w:color w:val="000000"/>
          <w:sz w:val="20"/>
          <w:szCs w:val="20"/>
        </w:rPr>
        <w:t xml:space="preserve">. </w:t>
      </w:r>
      <w:proofErr w:type="spellStart"/>
      <w:r w:rsidRPr="00312A1F">
        <w:rPr>
          <w:color w:val="000000"/>
          <w:sz w:val="20"/>
          <w:szCs w:val="20"/>
        </w:rPr>
        <w:t>Namun</w:t>
      </w:r>
      <w:proofErr w:type="spellEnd"/>
      <w:r w:rsidRPr="00312A1F">
        <w:rPr>
          <w:color w:val="000000"/>
          <w:sz w:val="20"/>
          <w:szCs w:val="20"/>
        </w:rPr>
        <w:t xml:space="preserve">, </w:t>
      </w:r>
      <w:proofErr w:type="spellStart"/>
      <w:r w:rsidRPr="00312A1F">
        <w:rPr>
          <w:color w:val="000000"/>
          <w:sz w:val="20"/>
          <w:szCs w:val="20"/>
        </w:rPr>
        <w:t>apabila</w:t>
      </w:r>
      <w:proofErr w:type="spellEnd"/>
      <w:r w:rsidRPr="00312A1F">
        <w:rPr>
          <w:color w:val="000000"/>
          <w:sz w:val="20"/>
          <w:szCs w:val="20"/>
        </w:rPr>
        <w:t xml:space="preserve"> </w:t>
      </w:r>
      <w:proofErr w:type="spellStart"/>
      <w:r w:rsidRPr="00312A1F">
        <w:rPr>
          <w:color w:val="000000"/>
          <w:sz w:val="20"/>
          <w:szCs w:val="20"/>
        </w:rPr>
        <w:t>nilai</w:t>
      </w:r>
      <w:proofErr w:type="spellEnd"/>
      <w:r w:rsidRPr="00312A1F">
        <w:rPr>
          <w:color w:val="000000"/>
          <w:sz w:val="20"/>
          <w:szCs w:val="20"/>
        </w:rPr>
        <w:t xml:space="preserve"> VIF </w:t>
      </w:r>
      <w:proofErr w:type="spellStart"/>
      <w:r w:rsidRPr="00312A1F">
        <w:rPr>
          <w:color w:val="000000"/>
          <w:sz w:val="20"/>
          <w:szCs w:val="20"/>
        </w:rPr>
        <w:t>berada</w:t>
      </w:r>
      <w:proofErr w:type="spellEnd"/>
      <w:r w:rsidRPr="00312A1F">
        <w:rPr>
          <w:color w:val="000000"/>
          <w:sz w:val="20"/>
          <w:szCs w:val="20"/>
        </w:rPr>
        <w:t xml:space="preserve"> pada </w:t>
      </w:r>
      <w:proofErr w:type="spellStart"/>
      <w:r w:rsidRPr="00312A1F">
        <w:rPr>
          <w:color w:val="000000"/>
          <w:sz w:val="20"/>
          <w:szCs w:val="20"/>
        </w:rPr>
        <w:t>angka</w:t>
      </w:r>
      <w:proofErr w:type="spellEnd"/>
      <w:r w:rsidRPr="00312A1F">
        <w:rPr>
          <w:color w:val="000000"/>
          <w:sz w:val="20"/>
          <w:szCs w:val="20"/>
        </w:rPr>
        <w:t xml:space="preserve"> </w:t>
      </w:r>
      <w:proofErr w:type="spellStart"/>
      <w:r w:rsidRPr="00312A1F">
        <w:rPr>
          <w:color w:val="000000"/>
          <w:sz w:val="20"/>
          <w:szCs w:val="20"/>
        </w:rPr>
        <w:t>kurang</w:t>
      </w:r>
      <w:proofErr w:type="spellEnd"/>
      <w:r w:rsidRPr="00312A1F">
        <w:rPr>
          <w:color w:val="000000"/>
          <w:sz w:val="20"/>
          <w:szCs w:val="20"/>
        </w:rPr>
        <w:t xml:space="preserve"> </w:t>
      </w:r>
      <w:proofErr w:type="spellStart"/>
      <w:r w:rsidRPr="00312A1F">
        <w:rPr>
          <w:color w:val="000000"/>
          <w:sz w:val="20"/>
          <w:szCs w:val="20"/>
        </w:rPr>
        <w:t>dari</w:t>
      </w:r>
      <w:proofErr w:type="spellEnd"/>
      <w:r w:rsidRPr="00312A1F">
        <w:rPr>
          <w:color w:val="000000"/>
          <w:sz w:val="20"/>
          <w:szCs w:val="20"/>
        </w:rPr>
        <w:t xml:space="preserve"> 10,00 </w:t>
      </w:r>
      <w:proofErr w:type="spellStart"/>
      <w:r w:rsidRPr="00312A1F">
        <w:rPr>
          <w:color w:val="000000"/>
          <w:sz w:val="20"/>
          <w:szCs w:val="20"/>
        </w:rPr>
        <w:t>maka</w:t>
      </w:r>
      <w:proofErr w:type="spellEnd"/>
      <w:r w:rsidRPr="00312A1F">
        <w:rPr>
          <w:color w:val="000000"/>
          <w:sz w:val="20"/>
          <w:szCs w:val="20"/>
        </w:rPr>
        <w:t xml:space="preserve"> </w:t>
      </w:r>
      <w:proofErr w:type="spellStart"/>
      <w:r w:rsidRPr="00312A1F">
        <w:rPr>
          <w:color w:val="000000"/>
          <w:sz w:val="20"/>
          <w:szCs w:val="20"/>
        </w:rPr>
        <w:t>terjadi</w:t>
      </w:r>
      <w:proofErr w:type="spellEnd"/>
      <w:r w:rsidRPr="00312A1F">
        <w:rPr>
          <w:color w:val="000000"/>
          <w:sz w:val="20"/>
          <w:szCs w:val="20"/>
        </w:rPr>
        <w:t xml:space="preserve"> </w:t>
      </w:r>
      <w:proofErr w:type="spellStart"/>
      <w:r w:rsidRPr="00312A1F">
        <w:rPr>
          <w:color w:val="000000"/>
          <w:sz w:val="20"/>
          <w:szCs w:val="20"/>
        </w:rPr>
        <w:t>sebuah</w:t>
      </w:r>
      <w:proofErr w:type="spellEnd"/>
      <w:r w:rsidRPr="00312A1F">
        <w:rPr>
          <w:color w:val="000000"/>
          <w:sz w:val="20"/>
          <w:szCs w:val="20"/>
        </w:rPr>
        <w:t xml:space="preserve"> </w:t>
      </w:r>
      <w:proofErr w:type="spellStart"/>
      <w:r w:rsidRPr="00312A1F">
        <w:rPr>
          <w:color w:val="000000"/>
          <w:sz w:val="20"/>
          <w:szCs w:val="20"/>
        </w:rPr>
        <w:t>gejala</w:t>
      </w:r>
      <w:proofErr w:type="spellEnd"/>
      <w:r w:rsidRPr="00312A1F">
        <w:rPr>
          <w:color w:val="000000"/>
          <w:sz w:val="20"/>
          <w:szCs w:val="20"/>
        </w:rPr>
        <w:t xml:space="preserve"> </w:t>
      </w:r>
      <w:proofErr w:type="spellStart"/>
      <w:r w:rsidRPr="00312A1F">
        <w:rPr>
          <w:color w:val="000000"/>
          <w:sz w:val="20"/>
          <w:szCs w:val="20"/>
        </w:rPr>
        <w:t>multikolinearitas</w:t>
      </w:r>
      <w:proofErr w:type="spellEnd"/>
      <w:r w:rsidRPr="00312A1F">
        <w:rPr>
          <w:color w:val="000000"/>
          <w:sz w:val="20"/>
          <w:szCs w:val="20"/>
        </w:rPr>
        <w:t xml:space="preserve">. Hasil </w:t>
      </w:r>
      <w:proofErr w:type="spellStart"/>
      <w:r w:rsidRPr="00312A1F">
        <w:rPr>
          <w:color w:val="000000"/>
          <w:sz w:val="20"/>
          <w:szCs w:val="20"/>
        </w:rPr>
        <w:t>pengujian</w:t>
      </w:r>
      <w:proofErr w:type="spellEnd"/>
      <w:r w:rsidRPr="00312A1F">
        <w:rPr>
          <w:color w:val="000000"/>
          <w:sz w:val="20"/>
          <w:szCs w:val="20"/>
        </w:rPr>
        <w:t xml:space="preserve"> </w:t>
      </w:r>
      <w:proofErr w:type="spellStart"/>
      <w:r w:rsidRPr="00312A1F">
        <w:rPr>
          <w:color w:val="000000"/>
          <w:sz w:val="20"/>
          <w:szCs w:val="20"/>
        </w:rPr>
        <w:t>multikolinearitas</w:t>
      </w:r>
      <w:proofErr w:type="spellEnd"/>
      <w:r w:rsidRPr="00312A1F">
        <w:rPr>
          <w:color w:val="000000"/>
          <w:sz w:val="20"/>
          <w:szCs w:val="20"/>
        </w:rPr>
        <w:t xml:space="preserve"> </w:t>
      </w:r>
      <w:proofErr w:type="spellStart"/>
      <w:r w:rsidRPr="00312A1F">
        <w:rPr>
          <w:color w:val="000000"/>
          <w:sz w:val="20"/>
          <w:szCs w:val="20"/>
        </w:rPr>
        <w:t>dapat</w:t>
      </w:r>
      <w:proofErr w:type="spellEnd"/>
      <w:r w:rsidRPr="00312A1F">
        <w:rPr>
          <w:color w:val="000000"/>
          <w:sz w:val="20"/>
          <w:szCs w:val="20"/>
        </w:rPr>
        <w:t xml:space="preserve"> </w:t>
      </w:r>
      <w:proofErr w:type="spellStart"/>
      <w:r w:rsidRPr="00312A1F">
        <w:rPr>
          <w:color w:val="000000"/>
          <w:sz w:val="20"/>
          <w:szCs w:val="20"/>
        </w:rPr>
        <w:t>dilihat</w:t>
      </w:r>
      <w:proofErr w:type="spellEnd"/>
      <w:r w:rsidRPr="00312A1F">
        <w:rPr>
          <w:color w:val="000000"/>
          <w:sz w:val="20"/>
          <w:szCs w:val="20"/>
        </w:rPr>
        <w:t xml:space="preserve"> pada </w:t>
      </w:r>
      <w:proofErr w:type="spellStart"/>
      <w:r w:rsidRPr="00312A1F">
        <w:rPr>
          <w:color w:val="000000"/>
          <w:sz w:val="20"/>
          <w:szCs w:val="20"/>
        </w:rPr>
        <w:t>tabel</w:t>
      </w:r>
      <w:proofErr w:type="spellEnd"/>
      <w:r w:rsidRPr="00312A1F">
        <w:rPr>
          <w:color w:val="000000"/>
          <w:sz w:val="20"/>
          <w:szCs w:val="20"/>
        </w:rPr>
        <w:t xml:space="preserve"> 5.</w:t>
      </w:r>
    </w:p>
    <w:p w14:paraId="252BAC4C" w14:textId="77777777" w:rsidR="00BF2996" w:rsidRPr="00312A1F" w:rsidRDefault="00BF2996" w:rsidP="00BF2996">
      <w:pPr>
        <w:pBdr>
          <w:top w:val="nil"/>
          <w:left w:val="nil"/>
          <w:bottom w:val="nil"/>
          <w:right w:val="nil"/>
          <w:between w:val="nil"/>
        </w:pBdr>
        <w:jc w:val="both"/>
        <w:rPr>
          <w:color w:val="000000"/>
          <w:sz w:val="20"/>
          <w:szCs w:val="20"/>
        </w:rPr>
      </w:pPr>
    </w:p>
    <w:p w14:paraId="177D987C" w14:textId="77777777" w:rsidR="00BF2996" w:rsidRPr="00312A1F" w:rsidRDefault="00BF2996" w:rsidP="00BF2996">
      <w:pPr>
        <w:pBdr>
          <w:top w:val="nil"/>
          <w:left w:val="nil"/>
          <w:bottom w:val="nil"/>
          <w:right w:val="nil"/>
          <w:between w:val="nil"/>
        </w:pBdr>
        <w:jc w:val="center"/>
        <w:rPr>
          <w:color w:val="000000"/>
          <w:sz w:val="20"/>
          <w:szCs w:val="20"/>
        </w:rPr>
      </w:pPr>
      <w:r w:rsidRPr="00312A1F">
        <w:rPr>
          <w:b/>
          <w:bCs/>
          <w:color w:val="000000"/>
          <w:sz w:val="20"/>
          <w:szCs w:val="20"/>
        </w:rPr>
        <w:t>Tabel 5.</w:t>
      </w:r>
      <w:r w:rsidRPr="00312A1F">
        <w:rPr>
          <w:color w:val="000000"/>
          <w:sz w:val="20"/>
          <w:szCs w:val="20"/>
        </w:rPr>
        <w:t xml:space="preserve"> Hasil uji </w:t>
      </w:r>
      <w:proofErr w:type="spellStart"/>
      <w:r w:rsidRPr="00312A1F">
        <w:rPr>
          <w:color w:val="000000"/>
          <w:sz w:val="20"/>
          <w:szCs w:val="20"/>
        </w:rPr>
        <w:t>multikolinearitas</w:t>
      </w:r>
      <w:proofErr w:type="spellEnd"/>
    </w:p>
    <w:tbl>
      <w:tblPr>
        <w:tblW w:w="9417" w:type="dxa"/>
        <w:tblInd w:w="170" w:type="dxa"/>
        <w:tblLayout w:type="fixed"/>
        <w:tblCellMar>
          <w:left w:w="0" w:type="dxa"/>
          <w:right w:w="0" w:type="dxa"/>
        </w:tblCellMar>
        <w:tblLook w:val="01E0" w:firstRow="1" w:lastRow="1" w:firstColumn="1" w:lastColumn="1" w:noHBand="0" w:noVBand="0"/>
      </w:tblPr>
      <w:tblGrid>
        <w:gridCol w:w="994"/>
        <w:gridCol w:w="3600"/>
        <w:gridCol w:w="2467"/>
        <w:gridCol w:w="2356"/>
      </w:tblGrid>
      <w:tr w:rsidR="00BF2996" w14:paraId="2C3C0F47" w14:textId="77777777" w:rsidTr="007515BE">
        <w:trPr>
          <w:trHeight w:val="220"/>
        </w:trPr>
        <w:tc>
          <w:tcPr>
            <w:tcW w:w="9417" w:type="dxa"/>
            <w:gridSpan w:val="4"/>
            <w:tcBorders>
              <w:bottom w:val="single" w:sz="4" w:space="0" w:color="000000"/>
            </w:tcBorders>
          </w:tcPr>
          <w:p w14:paraId="484F7B5A" w14:textId="77777777" w:rsidR="00BF2996" w:rsidRDefault="00BF2996" w:rsidP="007515BE">
            <w:pPr>
              <w:pStyle w:val="TableParagraph"/>
              <w:spacing w:line="201" w:lineRule="exact"/>
              <w:ind w:left="88"/>
              <w:rPr>
                <w:b/>
                <w:sz w:val="20"/>
              </w:rPr>
            </w:pPr>
            <w:proofErr w:type="spellStart"/>
            <w:r>
              <w:rPr>
                <w:b/>
                <w:sz w:val="20"/>
              </w:rPr>
              <w:t>Coefficients</w:t>
            </w:r>
            <w:r>
              <w:rPr>
                <w:b/>
                <w:sz w:val="20"/>
                <w:vertAlign w:val="superscript"/>
              </w:rPr>
              <w:t>a</w:t>
            </w:r>
            <w:proofErr w:type="spellEnd"/>
          </w:p>
        </w:tc>
      </w:tr>
      <w:tr w:rsidR="00BF2996" w14:paraId="2F03D03A" w14:textId="77777777" w:rsidTr="007515BE">
        <w:trPr>
          <w:trHeight w:val="369"/>
        </w:trPr>
        <w:tc>
          <w:tcPr>
            <w:tcW w:w="9417" w:type="dxa"/>
            <w:gridSpan w:val="4"/>
            <w:tcBorders>
              <w:top w:val="single" w:sz="4" w:space="0" w:color="000000"/>
            </w:tcBorders>
          </w:tcPr>
          <w:p w14:paraId="1722D9A2" w14:textId="77777777" w:rsidR="00BF2996" w:rsidRDefault="00BF2996" w:rsidP="007515BE">
            <w:pPr>
              <w:pStyle w:val="TableParagraph"/>
              <w:spacing w:before="89"/>
              <w:ind w:left="5669"/>
              <w:rPr>
                <w:sz w:val="20"/>
              </w:rPr>
            </w:pPr>
            <w:r>
              <w:rPr>
                <w:sz w:val="20"/>
              </w:rPr>
              <w:t>Collinearity</w:t>
            </w:r>
            <w:r>
              <w:rPr>
                <w:spacing w:val="-3"/>
                <w:sz w:val="20"/>
              </w:rPr>
              <w:t xml:space="preserve"> </w:t>
            </w:r>
            <w:r>
              <w:rPr>
                <w:sz w:val="20"/>
              </w:rPr>
              <w:t>Statistics</w:t>
            </w:r>
          </w:p>
        </w:tc>
      </w:tr>
      <w:tr w:rsidR="00BF2996" w14:paraId="5407B8A6" w14:textId="77777777" w:rsidTr="007515BE">
        <w:trPr>
          <w:trHeight w:val="271"/>
        </w:trPr>
        <w:tc>
          <w:tcPr>
            <w:tcW w:w="994" w:type="dxa"/>
            <w:tcBorders>
              <w:bottom w:val="single" w:sz="4" w:space="0" w:color="000000"/>
            </w:tcBorders>
          </w:tcPr>
          <w:p w14:paraId="405819A3" w14:textId="77777777" w:rsidR="00BF2996" w:rsidRDefault="00BF2996" w:rsidP="007515BE">
            <w:pPr>
              <w:pStyle w:val="TableParagraph"/>
              <w:spacing w:before="41" w:line="210" w:lineRule="exact"/>
              <w:ind w:left="88"/>
              <w:rPr>
                <w:sz w:val="20"/>
              </w:rPr>
            </w:pPr>
            <w:r>
              <w:rPr>
                <w:sz w:val="20"/>
              </w:rPr>
              <w:t>Model</w:t>
            </w:r>
          </w:p>
        </w:tc>
        <w:tc>
          <w:tcPr>
            <w:tcW w:w="3600" w:type="dxa"/>
            <w:tcBorders>
              <w:bottom w:val="single" w:sz="4" w:space="0" w:color="000000"/>
            </w:tcBorders>
          </w:tcPr>
          <w:p w14:paraId="0EDC5085" w14:textId="77777777" w:rsidR="00BF2996" w:rsidRDefault="00BF2996" w:rsidP="007515BE">
            <w:pPr>
              <w:pStyle w:val="TableParagraph"/>
              <w:rPr>
                <w:sz w:val="18"/>
              </w:rPr>
            </w:pPr>
          </w:p>
        </w:tc>
        <w:tc>
          <w:tcPr>
            <w:tcW w:w="2467" w:type="dxa"/>
            <w:tcBorders>
              <w:bottom w:val="single" w:sz="4" w:space="0" w:color="000000"/>
            </w:tcBorders>
          </w:tcPr>
          <w:p w14:paraId="3509AAAD" w14:textId="77777777" w:rsidR="00BF2996" w:rsidRDefault="00BF2996" w:rsidP="007515BE">
            <w:pPr>
              <w:pStyle w:val="TableParagraph"/>
              <w:spacing w:before="41" w:line="210" w:lineRule="exact"/>
              <w:ind w:left="1075"/>
              <w:rPr>
                <w:sz w:val="20"/>
              </w:rPr>
            </w:pPr>
            <w:r>
              <w:rPr>
                <w:sz w:val="20"/>
              </w:rPr>
              <w:t>Tolerance</w:t>
            </w:r>
          </w:p>
        </w:tc>
        <w:tc>
          <w:tcPr>
            <w:tcW w:w="2356" w:type="dxa"/>
            <w:tcBorders>
              <w:bottom w:val="single" w:sz="4" w:space="0" w:color="000000"/>
            </w:tcBorders>
          </w:tcPr>
          <w:p w14:paraId="4EE576B4" w14:textId="77777777" w:rsidR="00BF2996" w:rsidRDefault="00BF2996" w:rsidP="007515BE">
            <w:pPr>
              <w:pStyle w:val="TableParagraph"/>
              <w:spacing w:before="41" w:line="210" w:lineRule="exact"/>
              <w:ind w:left="594"/>
              <w:rPr>
                <w:sz w:val="20"/>
              </w:rPr>
            </w:pPr>
            <w:r>
              <w:rPr>
                <w:sz w:val="20"/>
              </w:rPr>
              <w:t>VIF</w:t>
            </w:r>
          </w:p>
        </w:tc>
      </w:tr>
      <w:tr w:rsidR="00BF2996" w14:paraId="3F483C5D" w14:textId="77777777" w:rsidTr="007515BE">
        <w:trPr>
          <w:trHeight w:val="368"/>
        </w:trPr>
        <w:tc>
          <w:tcPr>
            <w:tcW w:w="994" w:type="dxa"/>
            <w:tcBorders>
              <w:top w:val="single" w:sz="4" w:space="0" w:color="000000"/>
            </w:tcBorders>
          </w:tcPr>
          <w:p w14:paraId="4743894D" w14:textId="77777777" w:rsidR="00BF2996" w:rsidRDefault="00BF2996" w:rsidP="007515BE">
            <w:pPr>
              <w:pStyle w:val="TableParagraph"/>
              <w:spacing w:before="89"/>
              <w:ind w:left="88"/>
              <w:rPr>
                <w:sz w:val="20"/>
              </w:rPr>
            </w:pPr>
            <w:r>
              <w:rPr>
                <w:w w:val="99"/>
                <w:sz w:val="20"/>
              </w:rPr>
              <w:lastRenderedPageBreak/>
              <w:t>1</w:t>
            </w:r>
          </w:p>
        </w:tc>
        <w:tc>
          <w:tcPr>
            <w:tcW w:w="3600" w:type="dxa"/>
            <w:tcBorders>
              <w:top w:val="single" w:sz="4" w:space="0" w:color="000000"/>
            </w:tcBorders>
          </w:tcPr>
          <w:p w14:paraId="04F73661" w14:textId="77777777" w:rsidR="00BF2996" w:rsidRDefault="00BF2996" w:rsidP="007515BE">
            <w:pPr>
              <w:pStyle w:val="TableParagraph"/>
              <w:spacing w:before="89"/>
              <w:ind w:left="383"/>
              <w:rPr>
                <w:sz w:val="20"/>
              </w:rPr>
            </w:pPr>
            <w:proofErr w:type="spellStart"/>
            <w:r>
              <w:rPr>
                <w:sz w:val="20"/>
              </w:rPr>
              <w:t>Komitmen</w:t>
            </w:r>
            <w:proofErr w:type="spellEnd"/>
            <w:r>
              <w:rPr>
                <w:spacing w:val="-1"/>
                <w:sz w:val="20"/>
              </w:rPr>
              <w:t xml:space="preserve"> </w:t>
            </w:r>
            <w:proofErr w:type="spellStart"/>
            <w:r>
              <w:rPr>
                <w:sz w:val="20"/>
              </w:rPr>
              <w:t>organisasi</w:t>
            </w:r>
            <w:proofErr w:type="spellEnd"/>
            <w:r>
              <w:rPr>
                <w:spacing w:val="-3"/>
                <w:sz w:val="20"/>
              </w:rPr>
              <w:t xml:space="preserve"> </w:t>
            </w:r>
            <w:r>
              <w:rPr>
                <w:sz w:val="20"/>
              </w:rPr>
              <w:t>[X1]</w:t>
            </w:r>
          </w:p>
        </w:tc>
        <w:tc>
          <w:tcPr>
            <w:tcW w:w="2467" w:type="dxa"/>
            <w:tcBorders>
              <w:top w:val="single" w:sz="4" w:space="0" w:color="000000"/>
            </w:tcBorders>
          </w:tcPr>
          <w:p w14:paraId="1AEDCDD4" w14:textId="77777777" w:rsidR="00BF2996" w:rsidRDefault="00BF2996" w:rsidP="007515BE">
            <w:pPr>
              <w:pStyle w:val="TableParagraph"/>
              <w:spacing w:before="89"/>
              <w:ind w:left="1075"/>
              <w:rPr>
                <w:sz w:val="20"/>
              </w:rPr>
            </w:pPr>
            <w:r>
              <w:rPr>
                <w:sz w:val="20"/>
              </w:rPr>
              <w:t>.992</w:t>
            </w:r>
          </w:p>
        </w:tc>
        <w:tc>
          <w:tcPr>
            <w:tcW w:w="2356" w:type="dxa"/>
            <w:tcBorders>
              <w:top w:val="single" w:sz="4" w:space="0" w:color="000000"/>
            </w:tcBorders>
          </w:tcPr>
          <w:p w14:paraId="2FFE0666" w14:textId="77777777" w:rsidR="00BF2996" w:rsidRDefault="00BF2996" w:rsidP="007515BE">
            <w:pPr>
              <w:pStyle w:val="TableParagraph"/>
              <w:spacing w:before="89"/>
              <w:ind w:left="594"/>
              <w:rPr>
                <w:sz w:val="20"/>
              </w:rPr>
            </w:pPr>
            <w:r>
              <w:rPr>
                <w:sz w:val="20"/>
              </w:rPr>
              <w:t>1.008</w:t>
            </w:r>
          </w:p>
        </w:tc>
      </w:tr>
      <w:tr w:rsidR="00BF2996" w14:paraId="31E968B8" w14:textId="77777777" w:rsidTr="007515BE">
        <w:trPr>
          <w:trHeight w:val="320"/>
        </w:trPr>
        <w:tc>
          <w:tcPr>
            <w:tcW w:w="994" w:type="dxa"/>
          </w:tcPr>
          <w:p w14:paraId="5140964C" w14:textId="77777777" w:rsidR="00BF2996" w:rsidRDefault="00BF2996" w:rsidP="007515BE">
            <w:pPr>
              <w:pStyle w:val="TableParagraph"/>
              <w:rPr>
                <w:sz w:val="18"/>
              </w:rPr>
            </w:pPr>
          </w:p>
        </w:tc>
        <w:tc>
          <w:tcPr>
            <w:tcW w:w="3600" w:type="dxa"/>
          </w:tcPr>
          <w:p w14:paraId="35D2CBA2" w14:textId="77777777" w:rsidR="00BF2996" w:rsidRDefault="00BF2996" w:rsidP="007515BE">
            <w:pPr>
              <w:pStyle w:val="TableParagraph"/>
              <w:spacing w:before="40"/>
              <w:ind w:left="383"/>
              <w:rPr>
                <w:sz w:val="20"/>
              </w:rPr>
            </w:pPr>
            <w:proofErr w:type="spellStart"/>
            <w:r>
              <w:rPr>
                <w:sz w:val="20"/>
              </w:rPr>
              <w:t>Keterlibatan</w:t>
            </w:r>
            <w:proofErr w:type="spellEnd"/>
            <w:r>
              <w:rPr>
                <w:spacing w:val="-1"/>
                <w:sz w:val="20"/>
              </w:rPr>
              <w:t xml:space="preserve"> </w:t>
            </w:r>
            <w:proofErr w:type="spellStart"/>
            <w:r>
              <w:rPr>
                <w:sz w:val="20"/>
              </w:rPr>
              <w:t>kerja</w:t>
            </w:r>
            <w:proofErr w:type="spellEnd"/>
            <w:r>
              <w:rPr>
                <w:spacing w:val="-2"/>
                <w:sz w:val="20"/>
              </w:rPr>
              <w:t xml:space="preserve"> </w:t>
            </w:r>
            <w:r>
              <w:rPr>
                <w:sz w:val="20"/>
              </w:rPr>
              <w:t>[X2]</w:t>
            </w:r>
          </w:p>
        </w:tc>
        <w:tc>
          <w:tcPr>
            <w:tcW w:w="2467" w:type="dxa"/>
          </w:tcPr>
          <w:p w14:paraId="72DAE083" w14:textId="77777777" w:rsidR="00BF2996" w:rsidRDefault="00BF2996" w:rsidP="007515BE">
            <w:pPr>
              <w:pStyle w:val="TableParagraph"/>
              <w:spacing w:before="40"/>
              <w:ind w:left="1075"/>
              <w:rPr>
                <w:sz w:val="20"/>
              </w:rPr>
            </w:pPr>
            <w:r>
              <w:rPr>
                <w:sz w:val="20"/>
              </w:rPr>
              <w:t>.998</w:t>
            </w:r>
          </w:p>
        </w:tc>
        <w:tc>
          <w:tcPr>
            <w:tcW w:w="2356" w:type="dxa"/>
          </w:tcPr>
          <w:p w14:paraId="51E3F98D" w14:textId="77777777" w:rsidR="00BF2996" w:rsidRDefault="00BF2996" w:rsidP="007515BE">
            <w:pPr>
              <w:pStyle w:val="TableParagraph"/>
              <w:spacing w:before="40"/>
              <w:ind w:left="594"/>
              <w:rPr>
                <w:sz w:val="20"/>
              </w:rPr>
            </w:pPr>
            <w:r>
              <w:rPr>
                <w:sz w:val="20"/>
              </w:rPr>
              <w:t>1.002</w:t>
            </w:r>
          </w:p>
        </w:tc>
      </w:tr>
      <w:tr w:rsidR="00BF2996" w14:paraId="047ED6FD" w14:textId="77777777" w:rsidTr="007515BE">
        <w:trPr>
          <w:trHeight w:val="271"/>
        </w:trPr>
        <w:tc>
          <w:tcPr>
            <w:tcW w:w="994" w:type="dxa"/>
            <w:tcBorders>
              <w:bottom w:val="single" w:sz="4" w:space="0" w:color="000000"/>
            </w:tcBorders>
          </w:tcPr>
          <w:p w14:paraId="62633428" w14:textId="77777777" w:rsidR="00BF2996" w:rsidRDefault="00BF2996" w:rsidP="007515BE">
            <w:pPr>
              <w:pStyle w:val="TableParagraph"/>
              <w:rPr>
                <w:sz w:val="18"/>
              </w:rPr>
            </w:pPr>
          </w:p>
        </w:tc>
        <w:tc>
          <w:tcPr>
            <w:tcW w:w="3600" w:type="dxa"/>
            <w:tcBorders>
              <w:bottom w:val="single" w:sz="4" w:space="0" w:color="000000"/>
            </w:tcBorders>
          </w:tcPr>
          <w:p w14:paraId="12D4D028" w14:textId="77777777" w:rsidR="00BF2996" w:rsidRDefault="00BF2996" w:rsidP="007515BE">
            <w:pPr>
              <w:pStyle w:val="TableParagraph"/>
              <w:spacing w:before="41" w:line="210" w:lineRule="exact"/>
              <w:ind w:left="383"/>
              <w:rPr>
                <w:sz w:val="20"/>
              </w:rPr>
            </w:pPr>
            <w:proofErr w:type="spellStart"/>
            <w:r>
              <w:rPr>
                <w:sz w:val="20"/>
              </w:rPr>
              <w:t>Lingkungan</w:t>
            </w:r>
            <w:proofErr w:type="spellEnd"/>
            <w:r>
              <w:rPr>
                <w:spacing w:val="-3"/>
                <w:sz w:val="20"/>
              </w:rPr>
              <w:t xml:space="preserve"> </w:t>
            </w:r>
            <w:proofErr w:type="spellStart"/>
            <w:r>
              <w:rPr>
                <w:sz w:val="20"/>
              </w:rPr>
              <w:t>kerja</w:t>
            </w:r>
            <w:proofErr w:type="spellEnd"/>
            <w:r>
              <w:rPr>
                <w:spacing w:val="2"/>
                <w:sz w:val="20"/>
              </w:rPr>
              <w:t xml:space="preserve"> </w:t>
            </w:r>
            <w:r>
              <w:rPr>
                <w:sz w:val="20"/>
              </w:rPr>
              <w:t>[X3]</w:t>
            </w:r>
          </w:p>
        </w:tc>
        <w:tc>
          <w:tcPr>
            <w:tcW w:w="2467" w:type="dxa"/>
            <w:tcBorders>
              <w:bottom w:val="single" w:sz="4" w:space="0" w:color="000000"/>
            </w:tcBorders>
          </w:tcPr>
          <w:p w14:paraId="0942380C" w14:textId="77777777" w:rsidR="00BF2996" w:rsidRDefault="00BF2996" w:rsidP="007515BE">
            <w:pPr>
              <w:pStyle w:val="TableParagraph"/>
              <w:spacing w:before="41" w:line="210" w:lineRule="exact"/>
              <w:ind w:left="1075"/>
              <w:rPr>
                <w:sz w:val="20"/>
              </w:rPr>
            </w:pPr>
            <w:r>
              <w:rPr>
                <w:sz w:val="20"/>
              </w:rPr>
              <w:t>.993</w:t>
            </w:r>
          </w:p>
        </w:tc>
        <w:tc>
          <w:tcPr>
            <w:tcW w:w="2356" w:type="dxa"/>
            <w:tcBorders>
              <w:bottom w:val="single" w:sz="4" w:space="0" w:color="000000"/>
            </w:tcBorders>
          </w:tcPr>
          <w:p w14:paraId="4C6CC999" w14:textId="77777777" w:rsidR="00BF2996" w:rsidRDefault="00BF2996" w:rsidP="007515BE">
            <w:pPr>
              <w:pStyle w:val="TableParagraph"/>
              <w:spacing w:before="41" w:line="210" w:lineRule="exact"/>
              <w:ind w:left="594"/>
              <w:rPr>
                <w:sz w:val="20"/>
              </w:rPr>
            </w:pPr>
            <w:r>
              <w:rPr>
                <w:sz w:val="20"/>
              </w:rPr>
              <w:t>1.007</w:t>
            </w:r>
          </w:p>
        </w:tc>
      </w:tr>
      <w:tr w:rsidR="00BF2996" w14:paraId="5A2F45E6" w14:textId="77777777" w:rsidTr="007515BE">
        <w:trPr>
          <w:trHeight w:val="318"/>
        </w:trPr>
        <w:tc>
          <w:tcPr>
            <w:tcW w:w="4594" w:type="dxa"/>
            <w:gridSpan w:val="2"/>
            <w:tcBorders>
              <w:top w:val="single" w:sz="4" w:space="0" w:color="000000"/>
            </w:tcBorders>
          </w:tcPr>
          <w:p w14:paraId="110A6AAD" w14:textId="77777777" w:rsidR="00BF2996" w:rsidRDefault="00BF2996" w:rsidP="007515BE">
            <w:pPr>
              <w:pStyle w:val="TableParagraph"/>
              <w:spacing w:before="89" w:line="210" w:lineRule="exact"/>
              <w:ind w:left="88"/>
              <w:rPr>
                <w:sz w:val="20"/>
              </w:rPr>
            </w:pPr>
            <w:r>
              <w:rPr>
                <w:sz w:val="20"/>
              </w:rPr>
              <w:t>a.</w:t>
            </w:r>
            <w:r>
              <w:rPr>
                <w:spacing w:val="-1"/>
                <w:sz w:val="20"/>
              </w:rPr>
              <w:t xml:space="preserve"> </w:t>
            </w:r>
            <w:r>
              <w:rPr>
                <w:sz w:val="20"/>
              </w:rPr>
              <w:t>Dependent</w:t>
            </w:r>
            <w:r>
              <w:rPr>
                <w:spacing w:val="-2"/>
                <w:sz w:val="20"/>
              </w:rPr>
              <w:t xml:space="preserve"> </w:t>
            </w:r>
            <w:r>
              <w:rPr>
                <w:sz w:val="20"/>
              </w:rPr>
              <w:t>Variable:</w:t>
            </w:r>
            <w:r>
              <w:rPr>
                <w:spacing w:val="-2"/>
                <w:sz w:val="20"/>
              </w:rPr>
              <w:t xml:space="preserve"> </w:t>
            </w:r>
            <w:r>
              <w:rPr>
                <w:sz w:val="20"/>
              </w:rPr>
              <w:t>Kinerja</w:t>
            </w:r>
            <w:r>
              <w:rPr>
                <w:spacing w:val="-1"/>
                <w:sz w:val="20"/>
              </w:rPr>
              <w:t xml:space="preserve"> </w:t>
            </w:r>
            <w:r>
              <w:rPr>
                <w:sz w:val="20"/>
              </w:rPr>
              <w:t>[Y]</w:t>
            </w:r>
          </w:p>
        </w:tc>
        <w:tc>
          <w:tcPr>
            <w:tcW w:w="2467" w:type="dxa"/>
            <w:tcBorders>
              <w:top w:val="single" w:sz="4" w:space="0" w:color="000000"/>
            </w:tcBorders>
          </w:tcPr>
          <w:p w14:paraId="57AB1C41" w14:textId="77777777" w:rsidR="00BF2996" w:rsidRDefault="00BF2996" w:rsidP="007515BE">
            <w:pPr>
              <w:pStyle w:val="TableParagraph"/>
              <w:rPr>
                <w:sz w:val="18"/>
              </w:rPr>
            </w:pPr>
          </w:p>
        </w:tc>
        <w:tc>
          <w:tcPr>
            <w:tcW w:w="2356" w:type="dxa"/>
            <w:tcBorders>
              <w:top w:val="single" w:sz="4" w:space="0" w:color="000000"/>
            </w:tcBorders>
          </w:tcPr>
          <w:p w14:paraId="5A67C64C" w14:textId="77777777" w:rsidR="00BF2996" w:rsidRDefault="00BF2996" w:rsidP="007515BE">
            <w:pPr>
              <w:pStyle w:val="TableParagraph"/>
              <w:rPr>
                <w:sz w:val="18"/>
              </w:rPr>
            </w:pPr>
          </w:p>
        </w:tc>
      </w:tr>
    </w:tbl>
    <w:p w14:paraId="62995ECC" w14:textId="77777777" w:rsidR="00BF2996" w:rsidRDefault="00BF2996" w:rsidP="00BF2996">
      <w:pPr>
        <w:pBdr>
          <w:top w:val="nil"/>
          <w:left w:val="nil"/>
          <w:bottom w:val="nil"/>
          <w:right w:val="nil"/>
          <w:between w:val="nil"/>
        </w:pBdr>
        <w:ind w:firstLine="288"/>
        <w:jc w:val="center"/>
        <w:rPr>
          <w:color w:val="000000"/>
          <w:sz w:val="20"/>
          <w:szCs w:val="20"/>
        </w:rPr>
      </w:pPr>
      <w:proofErr w:type="spellStart"/>
      <w:proofErr w:type="gramStart"/>
      <w:r>
        <w:rPr>
          <w:color w:val="000000"/>
          <w:sz w:val="20"/>
          <w:szCs w:val="20"/>
        </w:rPr>
        <w:t>Sumber</w:t>
      </w:r>
      <w:proofErr w:type="spellEnd"/>
      <w:r>
        <w:rPr>
          <w:color w:val="000000"/>
          <w:sz w:val="20"/>
          <w:szCs w:val="20"/>
        </w:rPr>
        <w:t xml:space="preserve"> :</w:t>
      </w:r>
      <w:proofErr w:type="gramEnd"/>
      <w:r>
        <w:rPr>
          <w:color w:val="000000"/>
          <w:sz w:val="20"/>
          <w:szCs w:val="20"/>
        </w:rPr>
        <w:t xml:space="preserve"> Output SPSS, 2023</w:t>
      </w:r>
    </w:p>
    <w:p w14:paraId="30D69492" w14:textId="77777777" w:rsidR="00BF2996" w:rsidRPr="00312A1F" w:rsidRDefault="00BF2996" w:rsidP="00BF2996">
      <w:pPr>
        <w:pBdr>
          <w:top w:val="nil"/>
          <w:left w:val="nil"/>
          <w:bottom w:val="nil"/>
          <w:right w:val="nil"/>
          <w:between w:val="nil"/>
        </w:pBdr>
        <w:jc w:val="both"/>
        <w:rPr>
          <w:color w:val="000000"/>
          <w:sz w:val="20"/>
          <w:szCs w:val="20"/>
        </w:rPr>
      </w:pPr>
    </w:p>
    <w:p w14:paraId="330E846D" w14:textId="77777777" w:rsidR="00BF2996" w:rsidRDefault="00BF2996" w:rsidP="00BF2996">
      <w:pPr>
        <w:pBdr>
          <w:top w:val="nil"/>
          <w:left w:val="nil"/>
          <w:bottom w:val="nil"/>
          <w:right w:val="nil"/>
          <w:between w:val="nil"/>
        </w:pBdr>
        <w:ind w:firstLine="288"/>
        <w:jc w:val="both"/>
        <w:rPr>
          <w:color w:val="000000"/>
          <w:sz w:val="20"/>
          <w:szCs w:val="20"/>
        </w:rPr>
      </w:pPr>
      <w:r w:rsidRPr="00312A1F">
        <w:rPr>
          <w:color w:val="000000"/>
          <w:sz w:val="20"/>
          <w:szCs w:val="20"/>
        </w:rPr>
        <w:t xml:space="preserve">Tabel 5 </w:t>
      </w:r>
      <w:proofErr w:type="spellStart"/>
      <w:r w:rsidRPr="00312A1F">
        <w:rPr>
          <w:color w:val="000000"/>
          <w:sz w:val="20"/>
          <w:szCs w:val="20"/>
        </w:rPr>
        <w:t>menunjukan</w:t>
      </w:r>
      <w:proofErr w:type="spellEnd"/>
      <w:r w:rsidRPr="00312A1F">
        <w:rPr>
          <w:color w:val="000000"/>
          <w:sz w:val="20"/>
          <w:szCs w:val="20"/>
        </w:rPr>
        <w:t xml:space="preserve"> </w:t>
      </w:r>
      <w:proofErr w:type="spellStart"/>
      <w:r w:rsidRPr="00312A1F">
        <w:rPr>
          <w:color w:val="000000"/>
          <w:sz w:val="20"/>
          <w:szCs w:val="20"/>
        </w:rPr>
        <w:t>hasil</w:t>
      </w:r>
      <w:proofErr w:type="spellEnd"/>
      <w:r w:rsidRPr="00312A1F">
        <w:rPr>
          <w:color w:val="000000"/>
          <w:sz w:val="20"/>
          <w:szCs w:val="20"/>
        </w:rPr>
        <w:t xml:space="preserve"> pada uji </w:t>
      </w:r>
      <w:proofErr w:type="spellStart"/>
      <w:r w:rsidRPr="00312A1F">
        <w:rPr>
          <w:color w:val="000000"/>
          <w:sz w:val="20"/>
          <w:szCs w:val="20"/>
        </w:rPr>
        <w:t>multikolinearitas</w:t>
      </w:r>
      <w:proofErr w:type="spellEnd"/>
      <w:r w:rsidRPr="00312A1F">
        <w:rPr>
          <w:color w:val="000000"/>
          <w:sz w:val="20"/>
          <w:szCs w:val="20"/>
        </w:rPr>
        <w:t xml:space="preserve"> </w:t>
      </w:r>
      <w:proofErr w:type="spellStart"/>
      <w:r w:rsidRPr="00312A1F">
        <w:rPr>
          <w:color w:val="000000"/>
          <w:sz w:val="20"/>
          <w:szCs w:val="20"/>
        </w:rPr>
        <w:t>dengan</w:t>
      </w:r>
      <w:proofErr w:type="spellEnd"/>
      <w:r w:rsidRPr="00312A1F">
        <w:rPr>
          <w:color w:val="000000"/>
          <w:sz w:val="20"/>
          <w:szCs w:val="20"/>
        </w:rPr>
        <w:t xml:space="preserve"> </w:t>
      </w:r>
      <w:proofErr w:type="spellStart"/>
      <w:r w:rsidRPr="00312A1F">
        <w:rPr>
          <w:color w:val="000000"/>
          <w:sz w:val="20"/>
          <w:szCs w:val="20"/>
        </w:rPr>
        <w:t>hasil</w:t>
      </w:r>
      <w:proofErr w:type="spellEnd"/>
      <w:r w:rsidRPr="00312A1F">
        <w:rPr>
          <w:color w:val="000000"/>
          <w:sz w:val="20"/>
          <w:szCs w:val="20"/>
        </w:rPr>
        <w:t xml:space="preserve"> pada </w:t>
      </w:r>
      <w:proofErr w:type="spellStart"/>
      <w:r w:rsidRPr="00312A1F">
        <w:rPr>
          <w:color w:val="000000"/>
          <w:sz w:val="20"/>
          <w:szCs w:val="20"/>
        </w:rPr>
        <w:t>variabel</w:t>
      </w:r>
      <w:proofErr w:type="spellEnd"/>
      <w:r w:rsidRPr="00312A1F">
        <w:rPr>
          <w:color w:val="000000"/>
          <w:sz w:val="20"/>
          <w:szCs w:val="20"/>
        </w:rPr>
        <w:t xml:space="preserve"> </w:t>
      </w:r>
      <w:proofErr w:type="spellStart"/>
      <w:r w:rsidRPr="00312A1F">
        <w:rPr>
          <w:color w:val="000000"/>
          <w:sz w:val="20"/>
          <w:szCs w:val="20"/>
        </w:rPr>
        <w:t>komitmen</w:t>
      </w:r>
      <w:proofErr w:type="spellEnd"/>
      <w:r w:rsidRPr="00312A1F">
        <w:rPr>
          <w:color w:val="000000"/>
          <w:sz w:val="20"/>
          <w:szCs w:val="20"/>
        </w:rPr>
        <w:t xml:space="preserve"> </w:t>
      </w:r>
      <w:proofErr w:type="spellStart"/>
      <w:r w:rsidRPr="00312A1F">
        <w:rPr>
          <w:color w:val="000000"/>
          <w:sz w:val="20"/>
          <w:szCs w:val="20"/>
        </w:rPr>
        <w:t>kerja</w:t>
      </w:r>
      <w:proofErr w:type="spellEnd"/>
      <w:r w:rsidRPr="00312A1F">
        <w:rPr>
          <w:color w:val="000000"/>
          <w:sz w:val="20"/>
          <w:szCs w:val="20"/>
        </w:rPr>
        <w:t xml:space="preserve"> </w:t>
      </w:r>
      <w:proofErr w:type="spellStart"/>
      <w:r w:rsidRPr="00312A1F">
        <w:rPr>
          <w:color w:val="000000"/>
          <w:sz w:val="20"/>
          <w:szCs w:val="20"/>
        </w:rPr>
        <w:t>sebesar</w:t>
      </w:r>
      <w:proofErr w:type="spellEnd"/>
      <w:r w:rsidRPr="00312A1F">
        <w:rPr>
          <w:color w:val="000000"/>
          <w:sz w:val="20"/>
          <w:szCs w:val="20"/>
        </w:rPr>
        <w:t xml:space="preserve"> 1,008, pada </w:t>
      </w:r>
      <w:proofErr w:type="spellStart"/>
      <w:r w:rsidRPr="00312A1F">
        <w:rPr>
          <w:color w:val="000000"/>
          <w:sz w:val="20"/>
          <w:szCs w:val="20"/>
        </w:rPr>
        <w:t>variabel</w:t>
      </w:r>
      <w:proofErr w:type="spellEnd"/>
      <w:r w:rsidRPr="00312A1F">
        <w:rPr>
          <w:color w:val="000000"/>
          <w:sz w:val="20"/>
          <w:szCs w:val="20"/>
        </w:rPr>
        <w:t xml:space="preserve"> </w:t>
      </w:r>
      <w:proofErr w:type="spellStart"/>
      <w:r w:rsidRPr="00312A1F">
        <w:rPr>
          <w:color w:val="000000"/>
          <w:sz w:val="20"/>
          <w:szCs w:val="20"/>
        </w:rPr>
        <w:t>keterlibatan</w:t>
      </w:r>
      <w:proofErr w:type="spellEnd"/>
      <w:r w:rsidRPr="00312A1F">
        <w:rPr>
          <w:color w:val="000000"/>
          <w:sz w:val="20"/>
          <w:szCs w:val="20"/>
        </w:rPr>
        <w:t xml:space="preserve"> </w:t>
      </w:r>
      <w:proofErr w:type="spellStart"/>
      <w:r w:rsidRPr="00312A1F">
        <w:rPr>
          <w:color w:val="000000"/>
          <w:sz w:val="20"/>
          <w:szCs w:val="20"/>
        </w:rPr>
        <w:t>kerja</w:t>
      </w:r>
      <w:proofErr w:type="spellEnd"/>
      <w:r w:rsidRPr="00312A1F">
        <w:rPr>
          <w:color w:val="000000"/>
          <w:sz w:val="20"/>
          <w:szCs w:val="20"/>
        </w:rPr>
        <w:t xml:space="preserve"> 1,002, dan pada </w:t>
      </w:r>
      <w:proofErr w:type="spellStart"/>
      <w:r w:rsidRPr="00312A1F">
        <w:rPr>
          <w:color w:val="000000"/>
          <w:sz w:val="20"/>
          <w:szCs w:val="20"/>
        </w:rPr>
        <w:t>variabel</w:t>
      </w:r>
      <w:proofErr w:type="spellEnd"/>
      <w:r w:rsidRPr="00312A1F">
        <w:rPr>
          <w:color w:val="000000"/>
          <w:sz w:val="20"/>
          <w:szCs w:val="20"/>
        </w:rPr>
        <w:t xml:space="preserve"> </w:t>
      </w:r>
      <w:proofErr w:type="spellStart"/>
      <w:r w:rsidRPr="00312A1F">
        <w:rPr>
          <w:color w:val="000000"/>
          <w:sz w:val="20"/>
          <w:szCs w:val="20"/>
        </w:rPr>
        <w:t>lingkungan</w:t>
      </w:r>
      <w:proofErr w:type="spellEnd"/>
      <w:r w:rsidRPr="00312A1F">
        <w:rPr>
          <w:color w:val="000000"/>
          <w:sz w:val="20"/>
          <w:szCs w:val="20"/>
        </w:rPr>
        <w:t xml:space="preserve"> </w:t>
      </w:r>
      <w:proofErr w:type="spellStart"/>
      <w:r w:rsidRPr="00312A1F">
        <w:rPr>
          <w:color w:val="000000"/>
          <w:sz w:val="20"/>
          <w:szCs w:val="20"/>
        </w:rPr>
        <w:t>kerja</w:t>
      </w:r>
      <w:proofErr w:type="spellEnd"/>
      <w:r w:rsidRPr="00312A1F">
        <w:rPr>
          <w:color w:val="000000"/>
          <w:sz w:val="20"/>
          <w:szCs w:val="20"/>
        </w:rPr>
        <w:t xml:space="preserve"> </w:t>
      </w:r>
      <w:proofErr w:type="spellStart"/>
      <w:r w:rsidRPr="00312A1F">
        <w:rPr>
          <w:color w:val="000000"/>
          <w:sz w:val="20"/>
          <w:szCs w:val="20"/>
        </w:rPr>
        <w:t>sebesar</w:t>
      </w:r>
      <w:proofErr w:type="spellEnd"/>
      <w:r w:rsidRPr="00312A1F">
        <w:rPr>
          <w:color w:val="000000"/>
          <w:sz w:val="20"/>
          <w:szCs w:val="20"/>
        </w:rPr>
        <w:t xml:space="preserve"> 1,007. </w:t>
      </w:r>
      <w:proofErr w:type="spellStart"/>
      <w:r w:rsidRPr="00312A1F">
        <w:rPr>
          <w:color w:val="000000"/>
          <w:sz w:val="20"/>
          <w:szCs w:val="20"/>
        </w:rPr>
        <w:t>Berdasarkan</w:t>
      </w:r>
      <w:proofErr w:type="spellEnd"/>
      <w:r w:rsidRPr="00312A1F">
        <w:rPr>
          <w:color w:val="000000"/>
          <w:sz w:val="20"/>
          <w:szCs w:val="20"/>
        </w:rPr>
        <w:t xml:space="preserve"> uji yang </w:t>
      </w:r>
      <w:proofErr w:type="spellStart"/>
      <w:r w:rsidRPr="00312A1F">
        <w:rPr>
          <w:color w:val="000000"/>
          <w:sz w:val="20"/>
          <w:szCs w:val="20"/>
        </w:rPr>
        <w:t>dilakukan</w:t>
      </w:r>
      <w:proofErr w:type="spellEnd"/>
      <w:r w:rsidRPr="00312A1F">
        <w:rPr>
          <w:color w:val="000000"/>
          <w:sz w:val="20"/>
          <w:szCs w:val="20"/>
        </w:rPr>
        <w:t xml:space="preserve">, </w:t>
      </w:r>
      <w:proofErr w:type="spellStart"/>
      <w:r w:rsidRPr="00312A1F">
        <w:rPr>
          <w:color w:val="000000"/>
          <w:sz w:val="20"/>
          <w:szCs w:val="20"/>
        </w:rPr>
        <w:t>seluruh</w:t>
      </w:r>
      <w:proofErr w:type="spellEnd"/>
      <w:r w:rsidRPr="00312A1F">
        <w:rPr>
          <w:color w:val="000000"/>
          <w:sz w:val="20"/>
          <w:szCs w:val="20"/>
        </w:rPr>
        <w:t xml:space="preserve"> </w:t>
      </w:r>
      <w:proofErr w:type="spellStart"/>
      <w:r w:rsidRPr="00312A1F">
        <w:rPr>
          <w:color w:val="000000"/>
          <w:sz w:val="20"/>
          <w:szCs w:val="20"/>
        </w:rPr>
        <w:t>variabel</w:t>
      </w:r>
      <w:proofErr w:type="spellEnd"/>
      <w:r w:rsidRPr="00312A1F">
        <w:rPr>
          <w:color w:val="000000"/>
          <w:sz w:val="20"/>
          <w:szCs w:val="20"/>
        </w:rPr>
        <w:t xml:space="preserve"> pada </w:t>
      </w:r>
      <w:proofErr w:type="spellStart"/>
      <w:r w:rsidRPr="00312A1F">
        <w:rPr>
          <w:color w:val="000000"/>
          <w:sz w:val="20"/>
          <w:szCs w:val="20"/>
        </w:rPr>
        <w:t>regresi</w:t>
      </w:r>
      <w:proofErr w:type="spellEnd"/>
      <w:r w:rsidRPr="00312A1F">
        <w:rPr>
          <w:color w:val="000000"/>
          <w:sz w:val="20"/>
          <w:szCs w:val="20"/>
        </w:rPr>
        <w:t xml:space="preserve"> </w:t>
      </w:r>
      <w:proofErr w:type="spellStart"/>
      <w:r w:rsidRPr="00312A1F">
        <w:rPr>
          <w:color w:val="000000"/>
          <w:sz w:val="20"/>
          <w:szCs w:val="20"/>
        </w:rPr>
        <w:t>memiliki</w:t>
      </w:r>
      <w:proofErr w:type="spellEnd"/>
      <w:r w:rsidRPr="00312A1F">
        <w:rPr>
          <w:color w:val="000000"/>
          <w:sz w:val="20"/>
          <w:szCs w:val="20"/>
        </w:rPr>
        <w:t xml:space="preserve"> </w:t>
      </w:r>
      <w:proofErr w:type="spellStart"/>
      <w:r w:rsidRPr="00312A1F">
        <w:rPr>
          <w:color w:val="000000"/>
          <w:sz w:val="20"/>
          <w:szCs w:val="20"/>
        </w:rPr>
        <w:t>nilai</w:t>
      </w:r>
      <w:proofErr w:type="spellEnd"/>
      <w:r w:rsidRPr="00312A1F">
        <w:rPr>
          <w:color w:val="000000"/>
          <w:sz w:val="20"/>
          <w:szCs w:val="20"/>
        </w:rPr>
        <w:t xml:space="preserve"> </w:t>
      </w:r>
      <w:proofErr w:type="spellStart"/>
      <w:r w:rsidRPr="00312A1F">
        <w:rPr>
          <w:color w:val="000000"/>
          <w:sz w:val="20"/>
          <w:szCs w:val="20"/>
        </w:rPr>
        <w:t>lebih</w:t>
      </w:r>
      <w:proofErr w:type="spellEnd"/>
      <w:r w:rsidRPr="00312A1F">
        <w:rPr>
          <w:color w:val="000000"/>
          <w:sz w:val="20"/>
          <w:szCs w:val="20"/>
        </w:rPr>
        <w:t xml:space="preserve"> </w:t>
      </w:r>
      <w:proofErr w:type="spellStart"/>
      <w:r w:rsidRPr="00312A1F">
        <w:rPr>
          <w:color w:val="000000"/>
          <w:sz w:val="20"/>
          <w:szCs w:val="20"/>
        </w:rPr>
        <w:t>dari</w:t>
      </w:r>
      <w:proofErr w:type="spellEnd"/>
      <w:r w:rsidRPr="00312A1F">
        <w:rPr>
          <w:color w:val="000000"/>
          <w:sz w:val="20"/>
          <w:szCs w:val="20"/>
        </w:rPr>
        <w:t xml:space="preserve"> 10,00. </w:t>
      </w:r>
      <w:proofErr w:type="spellStart"/>
      <w:r w:rsidRPr="00312A1F">
        <w:rPr>
          <w:color w:val="000000"/>
          <w:sz w:val="20"/>
          <w:szCs w:val="20"/>
        </w:rPr>
        <w:t>Dengan</w:t>
      </w:r>
      <w:proofErr w:type="spellEnd"/>
      <w:r w:rsidRPr="00312A1F">
        <w:rPr>
          <w:color w:val="000000"/>
          <w:sz w:val="20"/>
          <w:szCs w:val="20"/>
        </w:rPr>
        <w:t xml:space="preserve"> </w:t>
      </w:r>
      <w:proofErr w:type="spellStart"/>
      <w:r w:rsidRPr="00312A1F">
        <w:rPr>
          <w:color w:val="000000"/>
          <w:sz w:val="20"/>
          <w:szCs w:val="20"/>
        </w:rPr>
        <w:t>demikian</w:t>
      </w:r>
      <w:proofErr w:type="spellEnd"/>
      <w:r w:rsidRPr="00312A1F">
        <w:rPr>
          <w:color w:val="000000"/>
          <w:sz w:val="20"/>
          <w:szCs w:val="20"/>
        </w:rPr>
        <w:t xml:space="preserve">, </w:t>
      </w:r>
      <w:proofErr w:type="spellStart"/>
      <w:r w:rsidRPr="00312A1F">
        <w:rPr>
          <w:color w:val="000000"/>
          <w:sz w:val="20"/>
          <w:szCs w:val="20"/>
        </w:rPr>
        <w:t>maka</w:t>
      </w:r>
      <w:proofErr w:type="spellEnd"/>
      <w:r w:rsidRPr="00312A1F">
        <w:rPr>
          <w:color w:val="000000"/>
          <w:sz w:val="20"/>
          <w:szCs w:val="20"/>
        </w:rPr>
        <w:t xml:space="preserve"> </w:t>
      </w:r>
      <w:proofErr w:type="spellStart"/>
      <w:r w:rsidRPr="00312A1F">
        <w:rPr>
          <w:color w:val="000000"/>
          <w:sz w:val="20"/>
          <w:szCs w:val="20"/>
        </w:rPr>
        <w:t>dapat</w:t>
      </w:r>
      <w:proofErr w:type="spellEnd"/>
      <w:r w:rsidRPr="00312A1F">
        <w:rPr>
          <w:color w:val="000000"/>
          <w:sz w:val="20"/>
          <w:szCs w:val="20"/>
        </w:rPr>
        <w:t xml:space="preserve"> </w:t>
      </w:r>
      <w:proofErr w:type="spellStart"/>
      <w:r w:rsidRPr="00312A1F">
        <w:rPr>
          <w:color w:val="000000"/>
          <w:sz w:val="20"/>
          <w:szCs w:val="20"/>
        </w:rPr>
        <w:t>disimpulkan</w:t>
      </w:r>
      <w:proofErr w:type="spellEnd"/>
      <w:r w:rsidRPr="00312A1F">
        <w:rPr>
          <w:color w:val="000000"/>
          <w:sz w:val="20"/>
          <w:szCs w:val="20"/>
        </w:rPr>
        <w:t xml:space="preserve"> </w:t>
      </w:r>
      <w:proofErr w:type="spellStart"/>
      <w:r w:rsidRPr="00312A1F">
        <w:rPr>
          <w:color w:val="000000"/>
          <w:sz w:val="20"/>
          <w:szCs w:val="20"/>
        </w:rPr>
        <w:t>bahwa</w:t>
      </w:r>
      <w:proofErr w:type="spellEnd"/>
      <w:r w:rsidRPr="00312A1F">
        <w:rPr>
          <w:color w:val="000000"/>
          <w:sz w:val="20"/>
          <w:szCs w:val="20"/>
        </w:rPr>
        <w:t xml:space="preserve"> uji </w:t>
      </w:r>
      <w:proofErr w:type="spellStart"/>
      <w:r w:rsidRPr="00312A1F">
        <w:rPr>
          <w:color w:val="000000"/>
          <w:sz w:val="20"/>
          <w:szCs w:val="20"/>
        </w:rPr>
        <w:t>dapat</w:t>
      </w:r>
      <w:proofErr w:type="spellEnd"/>
      <w:r w:rsidRPr="00312A1F">
        <w:rPr>
          <w:color w:val="000000"/>
          <w:sz w:val="20"/>
          <w:szCs w:val="20"/>
        </w:rPr>
        <w:t xml:space="preserve"> </w:t>
      </w:r>
      <w:proofErr w:type="spellStart"/>
      <w:r w:rsidRPr="00312A1F">
        <w:rPr>
          <w:color w:val="000000"/>
          <w:sz w:val="20"/>
          <w:szCs w:val="20"/>
        </w:rPr>
        <w:t>diterima</w:t>
      </w:r>
      <w:proofErr w:type="spellEnd"/>
      <w:r w:rsidRPr="00312A1F">
        <w:rPr>
          <w:color w:val="000000"/>
          <w:sz w:val="20"/>
          <w:szCs w:val="20"/>
        </w:rPr>
        <w:t xml:space="preserve"> dan </w:t>
      </w:r>
      <w:proofErr w:type="spellStart"/>
      <w:r w:rsidRPr="00312A1F">
        <w:rPr>
          <w:color w:val="000000"/>
          <w:sz w:val="20"/>
          <w:szCs w:val="20"/>
        </w:rPr>
        <w:t>tidak</w:t>
      </w:r>
      <w:proofErr w:type="spellEnd"/>
      <w:r w:rsidRPr="00312A1F">
        <w:rPr>
          <w:color w:val="000000"/>
          <w:sz w:val="20"/>
          <w:szCs w:val="20"/>
        </w:rPr>
        <w:t xml:space="preserve"> </w:t>
      </w:r>
      <w:proofErr w:type="spellStart"/>
      <w:r w:rsidRPr="00312A1F">
        <w:rPr>
          <w:color w:val="000000"/>
          <w:sz w:val="20"/>
          <w:szCs w:val="20"/>
        </w:rPr>
        <w:t>terjadi</w:t>
      </w:r>
      <w:proofErr w:type="spellEnd"/>
      <w:r w:rsidRPr="00312A1F">
        <w:rPr>
          <w:color w:val="000000"/>
          <w:sz w:val="20"/>
          <w:szCs w:val="20"/>
        </w:rPr>
        <w:t xml:space="preserve"> </w:t>
      </w:r>
      <w:proofErr w:type="spellStart"/>
      <w:r w:rsidRPr="00312A1F">
        <w:rPr>
          <w:color w:val="000000"/>
          <w:sz w:val="20"/>
          <w:szCs w:val="20"/>
        </w:rPr>
        <w:t>gejala</w:t>
      </w:r>
      <w:proofErr w:type="spellEnd"/>
      <w:r w:rsidRPr="00312A1F">
        <w:rPr>
          <w:color w:val="000000"/>
          <w:sz w:val="20"/>
          <w:szCs w:val="20"/>
        </w:rPr>
        <w:t xml:space="preserve"> </w:t>
      </w:r>
      <w:proofErr w:type="spellStart"/>
      <w:r w:rsidRPr="00312A1F">
        <w:rPr>
          <w:color w:val="000000"/>
          <w:sz w:val="20"/>
          <w:szCs w:val="20"/>
        </w:rPr>
        <w:t>multikolinearitas</w:t>
      </w:r>
      <w:proofErr w:type="spellEnd"/>
      <w:r w:rsidRPr="00312A1F">
        <w:rPr>
          <w:color w:val="000000"/>
          <w:sz w:val="20"/>
          <w:szCs w:val="20"/>
        </w:rPr>
        <w:t>.</w:t>
      </w:r>
    </w:p>
    <w:p w14:paraId="4EFB05D7" w14:textId="77777777" w:rsidR="00BF2996" w:rsidRDefault="00BF2996" w:rsidP="00BF2996">
      <w:pPr>
        <w:pBdr>
          <w:top w:val="nil"/>
          <w:left w:val="nil"/>
          <w:bottom w:val="nil"/>
          <w:right w:val="nil"/>
          <w:between w:val="nil"/>
        </w:pBdr>
        <w:jc w:val="both"/>
        <w:rPr>
          <w:color w:val="000000"/>
          <w:sz w:val="20"/>
          <w:szCs w:val="20"/>
        </w:rPr>
      </w:pPr>
    </w:p>
    <w:p w14:paraId="0F1BE472" w14:textId="77777777" w:rsidR="00BF2996" w:rsidRPr="00BB3103" w:rsidRDefault="00BF2996" w:rsidP="00BF2996">
      <w:pPr>
        <w:pBdr>
          <w:top w:val="nil"/>
          <w:left w:val="nil"/>
          <w:bottom w:val="nil"/>
          <w:right w:val="nil"/>
          <w:between w:val="nil"/>
        </w:pBdr>
        <w:jc w:val="both"/>
        <w:rPr>
          <w:b/>
          <w:bCs/>
          <w:color w:val="000000"/>
          <w:sz w:val="20"/>
          <w:szCs w:val="20"/>
        </w:rPr>
      </w:pPr>
      <w:r w:rsidRPr="00BB3103">
        <w:rPr>
          <w:b/>
          <w:bCs/>
          <w:color w:val="000000"/>
          <w:sz w:val="20"/>
          <w:szCs w:val="20"/>
        </w:rPr>
        <w:t xml:space="preserve">Uji </w:t>
      </w:r>
      <w:proofErr w:type="spellStart"/>
      <w:r w:rsidRPr="00BB3103">
        <w:rPr>
          <w:b/>
          <w:bCs/>
          <w:color w:val="000000"/>
          <w:sz w:val="20"/>
          <w:szCs w:val="20"/>
        </w:rPr>
        <w:t>heteroskedastisitas</w:t>
      </w:r>
      <w:proofErr w:type="spellEnd"/>
    </w:p>
    <w:p w14:paraId="3C17AD00" w14:textId="77777777" w:rsidR="00BF2996" w:rsidRPr="00632144" w:rsidRDefault="00BF2996" w:rsidP="00BF2996">
      <w:pPr>
        <w:pBdr>
          <w:top w:val="nil"/>
          <w:left w:val="nil"/>
          <w:bottom w:val="nil"/>
          <w:right w:val="nil"/>
          <w:between w:val="nil"/>
        </w:pBdr>
        <w:ind w:firstLine="284"/>
        <w:jc w:val="both"/>
        <w:rPr>
          <w:color w:val="000000"/>
          <w:sz w:val="20"/>
          <w:szCs w:val="20"/>
          <w:lang w:val="nb-NO"/>
        </w:rPr>
      </w:pPr>
      <w:r w:rsidRPr="00BB3103">
        <w:rPr>
          <w:color w:val="000000"/>
          <w:sz w:val="20"/>
          <w:szCs w:val="20"/>
        </w:rPr>
        <w:t xml:space="preserve">Uji </w:t>
      </w:r>
      <w:proofErr w:type="spellStart"/>
      <w:r w:rsidRPr="00BB3103">
        <w:rPr>
          <w:color w:val="000000"/>
          <w:sz w:val="20"/>
          <w:szCs w:val="20"/>
        </w:rPr>
        <w:t>heteroskedastisitas</w:t>
      </w:r>
      <w:proofErr w:type="spellEnd"/>
      <w:r w:rsidRPr="00BB3103">
        <w:rPr>
          <w:color w:val="000000"/>
          <w:sz w:val="20"/>
          <w:szCs w:val="20"/>
        </w:rPr>
        <w:t xml:space="preserve"> </w:t>
      </w:r>
      <w:proofErr w:type="spellStart"/>
      <w:r w:rsidRPr="00BB3103">
        <w:rPr>
          <w:color w:val="000000"/>
          <w:sz w:val="20"/>
          <w:szCs w:val="20"/>
        </w:rPr>
        <w:t>merupakan</w:t>
      </w:r>
      <w:proofErr w:type="spellEnd"/>
      <w:r w:rsidRPr="00BB3103">
        <w:rPr>
          <w:color w:val="000000"/>
          <w:sz w:val="20"/>
          <w:szCs w:val="20"/>
        </w:rPr>
        <w:t xml:space="preserve"> </w:t>
      </w:r>
      <w:proofErr w:type="spellStart"/>
      <w:r w:rsidRPr="00BB3103">
        <w:rPr>
          <w:color w:val="000000"/>
          <w:sz w:val="20"/>
          <w:szCs w:val="20"/>
        </w:rPr>
        <w:t>sebuah</w:t>
      </w:r>
      <w:proofErr w:type="spellEnd"/>
      <w:r w:rsidRPr="00BB3103">
        <w:rPr>
          <w:color w:val="000000"/>
          <w:sz w:val="20"/>
          <w:szCs w:val="20"/>
        </w:rPr>
        <w:t xml:space="preserve"> </w:t>
      </w:r>
      <w:proofErr w:type="spellStart"/>
      <w:r w:rsidRPr="00BB3103">
        <w:rPr>
          <w:color w:val="000000"/>
          <w:sz w:val="20"/>
          <w:szCs w:val="20"/>
        </w:rPr>
        <w:t>metode</w:t>
      </w:r>
      <w:proofErr w:type="spellEnd"/>
      <w:r w:rsidRPr="00BB3103">
        <w:rPr>
          <w:color w:val="000000"/>
          <w:sz w:val="20"/>
          <w:szCs w:val="20"/>
        </w:rPr>
        <w:t xml:space="preserve"> </w:t>
      </w:r>
      <w:proofErr w:type="spellStart"/>
      <w:r w:rsidRPr="00BB3103">
        <w:rPr>
          <w:color w:val="000000"/>
          <w:sz w:val="20"/>
          <w:szCs w:val="20"/>
        </w:rPr>
        <w:t>pengujian</w:t>
      </w:r>
      <w:proofErr w:type="spellEnd"/>
      <w:r w:rsidRPr="00BB3103">
        <w:rPr>
          <w:color w:val="000000"/>
          <w:sz w:val="20"/>
          <w:szCs w:val="20"/>
        </w:rPr>
        <w:t xml:space="preserve"> yang </w:t>
      </w:r>
      <w:proofErr w:type="spellStart"/>
      <w:r w:rsidRPr="00BB3103">
        <w:rPr>
          <w:color w:val="000000"/>
          <w:sz w:val="20"/>
          <w:szCs w:val="20"/>
        </w:rPr>
        <w:t>digunakan</w:t>
      </w:r>
      <w:proofErr w:type="spellEnd"/>
      <w:r w:rsidRPr="00BB3103">
        <w:rPr>
          <w:color w:val="000000"/>
          <w:sz w:val="20"/>
          <w:szCs w:val="20"/>
        </w:rPr>
        <w:t xml:space="preserve"> </w:t>
      </w:r>
      <w:proofErr w:type="spellStart"/>
      <w:r w:rsidRPr="00BB3103">
        <w:rPr>
          <w:color w:val="000000"/>
          <w:sz w:val="20"/>
          <w:szCs w:val="20"/>
        </w:rPr>
        <w:t>dalam</w:t>
      </w:r>
      <w:proofErr w:type="spellEnd"/>
      <w:r w:rsidRPr="00BB3103">
        <w:rPr>
          <w:color w:val="000000"/>
          <w:sz w:val="20"/>
          <w:szCs w:val="20"/>
        </w:rPr>
        <w:t xml:space="preserve"> </w:t>
      </w:r>
      <w:proofErr w:type="spellStart"/>
      <w:r w:rsidRPr="00BB3103">
        <w:rPr>
          <w:color w:val="000000"/>
          <w:sz w:val="20"/>
          <w:szCs w:val="20"/>
        </w:rPr>
        <w:t>statistik</w:t>
      </w:r>
      <w:proofErr w:type="spellEnd"/>
      <w:r w:rsidRPr="00BB3103">
        <w:rPr>
          <w:color w:val="000000"/>
          <w:sz w:val="20"/>
          <w:szCs w:val="20"/>
        </w:rPr>
        <w:t xml:space="preserve"> </w:t>
      </w:r>
      <w:proofErr w:type="spellStart"/>
      <w:r w:rsidRPr="00BB3103">
        <w:rPr>
          <w:color w:val="000000"/>
          <w:sz w:val="20"/>
          <w:szCs w:val="20"/>
        </w:rPr>
        <w:t>untuk</w:t>
      </w:r>
      <w:proofErr w:type="spellEnd"/>
      <w:r w:rsidRPr="00BB3103">
        <w:rPr>
          <w:color w:val="000000"/>
          <w:sz w:val="20"/>
          <w:szCs w:val="20"/>
        </w:rPr>
        <w:t xml:space="preserve"> </w:t>
      </w:r>
      <w:proofErr w:type="spellStart"/>
      <w:r w:rsidRPr="00BB3103">
        <w:rPr>
          <w:color w:val="000000"/>
          <w:sz w:val="20"/>
          <w:szCs w:val="20"/>
        </w:rPr>
        <w:t>mendeteksi</w:t>
      </w:r>
      <w:proofErr w:type="spellEnd"/>
      <w:r w:rsidRPr="00BB3103">
        <w:rPr>
          <w:color w:val="000000"/>
          <w:sz w:val="20"/>
          <w:szCs w:val="20"/>
        </w:rPr>
        <w:t xml:space="preserve"> </w:t>
      </w:r>
      <w:proofErr w:type="spellStart"/>
      <w:r w:rsidRPr="00BB3103">
        <w:rPr>
          <w:color w:val="000000"/>
          <w:sz w:val="20"/>
          <w:szCs w:val="20"/>
        </w:rPr>
        <w:t>terjadinya</w:t>
      </w:r>
      <w:proofErr w:type="spellEnd"/>
      <w:r w:rsidRPr="00BB3103">
        <w:rPr>
          <w:color w:val="000000"/>
          <w:sz w:val="20"/>
          <w:szCs w:val="20"/>
        </w:rPr>
        <w:t xml:space="preserve"> </w:t>
      </w:r>
      <w:proofErr w:type="spellStart"/>
      <w:r w:rsidRPr="00BB3103">
        <w:rPr>
          <w:color w:val="000000"/>
          <w:sz w:val="20"/>
          <w:szCs w:val="20"/>
        </w:rPr>
        <w:t>penyimpangan</w:t>
      </w:r>
      <w:proofErr w:type="spellEnd"/>
      <w:r w:rsidRPr="00BB3103">
        <w:rPr>
          <w:color w:val="000000"/>
          <w:sz w:val="20"/>
          <w:szCs w:val="20"/>
        </w:rPr>
        <w:t xml:space="preserve"> </w:t>
      </w:r>
      <w:proofErr w:type="spellStart"/>
      <w:r w:rsidRPr="00BB3103">
        <w:rPr>
          <w:color w:val="000000"/>
          <w:sz w:val="20"/>
          <w:szCs w:val="20"/>
        </w:rPr>
        <w:t>dalam</w:t>
      </w:r>
      <w:proofErr w:type="spellEnd"/>
      <w:r w:rsidRPr="00BB3103">
        <w:rPr>
          <w:color w:val="000000"/>
          <w:sz w:val="20"/>
          <w:szCs w:val="20"/>
        </w:rPr>
        <w:t xml:space="preserve"> </w:t>
      </w:r>
      <w:proofErr w:type="spellStart"/>
      <w:r w:rsidRPr="00BB3103">
        <w:rPr>
          <w:color w:val="000000"/>
          <w:sz w:val="20"/>
          <w:szCs w:val="20"/>
        </w:rPr>
        <w:t>sebuah</w:t>
      </w:r>
      <w:proofErr w:type="spellEnd"/>
      <w:r w:rsidRPr="00BB3103">
        <w:rPr>
          <w:color w:val="000000"/>
          <w:sz w:val="20"/>
          <w:szCs w:val="20"/>
        </w:rPr>
        <w:t xml:space="preserve"> model </w:t>
      </w:r>
      <w:proofErr w:type="spellStart"/>
      <w:r w:rsidRPr="00BB3103">
        <w:rPr>
          <w:color w:val="000000"/>
          <w:sz w:val="20"/>
          <w:szCs w:val="20"/>
        </w:rPr>
        <w:t>regresi</w:t>
      </w:r>
      <w:proofErr w:type="spellEnd"/>
      <w:r w:rsidRPr="00BB3103">
        <w:rPr>
          <w:color w:val="000000"/>
          <w:sz w:val="20"/>
          <w:szCs w:val="20"/>
        </w:rPr>
        <w:t xml:space="preserve">. </w:t>
      </w:r>
      <w:r w:rsidRPr="00632144">
        <w:rPr>
          <w:color w:val="000000"/>
          <w:sz w:val="20"/>
          <w:szCs w:val="20"/>
          <w:lang w:val="nb-NO"/>
        </w:rPr>
        <w:t>Dalam pengujian heteroskedastisitas, apabila hasil sig berada pada nilai di atas 0,05. Namun, apabila nilai sig berada pada nilai di bawah 0,05 mala terjadi sebuah gejala heteroskedastisitas. Hasil pada uji heteroskedastisitas, terlampir pada tabel 6.</w:t>
      </w:r>
    </w:p>
    <w:p w14:paraId="7354ACB1" w14:textId="77777777" w:rsidR="00BF2996" w:rsidRPr="00632144" w:rsidRDefault="00BF2996" w:rsidP="00BF2996">
      <w:pPr>
        <w:pBdr>
          <w:top w:val="nil"/>
          <w:left w:val="nil"/>
          <w:bottom w:val="nil"/>
          <w:right w:val="nil"/>
          <w:between w:val="nil"/>
        </w:pBdr>
        <w:jc w:val="both"/>
        <w:rPr>
          <w:color w:val="000000"/>
          <w:sz w:val="20"/>
          <w:szCs w:val="20"/>
          <w:lang w:val="nb-NO"/>
        </w:rPr>
      </w:pPr>
    </w:p>
    <w:p w14:paraId="1271FE63" w14:textId="77777777" w:rsidR="00BF2996" w:rsidRPr="00632144" w:rsidRDefault="00BF2996" w:rsidP="00BF2996">
      <w:pPr>
        <w:pBdr>
          <w:top w:val="nil"/>
          <w:left w:val="nil"/>
          <w:bottom w:val="nil"/>
          <w:right w:val="nil"/>
          <w:between w:val="nil"/>
        </w:pBdr>
        <w:jc w:val="center"/>
        <w:rPr>
          <w:color w:val="000000"/>
          <w:sz w:val="20"/>
          <w:szCs w:val="20"/>
          <w:lang w:val="nb-NO"/>
        </w:rPr>
      </w:pPr>
      <w:r w:rsidRPr="00632144">
        <w:rPr>
          <w:b/>
          <w:bCs/>
          <w:color w:val="000000"/>
          <w:sz w:val="20"/>
          <w:szCs w:val="20"/>
          <w:lang w:val="nb-NO"/>
        </w:rPr>
        <w:t>Tabel 6.</w:t>
      </w:r>
      <w:r w:rsidRPr="00632144">
        <w:rPr>
          <w:color w:val="000000"/>
          <w:sz w:val="20"/>
          <w:szCs w:val="20"/>
          <w:lang w:val="nb-NO"/>
        </w:rPr>
        <w:t xml:space="preserve"> Hasil uji heteroskedastisitas</w:t>
      </w:r>
    </w:p>
    <w:tbl>
      <w:tblPr>
        <w:tblW w:w="9433" w:type="dxa"/>
        <w:tblInd w:w="170" w:type="dxa"/>
        <w:tblLayout w:type="fixed"/>
        <w:tblCellMar>
          <w:left w:w="0" w:type="dxa"/>
          <w:right w:w="0" w:type="dxa"/>
        </w:tblCellMar>
        <w:tblLook w:val="01E0" w:firstRow="1" w:lastRow="1" w:firstColumn="1" w:lastColumn="1" w:noHBand="0" w:noVBand="0"/>
      </w:tblPr>
      <w:tblGrid>
        <w:gridCol w:w="718"/>
        <w:gridCol w:w="2408"/>
        <w:gridCol w:w="1003"/>
        <w:gridCol w:w="1634"/>
        <w:gridCol w:w="1116"/>
        <w:gridCol w:w="1246"/>
        <w:gridCol w:w="1308"/>
      </w:tblGrid>
      <w:tr w:rsidR="00BF2996" w14:paraId="2F50012D" w14:textId="77777777" w:rsidTr="007515BE">
        <w:trPr>
          <w:trHeight w:val="222"/>
        </w:trPr>
        <w:tc>
          <w:tcPr>
            <w:tcW w:w="9433" w:type="dxa"/>
            <w:gridSpan w:val="7"/>
            <w:tcBorders>
              <w:bottom w:val="single" w:sz="4" w:space="0" w:color="000000"/>
            </w:tcBorders>
          </w:tcPr>
          <w:p w14:paraId="3A38C7A6" w14:textId="77777777" w:rsidR="00BF2996" w:rsidRDefault="00BF2996" w:rsidP="007515BE">
            <w:pPr>
              <w:pStyle w:val="TableParagraph"/>
              <w:spacing w:line="203" w:lineRule="exact"/>
              <w:ind w:left="88"/>
              <w:rPr>
                <w:b/>
                <w:sz w:val="20"/>
              </w:rPr>
            </w:pPr>
            <w:proofErr w:type="spellStart"/>
            <w:r>
              <w:rPr>
                <w:b/>
                <w:sz w:val="20"/>
              </w:rPr>
              <w:t>Coefficients</w:t>
            </w:r>
            <w:r>
              <w:rPr>
                <w:b/>
                <w:sz w:val="20"/>
                <w:vertAlign w:val="superscript"/>
              </w:rPr>
              <w:t>a</w:t>
            </w:r>
            <w:proofErr w:type="spellEnd"/>
          </w:p>
        </w:tc>
      </w:tr>
      <w:tr w:rsidR="00BF2996" w14:paraId="62583784" w14:textId="77777777" w:rsidTr="007515BE">
        <w:trPr>
          <w:trHeight w:val="688"/>
        </w:trPr>
        <w:tc>
          <w:tcPr>
            <w:tcW w:w="718" w:type="dxa"/>
            <w:tcBorders>
              <w:top w:val="single" w:sz="4" w:space="0" w:color="000000"/>
            </w:tcBorders>
          </w:tcPr>
          <w:p w14:paraId="2B49D4F8" w14:textId="77777777" w:rsidR="00BF2996" w:rsidRDefault="00BF2996" w:rsidP="007515BE">
            <w:pPr>
              <w:pStyle w:val="TableParagraph"/>
              <w:rPr>
                <w:sz w:val="18"/>
              </w:rPr>
            </w:pPr>
          </w:p>
        </w:tc>
        <w:tc>
          <w:tcPr>
            <w:tcW w:w="2408" w:type="dxa"/>
            <w:tcBorders>
              <w:top w:val="single" w:sz="4" w:space="0" w:color="000000"/>
            </w:tcBorders>
          </w:tcPr>
          <w:p w14:paraId="4A7BFBB8" w14:textId="77777777" w:rsidR="00BF2996" w:rsidRDefault="00BF2996" w:rsidP="007515BE">
            <w:pPr>
              <w:pStyle w:val="TableParagraph"/>
              <w:rPr>
                <w:sz w:val="18"/>
              </w:rPr>
            </w:pPr>
          </w:p>
        </w:tc>
        <w:tc>
          <w:tcPr>
            <w:tcW w:w="2637" w:type="dxa"/>
            <w:gridSpan w:val="2"/>
            <w:tcBorders>
              <w:top w:val="single" w:sz="4" w:space="0" w:color="000000"/>
            </w:tcBorders>
          </w:tcPr>
          <w:p w14:paraId="1174A294" w14:textId="77777777" w:rsidR="00BF2996" w:rsidRDefault="00BF2996" w:rsidP="007515BE">
            <w:pPr>
              <w:pStyle w:val="TableParagraph"/>
              <w:rPr>
                <w:b/>
              </w:rPr>
            </w:pPr>
          </w:p>
          <w:p w14:paraId="428DCE59" w14:textId="77777777" w:rsidR="00BF2996" w:rsidRDefault="00BF2996" w:rsidP="007515BE">
            <w:pPr>
              <w:pStyle w:val="TableParagraph"/>
              <w:spacing w:before="155"/>
              <w:ind w:left="160"/>
              <w:rPr>
                <w:sz w:val="20"/>
              </w:rPr>
            </w:pPr>
            <w:r>
              <w:rPr>
                <w:sz w:val="20"/>
              </w:rPr>
              <w:t>Unstandardized</w:t>
            </w:r>
            <w:r>
              <w:rPr>
                <w:spacing w:val="-1"/>
                <w:sz w:val="20"/>
              </w:rPr>
              <w:t xml:space="preserve"> </w:t>
            </w:r>
            <w:r>
              <w:rPr>
                <w:sz w:val="20"/>
              </w:rPr>
              <w:t>Coefficients</w:t>
            </w:r>
          </w:p>
        </w:tc>
        <w:tc>
          <w:tcPr>
            <w:tcW w:w="2362" w:type="dxa"/>
            <w:gridSpan w:val="2"/>
            <w:tcBorders>
              <w:top w:val="single" w:sz="4" w:space="0" w:color="000000"/>
            </w:tcBorders>
          </w:tcPr>
          <w:p w14:paraId="55320A37" w14:textId="77777777" w:rsidR="00BF2996" w:rsidRDefault="00BF2996" w:rsidP="007515BE">
            <w:pPr>
              <w:pStyle w:val="TableParagraph"/>
              <w:spacing w:line="320" w:lineRule="atLeast"/>
              <w:ind w:left="199" w:right="1098"/>
              <w:rPr>
                <w:sz w:val="20"/>
              </w:rPr>
            </w:pPr>
            <w:r>
              <w:rPr>
                <w:sz w:val="20"/>
              </w:rPr>
              <w:t>Standardized</w:t>
            </w:r>
            <w:r>
              <w:rPr>
                <w:spacing w:val="-48"/>
                <w:sz w:val="20"/>
              </w:rPr>
              <w:t xml:space="preserve"> </w:t>
            </w:r>
            <w:r>
              <w:rPr>
                <w:sz w:val="20"/>
              </w:rPr>
              <w:t>Coefficients</w:t>
            </w:r>
          </w:p>
        </w:tc>
        <w:tc>
          <w:tcPr>
            <w:tcW w:w="1308" w:type="dxa"/>
            <w:tcBorders>
              <w:top w:val="single" w:sz="4" w:space="0" w:color="000000"/>
            </w:tcBorders>
          </w:tcPr>
          <w:p w14:paraId="7BBED0AB" w14:textId="77777777" w:rsidR="00BF2996" w:rsidRDefault="00BF2996" w:rsidP="007515BE">
            <w:pPr>
              <w:pStyle w:val="TableParagraph"/>
              <w:rPr>
                <w:sz w:val="18"/>
              </w:rPr>
            </w:pPr>
          </w:p>
        </w:tc>
      </w:tr>
      <w:tr w:rsidR="00BF2996" w14:paraId="08D48FF4" w14:textId="77777777" w:rsidTr="007515BE">
        <w:trPr>
          <w:trHeight w:val="271"/>
        </w:trPr>
        <w:tc>
          <w:tcPr>
            <w:tcW w:w="718" w:type="dxa"/>
            <w:tcBorders>
              <w:bottom w:val="single" w:sz="4" w:space="0" w:color="000000"/>
            </w:tcBorders>
          </w:tcPr>
          <w:p w14:paraId="6D56A57B" w14:textId="77777777" w:rsidR="00BF2996" w:rsidRDefault="00BF2996" w:rsidP="007515BE">
            <w:pPr>
              <w:pStyle w:val="TableParagraph"/>
              <w:spacing w:before="41" w:line="210" w:lineRule="exact"/>
              <w:ind w:left="88"/>
              <w:rPr>
                <w:sz w:val="20"/>
              </w:rPr>
            </w:pPr>
            <w:r>
              <w:rPr>
                <w:sz w:val="20"/>
              </w:rPr>
              <w:t>Model</w:t>
            </w:r>
          </w:p>
        </w:tc>
        <w:tc>
          <w:tcPr>
            <w:tcW w:w="2408" w:type="dxa"/>
            <w:tcBorders>
              <w:bottom w:val="single" w:sz="4" w:space="0" w:color="000000"/>
            </w:tcBorders>
          </w:tcPr>
          <w:p w14:paraId="30175A6B" w14:textId="77777777" w:rsidR="00BF2996" w:rsidRDefault="00BF2996" w:rsidP="007515BE">
            <w:pPr>
              <w:pStyle w:val="TableParagraph"/>
              <w:rPr>
                <w:sz w:val="18"/>
              </w:rPr>
            </w:pPr>
          </w:p>
        </w:tc>
        <w:tc>
          <w:tcPr>
            <w:tcW w:w="1003" w:type="dxa"/>
            <w:tcBorders>
              <w:bottom w:val="single" w:sz="4" w:space="0" w:color="000000"/>
            </w:tcBorders>
          </w:tcPr>
          <w:p w14:paraId="0AF482BB" w14:textId="77777777" w:rsidR="00BF2996" w:rsidRDefault="00BF2996" w:rsidP="007515BE">
            <w:pPr>
              <w:pStyle w:val="TableParagraph"/>
              <w:spacing w:before="41" w:line="210" w:lineRule="exact"/>
              <w:ind w:left="160"/>
              <w:rPr>
                <w:sz w:val="20"/>
              </w:rPr>
            </w:pPr>
            <w:r>
              <w:rPr>
                <w:w w:val="99"/>
                <w:sz w:val="20"/>
              </w:rPr>
              <w:t>B</w:t>
            </w:r>
          </w:p>
        </w:tc>
        <w:tc>
          <w:tcPr>
            <w:tcW w:w="1634" w:type="dxa"/>
            <w:tcBorders>
              <w:bottom w:val="single" w:sz="4" w:space="0" w:color="000000"/>
            </w:tcBorders>
          </w:tcPr>
          <w:p w14:paraId="6147FAD3" w14:textId="77777777" w:rsidR="00BF2996" w:rsidRDefault="00BF2996" w:rsidP="007515BE">
            <w:pPr>
              <w:pStyle w:val="TableParagraph"/>
              <w:spacing w:before="41" w:line="210" w:lineRule="exact"/>
              <w:ind w:left="496"/>
              <w:rPr>
                <w:sz w:val="20"/>
              </w:rPr>
            </w:pPr>
            <w:r>
              <w:rPr>
                <w:sz w:val="20"/>
              </w:rPr>
              <w:t>Std.</w:t>
            </w:r>
            <w:r>
              <w:rPr>
                <w:spacing w:val="-1"/>
                <w:sz w:val="20"/>
              </w:rPr>
              <w:t xml:space="preserve"> </w:t>
            </w:r>
            <w:r>
              <w:rPr>
                <w:sz w:val="20"/>
              </w:rPr>
              <w:t>Error</w:t>
            </w:r>
          </w:p>
        </w:tc>
        <w:tc>
          <w:tcPr>
            <w:tcW w:w="1116" w:type="dxa"/>
            <w:tcBorders>
              <w:bottom w:val="single" w:sz="4" w:space="0" w:color="000000"/>
            </w:tcBorders>
          </w:tcPr>
          <w:p w14:paraId="216E6804" w14:textId="77777777" w:rsidR="00BF2996" w:rsidRDefault="00BF2996" w:rsidP="007515BE">
            <w:pPr>
              <w:pStyle w:val="TableParagraph"/>
              <w:spacing w:before="41" w:line="210" w:lineRule="exact"/>
              <w:ind w:left="199"/>
              <w:rPr>
                <w:sz w:val="20"/>
              </w:rPr>
            </w:pPr>
            <w:r>
              <w:rPr>
                <w:sz w:val="20"/>
              </w:rPr>
              <w:t>Beta</w:t>
            </w:r>
          </w:p>
        </w:tc>
        <w:tc>
          <w:tcPr>
            <w:tcW w:w="1246" w:type="dxa"/>
            <w:tcBorders>
              <w:bottom w:val="single" w:sz="4" w:space="0" w:color="000000"/>
            </w:tcBorders>
          </w:tcPr>
          <w:p w14:paraId="2399227E" w14:textId="77777777" w:rsidR="00BF2996" w:rsidRDefault="00BF2996" w:rsidP="007515BE">
            <w:pPr>
              <w:pStyle w:val="TableParagraph"/>
              <w:spacing w:before="41" w:line="210" w:lineRule="exact"/>
              <w:ind w:left="560"/>
              <w:rPr>
                <w:sz w:val="20"/>
              </w:rPr>
            </w:pPr>
            <w:r>
              <w:rPr>
                <w:w w:val="99"/>
                <w:sz w:val="20"/>
              </w:rPr>
              <w:t>t</w:t>
            </w:r>
          </w:p>
        </w:tc>
        <w:tc>
          <w:tcPr>
            <w:tcW w:w="1308" w:type="dxa"/>
            <w:tcBorders>
              <w:bottom w:val="single" w:sz="4" w:space="0" w:color="000000"/>
            </w:tcBorders>
          </w:tcPr>
          <w:p w14:paraId="44CD08BA" w14:textId="77777777" w:rsidR="00BF2996" w:rsidRDefault="00BF2996" w:rsidP="007515BE">
            <w:pPr>
              <w:pStyle w:val="TableParagraph"/>
              <w:spacing w:before="41" w:line="210" w:lineRule="exact"/>
              <w:ind w:left="343"/>
              <w:rPr>
                <w:sz w:val="20"/>
              </w:rPr>
            </w:pPr>
            <w:r>
              <w:rPr>
                <w:sz w:val="20"/>
              </w:rPr>
              <w:t>Sig.</w:t>
            </w:r>
          </w:p>
        </w:tc>
      </w:tr>
      <w:tr w:rsidR="00BF2996" w14:paraId="0BE8B892" w14:textId="77777777" w:rsidTr="007515BE">
        <w:trPr>
          <w:trHeight w:val="368"/>
        </w:trPr>
        <w:tc>
          <w:tcPr>
            <w:tcW w:w="718" w:type="dxa"/>
            <w:tcBorders>
              <w:top w:val="single" w:sz="4" w:space="0" w:color="000000"/>
            </w:tcBorders>
          </w:tcPr>
          <w:p w14:paraId="5DA348F3" w14:textId="77777777" w:rsidR="00BF2996" w:rsidRDefault="00BF2996" w:rsidP="007515BE">
            <w:pPr>
              <w:pStyle w:val="TableParagraph"/>
              <w:spacing w:before="89"/>
              <w:ind w:left="88"/>
              <w:rPr>
                <w:sz w:val="20"/>
              </w:rPr>
            </w:pPr>
            <w:r>
              <w:rPr>
                <w:w w:val="99"/>
                <w:sz w:val="20"/>
              </w:rPr>
              <w:t>1</w:t>
            </w:r>
          </w:p>
        </w:tc>
        <w:tc>
          <w:tcPr>
            <w:tcW w:w="2408" w:type="dxa"/>
            <w:tcBorders>
              <w:top w:val="single" w:sz="4" w:space="0" w:color="000000"/>
            </w:tcBorders>
          </w:tcPr>
          <w:p w14:paraId="5C326CCA" w14:textId="77777777" w:rsidR="00BF2996" w:rsidRDefault="00BF2996" w:rsidP="007515BE">
            <w:pPr>
              <w:pStyle w:val="TableParagraph"/>
              <w:spacing w:before="89"/>
              <w:ind w:left="107"/>
              <w:rPr>
                <w:sz w:val="20"/>
              </w:rPr>
            </w:pPr>
            <w:r>
              <w:rPr>
                <w:sz w:val="20"/>
              </w:rPr>
              <w:t>(Constant)</w:t>
            </w:r>
          </w:p>
        </w:tc>
        <w:tc>
          <w:tcPr>
            <w:tcW w:w="1003" w:type="dxa"/>
            <w:tcBorders>
              <w:top w:val="single" w:sz="4" w:space="0" w:color="000000"/>
            </w:tcBorders>
          </w:tcPr>
          <w:p w14:paraId="15846B69" w14:textId="77777777" w:rsidR="00BF2996" w:rsidRDefault="00BF2996" w:rsidP="007515BE">
            <w:pPr>
              <w:pStyle w:val="TableParagraph"/>
              <w:spacing w:before="89"/>
              <w:ind w:left="160"/>
              <w:rPr>
                <w:sz w:val="20"/>
              </w:rPr>
            </w:pPr>
            <w:r>
              <w:rPr>
                <w:sz w:val="20"/>
              </w:rPr>
              <w:t>.814</w:t>
            </w:r>
          </w:p>
        </w:tc>
        <w:tc>
          <w:tcPr>
            <w:tcW w:w="1634" w:type="dxa"/>
            <w:tcBorders>
              <w:top w:val="single" w:sz="4" w:space="0" w:color="000000"/>
            </w:tcBorders>
          </w:tcPr>
          <w:p w14:paraId="14194F73" w14:textId="77777777" w:rsidR="00BF2996" w:rsidRDefault="00BF2996" w:rsidP="007515BE">
            <w:pPr>
              <w:pStyle w:val="TableParagraph"/>
              <w:spacing w:before="89"/>
              <w:ind w:left="496"/>
              <w:rPr>
                <w:sz w:val="20"/>
              </w:rPr>
            </w:pPr>
            <w:r>
              <w:rPr>
                <w:sz w:val="20"/>
              </w:rPr>
              <w:t>1.849</w:t>
            </w:r>
          </w:p>
        </w:tc>
        <w:tc>
          <w:tcPr>
            <w:tcW w:w="1116" w:type="dxa"/>
            <w:tcBorders>
              <w:top w:val="single" w:sz="4" w:space="0" w:color="000000"/>
            </w:tcBorders>
          </w:tcPr>
          <w:p w14:paraId="2A099A03" w14:textId="77777777" w:rsidR="00BF2996" w:rsidRDefault="00BF2996" w:rsidP="007515BE">
            <w:pPr>
              <w:pStyle w:val="TableParagraph"/>
              <w:rPr>
                <w:sz w:val="18"/>
              </w:rPr>
            </w:pPr>
          </w:p>
        </w:tc>
        <w:tc>
          <w:tcPr>
            <w:tcW w:w="1246" w:type="dxa"/>
            <w:tcBorders>
              <w:top w:val="single" w:sz="4" w:space="0" w:color="000000"/>
            </w:tcBorders>
          </w:tcPr>
          <w:p w14:paraId="4D663783" w14:textId="77777777" w:rsidR="00BF2996" w:rsidRDefault="00BF2996" w:rsidP="007515BE">
            <w:pPr>
              <w:pStyle w:val="TableParagraph"/>
              <w:spacing w:before="89"/>
              <w:ind w:left="560"/>
              <w:rPr>
                <w:sz w:val="20"/>
              </w:rPr>
            </w:pPr>
            <w:r>
              <w:rPr>
                <w:sz w:val="20"/>
              </w:rPr>
              <w:t>.440</w:t>
            </w:r>
          </w:p>
        </w:tc>
        <w:tc>
          <w:tcPr>
            <w:tcW w:w="1308" w:type="dxa"/>
            <w:tcBorders>
              <w:top w:val="single" w:sz="4" w:space="0" w:color="000000"/>
            </w:tcBorders>
          </w:tcPr>
          <w:p w14:paraId="656C6EEF" w14:textId="77777777" w:rsidR="00BF2996" w:rsidRDefault="00BF2996" w:rsidP="007515BE">
            <w:pPr>
              <w:pStyle w:val="TableParagraph"/>
              <w:spacing w:before="89"/>
              <w:ind w:left="343"/>
              <w:rPr>
                <w:sz w:val="20"/>
              </w:rPr>
            </w:pPr>
            <w:r>
              <w:rPr>
                <w:sz w:val="20"/>
              </w:rPr>
              <w:t>.661</w:t>
            </w:r>
          </w:p>
        </w:tc>
      </w:tr>
      <w:tr w:rsidR="00BF2996" w14:paraId="7FC398D8" w14:textId="77777777" w:rsidTr="007515BE">
        <w:trPr>
          <w:trHeight w:val="320"/>
        </w:trPr>
        <w:tc>
          <w:tcPr>
            <w:tcW w:w="718" w:type="dxa"/>
          </w:tcPr>
          <w:p w14:paraId="79FD622C" w14:textId="77777777" w:rsidR="00BF2996" w:rsidRDefault="00BF2996" w:rsidP="007515BE">
            <w:pPr>
              <w:pStyle w:val="TableParagraph"/>
              <w:rPr>
                <w:sz w:val="18"/>
              </w:rPr>
            </w:pPr>
          </w:p>
        </w:tc>
        <w:tc>
          <w:tcPr>
            <w:tcW w:w="2408" w:type="dxa"/>
          </w:tcPr>
          <w:p w14:paraId="08AC277A" w14:textId="77777777" w:rsidR="00BF2996" w:rsidRDefault="00BF2996" w:rsidP="007515BE">
            <w:pPr>
              <w:pStyle w:val="TableParagraph"/>
              <w:spacing w:before="40"/>
              <w:ind w:left="107"/>
              <w:rPr>
                <w:sz w:val="20"/>
              </w:rPr>
            </w:pPr>
            <w:proofErr w:type="spellStart"/>
            <w:r>
              <w:rPr>
                <w:sz w:val="20"/>
              </w:rPr>
              <w:t>Komitmen</w:t>
            </w:r>
            <w:proofErr w:type="spellEnd"/>
            <w:r>
              <w:rPr>
                <w:spacing w:val="-1"/>
                <w:sz w:val="20"/>
              </w:rPr>
              <w:t xml:space="preserve"> </w:t>
            </w:r>
            <w:proofErr w:type="spellStart"/>
            <w:r>
              <w:rPr>
                <w:sz w:val="20"/>
              </w:rPr>
              <w:t>organisasi</w:t>
            </w:r>
            <w:proofErr w:type="spellEnd"/>
            <w:r>
              <w:rPr>
                <w:spacing w:val="-3"/>
                <w:sz w:val="20"/>
              </w:rPr>
              <w:t xml:space="preserve"> </w:t>
            </w:r>
            <w:r>
              <w:rPr>
                <w:sz w:val="20"/>
              </w:rPr>
              <w:t>[X1]</w:t>
            </w:r>
          </w:p>
        </w:tc>
        <w:tc>
          <w:tcPr>
            <w:tcW w:w="1003" w:type="dxa"/>
          </w:tcPr>
          <w:p w14:paraId="4F731F9A" w14:textId="77777777" w:rsidR="00BF2996" w:rsidRDefault="00BF2996" w:rsidP="007515BE">
            <w:pPr>
              <w:pStyle w:val="TableParagraph"/>
              <w:spacing w:before="40"/>
              <w:ind w:left="160"/>
              <w:rPr>
                <w:sz w:val="20"/>
              </w:rPr>
            </w:pPr>
            <w:r>
              <w:rPr>
                <w:sz w:val="20"/>
              </w:rPr>
              <w:t>-.001</w:t>
            </w:r>
          </w:p>
        </w:tc>
        <w:tc>
          <w:tcPr>
            <w:tcW w:w="1634" w:type="dxa"/>
          </w:tcPr>
          <w:p w14:paraId="0E903E33" w14:textId="77777777" w:rsidR="00BF2996" w:rsidRDefault="00BF2996" w:rsidP="007515BE">
            <w:pPr>
              <w:pStyle w:val="TableParagraph"/>
              <w:spacing w:before="40"/>
              <w:ind w:left="496"/>
              <w:rPr>
                <w:sz w:val="20"/>
              </w:rPr>
            </w:pPr>
            <w:r>
              <w:rPr>
                <w:sz w:val="20"/>
              </w:rPr>
              <w:t>.058</w:t>
            </w:r>
          </w:p>
        </w:tc>
        <w:tc>
          <w:tcPr>
            <w:tcW w:w="1116" w:type="dxa"/>
          </w:tcPr>
          <w:p w14:paraId="4EAEE98B" w14:textId="77777777" w:rsidR="00BF2996" w:rsidRDefault="00BF2996" w:rsidP="007515BE">
            <w:pPr>
              <w:pStyle w:val="TableParagraph"/>
              <w:spacing w:before="40"/>
              <w:ind w:left="199"/>
              <w:rPr>
                <w:sz w:val="20"/>
              </w:rPr>
            </w:pPr>
            <w:r>
              <w:rPr>
                <w:sz w:val="20"/>
              </w:rPr>
              <w:t>-.001</w:t>
            </w:r>
          </w:p>
        </w:tc>
        <w:tc>
          <w:tcPr>
            <w:tcW w:w="1246" w:type="dxa"/>
          </w:tcPr>
          <w:p w14:paraId="27424A1F" w14:textId="77777777" w:rsidR="00BF2996" w:rsidRDefault="00BF2996" w:rsidP="007515BE">
            <w:pPr>
              <w:pStyle w:val="TableParagraph"/>
              <w:spacing w:before="40"/>
              <w:ind w:left="560"/>
              <w:rPr>
                <w:sz w:val="20"/>
              </w:rPr>
            </w:pPr>
            <w:r>
              <w:rPr>
                <w:sz w:val="20"/>
              </w:rPr>
              <w:t>-.012</w:t>
            </w:r>
          </w:p>
        </w:tc>
        <w:tc>
          <w:tcPr>
            <w:tcW w:w="1308" w:type="dxa"/>
          </w:tcPr>
          <w:p w14:paraId="35224BD2" w14:textId="77777777" w:rsidR="00BF2996" w:rsidRDefault="00BF2996" w:rsidP="007515BE">
            <w:pPr>
              <w:pStyle w:val="TableParagraph"/>
              <w:spacing w:before="40"/>
              <w:ind w:left="343"/>
              <w:rPr>
                <w:sz w:val="20"/>
              </w:rPr>
            </w:pPr>
            <w:r>
              <w:rPr>
                <w:sz w:val="20"/>
              </w:rPr>
              <w:t>.990</w:t>
            </w:r>
          </w:p>
        </w:tc>
      </w:tr>
      <w:tr w:rsidR="00BF2996" w14:paraId="066DF762" w14:textId="77777777" w:rsidTr="007515BE">
        <w:trPr>
          <w:trHeight w:val="320"/>
        </w:trPr>
        <w:tc>
          <w:tcPr>
            <w:tcW w:w="718" w:type="dxa"/>
          </w:tcPr>
          <w:p w14:paraId="0DCB8358" w14:textId="77777777" w:rsidR="00BF2996" w:rsidRDefault="00BF2996" w:rsidP="007515BE">
            <w:pPr>
              <w:pStyle w:val="TableParagraph"/>
              <w:rPr>
                <w:sz w:val="18"/>
              </w:rPr>
            </w:pPr>
          </w:p>
        </w:tc>
        <w:tc>
          <w:tcPr>
            <w:tcW w:w="2408" w:type="dxa"/>
          </w:tcPr>
          <w:p w14:paraId="537A7799" w14:textId="77777777" w:rsidR="00BF2996" w:rsidRDefault="00BF2996" w:rsidP="007515BE">
            <w:pPr>
              <w:pStyle w:val="TableParagraph"/>
              <w:spacing w:before="41"/>
              <w:ind w:left="107"/>
              <w:rPr>
                <w:sz w:val="20"/>
              </w:rPr>
            </w:pPr>
            <w:proofErr w:type="spellStart"/>
            <w:r>
              <w:rPr>
                <w:sz w:val="20"/>
              </w:rPr>
              <w:t>Keterlibatan</w:t>
            </w:r>
            <w:proofErr w:type="spellEnd"/>
            <w:r>
              <w:rPr>
                <w:spacing w:val="-1"/>
                <w:sz w:val="20"/>
              </w:rPr>
              <w:t xml:space="preserve"> </w:t>
            </w:r>
            <w:proofErr w:type="spellStart"/>
            <w:r>
              <w:rPr>
                <w:sz w:val="20"/>
              </w:rPr>
              <w:t>kerja</w:t>
            </w:r>
            <w:proofErr w:type="spellEnd"/>
            <w:r>
              <w:rPr>
                <w:spacing w:val="-2"/>
                <w:sz w:val="20"/>
              </w:rPr>
              <w:t xml:space="preserve"> </w:t>
            </w:r>
            <w:r>
              <w:rPr>
                <w:sz w:val="20"/>
              </w:rPr>
              <w:t>[X2]</w:t>
            </w:r>
          </w:p>
        </w:tc>
        <w:tc>
          <w:tcPr>
            <w:tcW w:w="1003" w:type="dxa"/>
          </w:tcPr>
          <w:p w14:paraId="1C4AFE01" w14:textId="77777777" w:rsidR="00BF2996" w:rsidRDefault="00BF2996" w:rsidP="007515BE">
            <w:pPr>
              <w:pStyle w:val="TableParagraph"/>
              <w:spacing w:before="41"/>
              <w:ind w:left="160"/>
              <w:rPr>
                <w:sz w:val="20"/>
              </w:rPr>
            </w:pPr>
            <w:r>
              <w:rPr>
                <w:sz w:val="20"/>
              </w:rPr>
              <w:t>.004</w:t>
            </w:r>
          </w:p>
        </w:tc>
        <w:tc>
          <w:tcPr>
            <w:tcW w:w="1634" w:type="dxa"/>
          </w:tcPr>
          <w:p w14:paraId="03FF228A" w14:textId="77777777" w:rsidR="00BF2996" w:rsidRDefault="00BF2996" w:rsidP="007515BE">
            <w:pPr>
              <w:pStyle w:val="TableParagraph"/>
              <w:spacing w:before="41"/>
              <w:ind w:left="496"/>
              <w:rPr>
                <w:sz w:val="20"/>
              </w:rPr>
            </w:pPr>
            <w:r>
              <w:rPr>
                <w:sz w:val="20"/>
              </w:rPr>
              <w:t>.057</w:t>
            </w:r>
          </w:p>
        </w:tc>
        <w:tc>
          <w:tcPr>
            <w:tcW w:w="1116" w:type="dxa"/>
          </w:tcPr>
          <w:p w14:paraId="6DDCC81E" w14:textId="77777777" w:rsidR="00BF2996" w:rsidRDefault="00BF2996" w:rsidP="007515BE">
            <w:pPr>
              <w:pStyle w:val="TableParagraph"/>
              <w:spacing w:before="41"/>
              <w:ind w:left="199"/>
              <w:rPr>
                <w:sz w:val="20"/>
              </w:rPr>
            </w:pPr>
            <w:r>
              <w:rPr>
                <w:sz w:val="20"/>
              </w:rPr>
              <w:t>.006</w:t>
            </w:r>
          </w:p>
        </w:tc>
        <w:tc>
          <w:tcPr>
            <w:tcW w:w="1246" w:type="dxa"/>
          </w:tcPr>
          <w:p w14:paraId="49F62BBF" w14:textId="77777777" w:rsidR="00BF2996" w:rsidRDefault="00BF2996" w:rsidP="007515BE">
            <w:pPr>
              <w:pStyle w:val="TableParagraph"/>
              <w:spacing w:before="41"/>
              <w:ind w:left="560"/>
              <w:rPr>
                <w:sz w:val="20"/>
              </w:rPr>
            </w:pPr>
            <w:r>
              <w:rPr>
                <w:sz w:val="20"/>
              </w:rPr>
              <w:t>.063</w:t>
            </w:r>
          </w:p>
        </w:tc>
        <w:tc>
          <w:tcPr>
            <w:tcW w:w="1308" w:type="dxa"/>
          </w:tcPr>
          <w:p w14:paraId="03F91A2E" w14:textId="77777777" w:rsidR="00BF2996" w:rsidRDefault="00BF2996" w:rsidP="007515BE">
            <w:pPr>
              <w:pStyle w:val="TableParagraph"/>
              <w:spacing w:before="41"/>
              <w:ind w:left="343"/>
              <w:rPr>
                <w:sz w:val="20"/>
              </w:rPr>
            </w:pPr>
            <w:r>
              <w:rPr>
                <w:sz w:val="20"/>
              </w:rPr>
              <w:t>.950</w:t>
            </w:r>
          </w:p>
        </w:tc>
      </w:tr>
      <w:tr w:rsidR="00BF2996" w14:paraId="49725D5B" w14:textId="77777777" w:rsidTr="007515BE">
        <w:trPr>
          <w:trHeight w:val="269"/>
        </w:trPr>
        <w:tc>
          <w:tcPr>
            <w:tcW w:w="718" w:type="dxa"/>
            <w:tcBorders>
              <w:bottom w:val="single" w:sz="4" w:space="0" w:color="000000"/>
            </w:tcBorders>
          </w:tcPr>
          <w:p w14:paraId="43B82592" w14:textId="77777777" w:rsidR="00BF2996" w:rsidRDefault="00BF2996" w:rsidP="007515BE">
            <w:pPr>
              <w:pStyle w:val="TableParagraph"/>
              <w:rPr>
                <w:sz w:val="18"/>
              </w:rPr>
            </w:pPr>
          </w:p>
        </w:tc>
        <w:tc>
          <w:tcPr>
            <w:tcW w:w="2408" w:type="dxa"/>
            <w:tcBorders>
              <w:bottom w:val="single" w:sz="4" w:space="0" w:color="000000"/>
            </w:tcBorders>
          </w:tcPr>
          <w:p w14:paraId="0A862A02" w14:textId="77777777" w:rsidR="00BF2996" w:rsidRDefault="00BF2996" w:rsidP="007515BE">
            <w:pPr>
              <w:pStyle w:val="TableParagraph"/>
              <w:spacing w:before="40" w:line="210" w:lineRule="exact"/>
              <w:ind w:left="107"/>
              <w:rPr>
                <w:sz w:val="20"/>
              </w:rPr>
            </w:pPr>
            <w:proofErr w:type="spellStart"/>
            <w:r>
              <w:rPr>
                <w:sz w:val="20"/>
              </w:rPr>
              <w:t>Lingkungan</w:t>
            </w:r>
            <w:proofErr w:type="spellEnd"/>
            <w:r>
              <w:rPr>
                <w:spacing w:val="-3"/>
                <w:sz w:val="20"/>
              </w:rPr>
              <w:t xml:space="preserve"> </w:t>
            </w:r>
            <w:proofErr w:type="spellStart"/>
            <w:r>
              <w:rPr>
                <w:sz w:val="20"/>
              </w:rPr>
              <w:t>kerja</w:t>
            </w:r>
            <w:proofErr w:type="spellEnd"/>
            <w:r>
              <w:rPr>
                <w:spacing w:val="1"/>
                <w:sz w:val="20"/>
              </w:rPr>
              <w:t xml:space="preserve"> </w:t>
            </w:r>
            <w:r>
              <w:rPr>
                <w:sz w:val="20"/>
              </w:rPr>
              <w:t>[X3]</w:t>
            </w:r>
          </w:p>
        </w:tc>
        <w:tc>
          <w:tcPr>
            <w:tcW w:w="1003" w:type="dxa"/>
            <w:tcBorders>
              <w:bottom w:val="single" w:sz="4" w:space="0" w:color="000000"/>
            </w:tcBorders>
          </w:tcPr>
          <w:p w14:paraId="58064BA4" w14:textId="77777777" w:rsidR="00BF2996" w:rsidRDefault="00BF2996" w:rsidP="007515BE">
            <w:pPr>
              <w:pStyle w:val="TableParagraph"/>
              <w:spacing w:before="40" w:line="210" w:lineRule="exact"/>
              <w:ind w:left="160"/>
              <w:rPr>
                <w:sz w:val="20"/>
              </w:rPr>
            </w:pPr>
            <w:r>
              <w:rPr>
                <w:sz w:val="20"/>
              </w:rPr>
              <w:t>.000</w:t>
            </w:r>
          </w:p>
        </w:tc>
        <w:tc>
          <w:tcPr>
            <w:tcW w:w="1634" w:type="dxa"/>
            <w:tcBorders>
              <w:bottom w:val="single" w:sz="4" w:space="0" w:color="000000"/>
            </w:tcBorders>
          </w:tcPr>
          <w:p w14:paraId="0490C645" w14:textId="77777777" w:rsidR="00BF2996" w:rsidRDefault="00BF2996" w:rsidP="007515BE">
            <w:pPr>
              <w:pStyle w:val="TableParagraph"/>
              <w:spacing w:before="40" w:line="210" w:lineRule="exact"/>
              <w:ind w:left="496"/>
              <w:rPr>
                <w:sz w:val="20"/>
              </w:rPr>
            </w:pPr>
            <w:r>
              <w:rPr>
                <w:sz w:val="20"/>
              </w:rPr>
              <w:t>.049</w:t>
            </w:r>
          </w:p>
        </w:tc>
        <w:tc>
          <w:tcPr>
            <w:tcW w:w="1116" w:type="dxa"/>
            <w:tcBorders>
              <w:bottom w:val="single" w:sz="4" w:space="0" w:color="000000"/>
            </w:tcBorders>
          </w:tcPr>
          <w:p w14:paraId="411309ED" w14:textId="77777777" w:rsidR="00BF2996" w:rsidRDefault="00BF2996" w:rsidP="007515BE">
            <w:pPr>
              <w:pStyle w:val="TableParagraph"/>
              <w:spacing w:before="40" w:line="210" w:lineRule="exact"/>
              <w:ind w:left="199"/>
              <w:rPr>
                <w:sz w:val="20"/>
              </w:rPr>
            </w:pPr>
            <w:r>
              <w:rPr>
                <w:sz w:val="20"/>
              </w:rPr>
              <w:t>.000</w:t>
            </w:r>
          </w:p>
        </w:tc>
        <w:tc>
          <w:tcPr>
            <w:tcW w:w="1246" w:type="dxa"/>
            <w:tcBorders>
              <w:bottom w:val="single" w:sz="4" w:space="0" w:color="000000"/>
            </w:tcBorders>
          </w:tcPr>
          <w:p w14:paraId="1270A02B" w14:textId="77777777" w:rsidR="00BF2996" w:rsidRDefault="00BF2996" w:rsidP="007515BE">
            <w:pPr>
              <w:pStyle w:val="TableParagraph"/>
              <w:spacing w:before="40" w:line="210" w:lineRule="exact"/>
              <w:ind w:left="560"/>
              <w:rPr>
                <w:sz w:val="20"/>
              </w:rPr>
            </w:pPr>
            <w:r>
              <w:rPr>
                <w:sz w:val="20"/>
              </w:rPr>
              <w:t>.004</w:t>
            </w:r>
          </w:p>
        </w:tc>
        <w:tc>
          <w:tcPr>
            <w:tcW w:w="1308" w:type="dxa"/>
            <w:tcBorders>
              <w:bottom w:val="single" w:sz="4" w:space="0" w:color="000000"/>
            </w:tcBorders>
          </w:tcPr>
          <w:p w14:paraId="05BD47A6" w14:textId="77777777" w:rsidR="00BF2996" w:rsidRDefault="00BF2996" w:rsidP="007515BE">
            <w:pPr>
              <w:pStyle w:val="TableParagraph"/>
              <w:spacing w:before="40" w:line="210" w:lineRule="exact"/>
              <w:ind w:left="343"/>
              <w:rPr>
                <w:sz w:val="20"/>
              </w:rPr>
            </w:pPr>
            <w:r>
              <w:rPr>
                <w:sz w:val="20"/>
              </w:rPr>
              <w:t>.997</w:t>
            </w:r>
          </w:p>
        </w:tc>
      </w:tr>
      <w:tr w:rsidR="00BF2996" w14:paraId="0567D647" w14:textId="77777777" w:rsidTr="007515BE">
        <w:trPr>
          <w:trHeight w:val="321"/>
        </w:trPr>
        <w:tc>
          <w:tcPr>
            <w:tcW w:w="3126" w:type="dxa"/>
            <w:gridSpan w:val="2"/>
            <w:tcBorders>
              <w:top w:val="single" w:sz="4" w:space="0" w:color="000000"/>
            </w:tcBorders>
          </w:tcPr>
          <w:p w14:paraId="437452C9" w14:textId="77777777" w:rsidR="00BF2996" w:rsidRDefault="00BF2996" w:rsidP="007515BE">
            <w:pPr>
              <w:pStyle w:val="TableParagraph"/>
              <w:spacing w:before="91" w:line="210" w:lineRule="exact"/>
              <w:ind w:left="88"/>
              <w:rPr>
                <w:sz w:val="20"/>
              </w:rPr>
            </w:pPr>
            <w:r>
              <w:rPr>
                <w:sz w:val="20"/>
              </w:rPr>
              <w:t>a.</w:t>
            </w:r>
            <w:r>
              <w:rPr>
                <w:spacing w:val="-1"/>
                <w:sz w:val="20"/>
              </w:rPr>
              <w:t xml:space="preserve"> </w:t>
            </w:r>
            <w:r>
              <w:rPr>
                <w:sz w:val="20"/>
              </w:rPr>
              <w:t>Dependent</w:t>
            </w:r>
            <w:r>
              <w:rPr>
                <w:spacing w:val="-2"/>
                <w:sz w:val="20"/>
              </w:rPr>
              <w:t xml:space="preserve"> </w:t>
            </w:r>
            <w:r>
              <w:rPr>
                <w:sz w:val="20"/>
              </w:rPr>
              <w:t>Variable:</w:t>
            </w:r>
            <w:r>
              <w:rPr>
                <w:spacing w:val="-2"/>
                <w:sz w:val="20"/>
              </w:rPr>
              <w:t xml:space="preserve"> </w:t>
            </w:r>
            <w:proofErr w:type="spellStart"/>
            <w:r>
              <w:rPr>
                <w:sz w:val="20"/>
              </w:rPr>
              <w:t>Abs_Res</w:t>
            </w:r>
            <w:proofErr w:type="spellEnd"/>
          </w:p>
        </w:tc>
        <w:tc>
          <w:tcPr>
            <w:tcW w:w="1003" w:type="dxa"/>
            <w:tcBorders>
              <w:top w:val="single" w:sz="4" w:space="0" w:color="000000"/>
            </w:tcBorders>
          </w:tcPr>
          <w:p w14:paraId="6098C3FB" w14:textId="77777777" w:rsidR="00BF2996" w:rsidRDefault="00BF2996" w:rsidP="007515BE">
            <w:pPr>
              <w:pStyle w:val="TableParagraph"/>
              <w:rPr>
                <w:sz w:val="18"/>
              </w:rPr>
            </w:pPr>
          </w:p>
        </w:tc>
        <w:tc>
          <w:tcPr>
            <w:tcW w:w="1634" w:type="dxa"/>
            <w:tcBorders>
              <w:top w:val="single" w:sz="4" w:space="0" w:color="000000"/>
            </w:tcBorders>
          </w:tcPr>
          <w:p w14:paraId="5FA361A7" w14:textId="77777777" w:rsidR="00BF2996" w:rsidRDefault="00BF2996" w:rsidP="007515BE">
            <w:pPr>
              <w:pStyle w:val="TableParagraph"/>
              <w:rPr>
                <w:sz w:val="18"/>
              </w:rPr>
            </w:pPr>
          </w:p>
        </w:tc>
        <w:tc>
          <w:tcPr>
            <w:tcW w:w="1116" w:type="dxa"/>
            <w:tcBorders>
              <w:top w:val="single" w:sz="4" w:space="0" w:color="000000"/>
            </w:tcBorders>
          </w:tcPr>
          <w:p w14:paraId="19E62BF9" w14:textId="77777777" w:rsidR="00BF2996" w:rsidRDefault="00BF2996" w:rsidP="007515BE">
            <w:pPr>
              <w:pStyle w:val="TableParagraph"/>
              <w:rPr>
                <w:sz w:val="18"/>
              </w:rPr>
            </w:pPr>
          </w:p>
        </w:tc>
        <w:tc>
          <w:tcPr>
            <w:tcW w:w="1246" w:type="dxa"/>
            <w:tcBorders>
              <w:top w:val="single" w:sz="4" w:space="0" w:color="000000"/>
            </w:tcBorders>
          </w:tcPr>
          <w:p w14:paraId="2E319CF1" w14:textId="77777777" w:rsidR="00BF2996" w:rsidRDefault="00BF2996" w:rsidP="007515BE">
            <w:pPr>
              <w:pStyle w:val="TableParagraph"/>
              <w:rPr>
                <w:sz w:val="18"/>
              </w:rPr>
            </w:pPr>
          </w:p>
        </w:tc>
        <w:tc>
          <w:tcPr>
            <w:tcW w:w="1308" w:type="dxa"/>
            <w:tcBorders>
              <w:top w:val="single" w:sz="4" w:space="0" w:color="000000"/>
            </w:tcBorders>
          </w:tcPr>
          <w:p w14:paraId="405E86D8" w14:textId="77777777" w:rsidR="00BF2996" w:rsidRDefault="00BF2996" w:rsidP="007515BE">
            <w:pPr>
              <w:pStyle w:val="TableParagraph"/>
              <w:rPr>
                <w:sz w:val="18"/>
              </w:rPr>
            </w:pPr>
          </w:p>
        </w:tc>
      </w:tr>
    </w:tbl>
    <w:p w14:paraId="7B94120B" w14:textId="77777777" w:rsidR="00BF2996" w:rsidRDefault="00BF2996" w:rsidP="00BF2996">
      <w:pPr>
        <w:pBdr>
          <w:top w:val="nil"/>
          <w:left w:val="nil"/>
          <w:bottom w:val="nil"/>
          <w:right w:val="nil"/>
          <w:between w:val="nil"/>
        </w:pBdr>
        <w:ind w:firstLine="288"/>
        <w:jc w:val="center"/>
        <w:rPr>
          <w:color w:val="000000"/>
          <w:sz w:val="20"/>
          <w:szCs w:val="20"/>
        </w:rPr>
      </w:pPr>
      <w:proofErr w:type="spellStart"/>
      <w:proofErr w:type="gramStart"/>
      <w:r>
        <w:rPr>
          <w:color w:val="000000"/>
          <w:sz w:val="20"/>
          <w:szCs w:val="20"/>
        </w:rPr>
        <w:t>Sumber</w:t>
      </w:r>
      <w:proofErr w:type="spellEnd"/>
      <w:r>
        <w:rPr>
          <w:color w:val="000000"/>
          <w:sz w:val="20"/>
          <w:szCs w:val="20"/>
        </w:rPr>
        <w:t xml:space="preserve"> :</w:t>
      </w:r>
      <w:proofErr w:type="gramEnd"/>
      <w:r>
        <w:rPr>
          <w:color w:val="000000"/>
          <w:sz w:val="20"/>
          <w:szCs w:val="20"/>
        </w:rPr>
        <w:t xml:space="preserve"> Output SPSS, 2023</w:t>
      </w:r>
    </w:p>
    <w:p w14:paraId="7A852F4C" w14:textId="77777777" w:rsidR="00BF2996" w:rsidRPr="00BB3103" w:rsidRDefault="00BF2996" w:rsidP="00BF2996">
      <w:pPr>
        <w:pBdr>
          <w:top w:val="nil"/>
          <w:left w:val="nil"/>
          <w:bottom w:val="nil"/>
          <w:right w:val="nil"/>
          <w:between w:val="nil"/>
        </w:pBdr>
        <w:jc w:val="both"/>
        <w:rPr>
          <w:color w:val="000000"/>
          <w:sz w:val="20"/>
          <w:szCs w:val="20"/>
        </w:rPr>
      </w:pPr>
    </w:p>
    <w:p w14:paraId="627467D3" w14:textId="77777777" w:rsidR="00BF2996" w:rsidRPr="00BB3103" w:rsidRDefault="00BF2996" w:rsidP="00BF2996">
      <w:pPr>
        <w:pBdr>
          <w:top w:val="nil"/>
          <w:left w:val="nil"/>
          <w:bottom w:val="nil"/>
          <w:right w:val="nil"/>
          <w:between w:val="nil"/>
        </w:pBdr>
        <w:ind w:firstLine="288"/>
        <w:jc w:val="both"/>
        <w:rPr>
          <w:color w:val="000000"/>
          <w:sz w:val="20"/>
          <w:szCs w:val="20"/>
        </w:rPr>
      </w:pPr>
      <w:r w:rsidRPr="00BB3103">
        <w:rPr>
          <w:color w:val="000000"/>
          <w:sz w:val="20"/>
          <w:szCs w:val="20"/>
        </w:rPr>
        <w:t xml:space="preserve">Tabel 6 </w:t>
      </w:r>
      <w:proofErr w:type="spellStart"/>
      <w:r w:rsidRPr="00BB3103">
        <w:rPr>
          <w:color w:val="000000"/>
          <w:sz w:val="20"/>
          <w:szCs w:val="20"/>
        </w:rPr>
        <w:t>merupakan</w:t>
      </w:r>
      <w:proofErr w:type="spellEnd"/>
      <w:r w:rsidRPr="00BB3103">
        <w:rPr>
          <w:color w:val="000000"/>
          <w:sz w:val="20"/>
          <w:szCs w:val="20"/>
        </w:rPr>
        <w:t xml:space="preserve"> </w:t>
      </w:r>
      <w:proofErr w:type="spellStart"/>
      <w:r w:rsidRPr="00BB3103">
        <w:rPr>
          <w:color w:val="000000"/>
          <w:sz w:val="20"/>
          <w:szCs w:val="20"/>
        </w:rPr>
        <w:t>hasil</w:t>
      </w:r>
      <w:proofErr w:type="spellEnd"/>
      <w:r w:rsidRPr="00BB3103">
        <w:rPr>
          <w:color w:val="000000"/>
          <w:sz w:val="20"/>
          <w:szCs w:val="20"/>
        </w:rPr>
        <w:t xml:space="preserve"> </w:t>
      </w:r>
      <w:proofErr w:type="spellStart"/>
      <w:r w:rsidRPr="00BB3103">
        <w:rPr>
          <w:color w:val="000000"/>
          <w:sz w:val="20"/>
          <w:szCs w:val="20"/>
        </w:rPr>
        <w:t>pengujian</w:t>
      </w:r>
      <w:proofErr w:type="spellEnd"/>
      <w:r w:rsidRPr="00BB3103">
        <w:rPr>
          <w:color w:val="000000"/>
          <w:sz w:val="20"/>
          <w:szCs w:val="20"/>
        </w:rPr>
        <w:t xml:space="preserve"> </w:t>
      </w:r>
      <w:proofErr w:type="spellStart"/>
      <w:r w:rsidRPr="00BB3103">
        <w:rPr>
          <w:color w:val="000000"/>
          <w:sz w:val="20"/>
          <w:szCs w:val="20"/>
        </w:rPr>
        <w:t>heteroskedastisitas</w:t>
      </w:r>
      <w:proofErr w:type="spellEnd"/>
      <w:r w:rsidRPr="00BB3103">
        <w:rPr>
          <w:color w:val="000000"/>
          <w:sz w:val="20"/>
          <w:szCs w:val="20"/>
        </w:rPr>
        <w:t xml:space="preserve"> </w:t>
      </w:r>
      <w:proofErr w:type="spellStart"/>
      <w:r w:rsidRPr="00BB3103">
        <w:rPr>
          <w:color w:val="000000"/>
          <w:sz w:val="20"/>
          <w:szCs w:val="20"/>
        </w:rPr>
        <w:t>dengan</w:t>
      </w:r>
      <w:proofErr w:type="spellEnd"/>
      <w:r w:rsidRPr="00BB3103">
        <w:rPr>
          <w:color w:val="000000"/>
          <w:sz w:val="20"/>
          <w:szCs w:val="20"/>
        </w:rPr>
        <w:t xml:space="preserve"> </w:t>
      </w:r>
      <w:proofErr w:type="spellStart"/>
      <w:r w:rsidRPr="00BB3103">
        <w:rPr>
          <w:color w:val="000000"/>
          <w:sz w:val="20"/>
          <w:szCs w:val="20"/>
        </w:rPr>
        <w:t>hasil</w:t>
      </w:r>
      <w:proofErr w:type="spellEnd"/>
      <w:r w:rsidRPr="00BB3103">
        <w:rPr>
          <w:color w:val="000000"/>
          <w:sz w:val="20"/>
          <w:szCs w:val="20"/>
        </w:rPr>
        <w:t xml:space="preserve"> pada </w:t>
      </w:r>
      <w:proofErr w:type="spellStart"/>
      <w:r w:rsidRPr="00BB3103">
        <w:rPr>
          <w:color w:val="000000"/>
          <w:sz w:val="20"/>
          <w:szCs w:val="20"/>
        </w:rPr>
        <w:t>variabel</w:t>
      </w:r>
      <w:proofErr w:type="spellEnd"/>
      <w:r w:rsidRPr="00BB3103">
        <w:rPr>
          <w:color w:val="000000"/>
          <w:sz w:val="20"/>
          <w:szCs w:val="20"/>
        </w:rPr>
        <w:t xml:space="preserve"> </w:t>
      </w:r>
      <w:proofErr w:type="spellStart"/>
      <w:r w:rsidRPr="00BB3103">
        <w:rPr>
          <w:color w:val="000000"/>
          <w:sz w:val="20"/>
          <w:szCs w:val="20"/>
        </w:rPr>
        <w:t>komitmen</w:t>
      </w:r>
      <w:proofErr w:type="spellEnd"/>
      <w:r w:rsidRPr="00BB3103">
        <w:rPr>
          <w:color w:val="000000"/>
          <w:sz w:val="20"/>
          <w:szCs w:val="20"/>
        </w:rPr>
        <w:t xml:space="preserve"> </w:t>
      </w:r>
      <w:proofErr w:type="spellStart"/>
      <w:r w:rsidRPr="00BB3103">
        <w:rPr>
          <w:color w:val="000000"/>
          <w:sz w:val="20"/>
          <w:szCs w:val="20"/>
        </w:rPr>
        <w:t>organisasi</w:t>
      </w:r>
      <w:proofErr w:type="spellEnd"/>
      <w:r w:rsidRPr="00BB3103">
        <w:rPr>
          <w:color w:val="000000"/>
          <w:sz w:val="20"/>
          <w:szCs w:val="20"/>
        </w:rPr>
        <w:t xml:space="preserve"> </w:t>
      </w:r>
      <w:proofErr w:type="spellStart"/>
      <w:r w:rsidRPr="00BB3103">
        <w:rPr>
          <w:color w:val="000000"/>
          <w:sz w:val="20"/>
          <w:szCs w:val="20"/>
        </w:rPr>
        <w:t>sebesar</w:t>
      </w:r>
      <w:proofErr w:type="spellEnd"/>
      <w:r w:rsidRPr="00BB3103">
        <w:rPr>
          <w:color w:val="000000"/>
          <w:sz w:val="20"/>
          <w:szCs w:val="20"/>
        </w:rPr>
        <w:t xml:space="preserve"> 0,990, pada </w:t>
      </w:r>
      <w:proofErr w:type="spellStart"/>
      <w:r w:rsidRPr="00BB3103">
        <w:rPr>
          <w:color w:val="000000"/>
          <w:sz w:val="20"/>
          <w:szCs w:val="20"/>
        </w:rPr>
        <w:t>variabel</w:t>
      </w:r>
      <w:proofErr w:type="spellEnd"/>
      <w:r w:rsidRPr="00BB3103">
        <w:rPr>
          <w:color w:val="000000"/>
          <w:sz w:val="20"/>
          <w:szCs w:val="20"/>
        </w:rPr>
        <w:t xml:space="preserve"> </w:t>
      </w:r>
      <w:proofErr w:type="spellStart"/>
      <w:r w:rsidRPr="00BB3103">
        <w:rPr>
          <w:color w:val="000000"/>
          <w:sz w:val="20"/>
          <w:szCs w:val="20"/>
        </w:rPr>
        <w:t>keterlibatan</w:t>
      </w:r>
      <w:proofErr w:type="spellEnd"/>
      <w:r w:rsidRPr="00BB3103">
        <w:rPr>
          <w:color w:val="000000"/>
          <w:sz w:val="20"/>
          <w:szCs w:val="20"/>
        </w:rPr>
        <w:t xml:space="preserve"> </w:t>
      </w:r>
      <w:proofErr w:type="spellStart"/>
      <w:r w:rsidRPr="00BB3103">
        <w:rPr>
          <w:color w:val="000000"/>
          <w:sz w:val="20"/>
          <w:szCs w:val="20"/>
        </w:rPr>
        <w:t>kerja</w:t>
      </w:r>
      <w:proofErr w:type="spellEnd"/>
      <w:r w:rsidRPr="00BB3103">
        <w:rPr>
          <w:color w:val="000000"/>
          <w:sz w:val="20"/>
          <w:szCs w:val="20"/>
        </w:rPr>
        <w:t xml:space="preserve"> </w:t>
      </w:r>
      <w:proofErr w:type="spellStart"/>
      <w:r w:rsidRPr="00BB3103">
        <w:rPr>
          <w:color w:val="000000"/>
          <w:sz w:val="20"/>
          <w:szCs w:val="20"/>
        </w:rPr>
        <w:t>sebesar</w:t>
      </w:r>
      <w:proofErr w:type="spellEnd"/>
      <w:r w:rsidRPr="00BB3103">
        <w:rPr>
          <w:color w:val="000000"/>
          <w:sz w:val="20"/>
          <w:szCs w:val="20"/>
        </w:rPr>
        <w:t xml:space="preserve"> 0,950, </w:t>
      </w:r>
      <w:proofErr w:type="spellStart"/>
      <w:r w:rsidRPr="00BB3103">
        <w:rPr>
          <w:color w:val="000000"/>
          <w:sz w:val="20"/>
          <w:szCs w:val="20"/>
        </w:rPr>
        <w:t>lingkungan</w:t>
      </w:r>
      <w:proofErr w:type="spellEnd"/>
      <w:r w:rsidRPr="00BB3103">
        <w:rPr>
          <w:color w:val="000000"/>
          <w:sz w:val="20"/>
          <w:szCs w:val="20"/>
        </w:rPr>
        <w:t xml:space="preserve"> </w:t>
      </w:r>
      <w:proofErr w:type="spellStart"/>
      <w:r w:rsidRPr="00BB3103">
        <w:rPr>
          <w:color w:val="000000"/>
          <w:sz w:val="20"/>
          <w:szCs w:val="20"/>
        </w:rPr>
        <w:t>kerja</w:t>
      </w:r>
      <w:proofErr w:type="spellEnd"/>
      <w:r w:rsidRPr="00BB3103">
        <w:rPr>
          <w:color w:val="000000"/>
          <w:sz w:val="20"/>
          <w:szCs w:val="20"/>
        </w:rPr>
        <w:t xml:space="preserve"> </w:t>
      </w:r>
      <w:proofErr w:type="spellStart"/>
      <w:r w:rsidRPr="00BB3103">
        <w:rPr>
          <w:color w:val="000000"/>
          <w:sz w:val="20"/>
          <w:szCs w:val="20"/>
        </w:rPr>
        <w:t>sebesar</w:t>
      </w:r>
      <w:proofErr w:type="spellEnd"/>
      <w:r w:rsidRPr="00BB3103">
        <w:rPr>
          <w:color w:val="000000"/>
          <w:sz w:val="20"/>
          <w:szCs w:val="20"/>
        </w:rPr>
        <w:t xml:space="preserve"> 0,997. Hasil pada </w:t>
      </w:r>
      <w:proofErr w:type="spellStart"/>
      <w:r w:rsidRPr="00BB3103">
        <w:rPr>
          <w:color w:val="000000"/>
          <w:sz w:val="20"/>
          <w:szCs w:val="20"/>
        </w:rPr>
        <w:t>pengujian</w:t>
      </w:r>
      <w:proofErr w:type="spellEnd"/>
      <w:r w:rsidRPr="00BB3103">
        <w:rPr>
          <w:color w:val="000000"/>
          <w:sz w:val="20"/>
          <w:szCs w:val="20"/>
        </w:rPr>
        <w:t xml:space="preserve"> </w:t>
      </w:r>
      <w:proofErr w:type="spellStart"/>
      <w:r w:rsidRPr="00BB3103">
        <w:rPr>
          <w:color w:val="000000"/>
          <w:sz w:val="20"/>
          <w:szCs w:val="20"/>
        </w:rPr>
        <w:t>mendeskripsikan</w:t>
      </w:r>
      <w:proofErr w:type="spellEnd"/>
      <w:r w:rsidRPr="00BB3103">
        <w:rPr>
          <w:color w:val="000000"/>
          <w:sz w:val="20"/>
          <w:szCs w:val="20"/>
        </w:rPr>
        <w:t xml:space="preserve"> </w:t>
      </w:r>
      <w:proofErr w:type="spellStart"/>
      <w:r w:rsidRPr="00BB3103">
        <w:rPr>
          <w:color w:val="000000"/>
          <w:sz w:val="20"/>
          <w:szCs w:val="20"/>
        </w:rPr>
        <w:t>bahwa</w:t>
      </w:r>
      <w:proofErr w:type="spellEnd"/>
      <w:r w:rsidRPr="00BB3103">
        <w:rPr>
          <w:color w:val="000000"/>
          <w:sz w:val="20"/>
          <w:szCs w:val="20"/>
        </w:rPr>
        <w:t xml:space="preserve"> </w:t>
      </w:r>
      <w:proofErr w:type="spellStart"/>
      <w:r w:rsidRPr="00BB3103">
        <w:rPr>
          <w:color w:val="000000"/>
          <w:sz w:val="20"/>
          <w:szCs w:val="20"/>
        </w:rPr>
        <w:t>nilai</w:t>
      </w:r>
      <w:proofErr w:type="spellEnd"/>
      <w:r w:rsidRPr="00BB3103">
        <w:rPr>
          <w:color w:val="000000"/>
          <w:sz w:val="20"/>
          <w:szCs w:val="20"/>
        </w:rPr>
        <w:t xml:space="preserve"> pada </w:t>
      </w:r>
      <w:proofErr w:type="spellStart"/>
      <w:r w:rsidRPr="00BB3103">
        <w:rPr>
          <w:color w:val="000000"/>
          <w:sz w:val="20"/>
          <w:szCs w:val="20"/>
        </w:rPr>
        <w:t>tiap</w:t>
      </w:r>
      <w:proofErr w:type="spellEnd"/>
      <w:r w:rsidRPr="00BB3103">
        <w:rPr>
          <w:color w:val="000000"/>
          <w:sz w:val="20"/>
          <w:szCs w:val="20"/>
        </w:rPr>
        <w:t xml:space="preserve"> </w:t>
      </w:r>
      <w:proofErr w:type="spellStart"/>
      <w:r w:rsidRPr="00BB3103">
        <w:rPr>
          <w:color w:val="000000"/>
          <w:sz w:val="20"/>
          <w:szCs w:val="20"/>
        </w:rPr>
        <w:t>variabel</w:t>
      </w:r>
      <w:proofErr w:type="spellEnd"/>
      <w:r w:rsidRPr="00BB3103">
        <w:rPr>
          <w:color w:val="000000"/>
          <w:sz w:val="20"/>
          <w:szCs w:val="20"/>
        </w:rPr>
        <w:t xml:space="preserve"> </w:t>
      </w:r>
      <w:proofErr w:type="spellStart"/>
      <w:r w:rsidRPr="00BB3103">
        <w:rPr>
          <w:color w:val="000000"/>
          <w:sz w:val="20"/>
          <w:szCs w:val="20"/>
        </w:rPr>
        <w:t>memiliki</w:t>
      </w:r>
      <w:proofErr w:type="spellEnd"/>
      <w:r w:rsidRPr="00BB3103">
        <w:rPr>
          <w:color w:val="000000"/>
          <w:sz w:val="20"/>
          <w:szCs w:val="20"/>
        </w:rPr>
        <w:t xml:space="preserve"> </w:t>
      </w:r>
      <w:proofErr w:type="spellStart"/>
      <w:r w:rsidRPr="00BB3103">
        <w:rPr>
          <w:color w:val="000000"/>
          <w:sz w:val="20"/>
          <w:szCs w:val="20"/>
        </w:rPr>
        <w:t>nilai</w:t>
      </w:r>
      <w:proofErr w:type="spellEnd"/>
      <w:r w:rsidRPr="00BB3103">
        <w:rPr>
          <w:color w:val="000000"/>
          <w:sz w:val="20"/>
          <w:szCs w:val="20"/>
        </w:rPr>
        <w:t xml:space="preserve"> </w:t>
      </w:r>
      <w:proofErr w:type="spellStart"/>
      <w:r w:rsidRPr="00BB3103">
        <w:rPr>
          <w:color w:val="000000"/>
          <w:sz w:val="20"/>
          <w:szCs w:val="20"/>
        </w:rPr>
        <w:t>lebih</w:t>
      </w:r>
      <w:proofErr w:type="spellEnd"/>
      <w:r w:rsidRPr="00BB3103">
        <w:rPr>
          <w:color w:val="000000"/>
          <w:sz w:val="20"/>
          <w:szCs w:val="20"/>
        </w:rPr>
        <w:t xml:space="preserve"> </w:t>
      </w:r>
      <w:proofErr w:type="spellStart"/>
      <w:r w:rsidRPr="00BB3103">
        <w:rPr>
          <w:color w:val="000000"/>
          <w:sz w:val="20"/>
          <w:szCs w:val="20"/>
        </w:rPr>
        <w:t>dari</w:t>
      </w:r>
      <w:proofErr w:type="spellEnd"/>
      <w:r w:rsidRPr="00BB3103">
        <w:rPr>
          <w:color w:val="000000"/>
          <w:sz w:val="20"/>
          <w:szCs w:val="20"/>
        </w:rPr>
        <w:t xml:space="preserve"> 0,05. </w:t>
      </w:r>
      <w:proofErr w:type="spellStart"/>
      <w:r w:rsidRPr="00BB3103">
        <w:rPr>
          <w:color w:val="000000"/>
          <w:sz w:val="20"/>
          <w:szCs w:val="20"/>
        </w:rPr>
        <w:t>Dengan</w:t>
      </w:r>
      <w:proofErr w:type="spellEnd"/>
      <w:r w:rsidRPr="00BB3103">
        <w:rPr>
          <w:color w:val="000000"/>
          <w:sz w:val="20"/>
          <w:szCs w:val="20"/>
        </w:rPr>
        <w:t xml:space="preserve"> </w:t>
      </w:r>
      <w:proofErr w:type="spellStart"/>
      <w:r w:rsidRPr="00BB3103">
        <w:rPr>
          <w:color w:val="000000"/>
          <w:sz w:val="20"/>
          <w:szCs w:val="20"/>
        </w:rPr>
        <w:t>demikian</w:t>
      </w:r>
      <w:proofErr w:type="spellEnd"/>
      <w:r w:rsidRPr="00BB3103">
        <w:rPr>
          <w:color w:val="000000"/>
          <w:sz w:val="20"/>
          <w:szCs w:val="20"/>
        </w:rPr>
        <w:t xml:space="preserve"> </w:t>
      </w:r>
      <w:proofErr w:type="spellStart"/>
      <w:r w:rsidRPr="00BB3103">
        <w:rPr>
          <w:color w:val="000000"/>
          <w:sz w:val="20"/>
          <w:szCs w:val="20"/>
        </w:rPr>
        <w:t>dapat</w:t>
      </w:r>
      <w:proofErr w:type="spellEnd"/>
      <w:r w:rsidRPr="00BB3103">
        <w:rPr>
          <w:color w:val="000000"/>
          <w:sz w:val="20"/>
          <w:szCs w:val="20"/>
        </w:rPr>
        <w:t xml:space="preserve"> </w:t>
      </w:r>
      <w:proofErr w:type="spellStart"/>
      <w:r w:rsidRPr="00BB3103">
        <w:rPr>
          <w:color w:val="000000"/>
          <w:sz w:val="20"/>
          <w:szCs w:val="20"/>
        </w:rPr>
        <w:t>diputuskan</w:t>
      </w:r>
      <w:proofErr w:type="spellEnd"/>
      <w:r w:rsidRPr="00BB3103">
        <w:rPr>
          <w:color w:val="000000"/>
          <w:sz w:val="20"/>
          <w:szCs w:val="20"/>
        </w:rPr>
        <w:t xml:space="preserve"> </w:t>
      </w:r>
      <w:proofErr w:type="spellStart"/>
      <w:r w:rsidRPr="00BB3103">
        <w:rPr>
          <w:color w:val="000000"/>
          <w:sz w:val="20"/>
          <w:szCs w:val="20"/>
        </w:rPr>
        <w:t>bahwa</w:t>
      </w:r>
      <w:proofErr w:type="spellEnd"/>
      <w:r w:rsidRPr="00BB3103">
        <w:rPr>
          <w:color w:val="000000"/>
          <w:sz w:val="20"/>
          <w:szCs w:val="20"/>
        </w:rPr>
        <w:t xml:space="preserve"> </w:t>
      </w:r>
      <w:proofErr w:type="spellStart"/>
      <w:r w:rsidRPr="00BB3103">
        <w:rPr>
          <w:color w:val="000000"/>
          <w:sz w:val="20"/>
          <w:szCs w:val="20"/>
        </w:rPr>
        <w:t>pengujian</w:t>
      </w:r>
      <w:proofErr w:type="spellEnd"/>
      <w:r w:rsidRPr="00BB3103">
        <w:rPr>
          <w:color w:val="000000"/>
          <w:sz w:val="20"/>
          <w:szCs w:val="20"/>
        </w:rPr>
        <w:t xml:space="preserve"> </w:t>
      </w:r>
      <w:proofErr w:type="spellStart"/>
      <w:r w:rsidRPr="00BB3103">
        <w:rPr>
          <w:color w:val="000000"/>
          <w:sz w:val="20"/>
          <w:szCs w:val="20"/>
        </w:rPr>
        <w:t>heteroskedastisitas</w:t>
      </w:r>
      <w:proofErr w:type="spellEnd"/>
      <w:r w:rsidRPr="00BB3103">
        <w:rPr>
          <w:color w:val="000000"/>
          <w:sz w:val="20"/>
          <w:szCs w:val="20"/>
        </w:rPr>
        <w:t xml:space="preserve"> </w:t>
      </w:r>
      <w:proofErr w:type="spellStart"/>
      <w:r w:rsidRPr="00BB3103">
        <w:rPr>
          <w:color w:val="000000"/>
          <w:sz w:val="20"/>
          <w:szCs w:val="20"/>
        </w:rPr>
        <w:t>dapat</w:t>
      </w:r>
      <w:proofErr w:type="spellEnd"/>
      <w:r w:rsidRPr="00BB3103">
        <w:rPr>
          <w:color w:val="000000"/>
          <w:sz w:val="20"/>
          <w:szCs w:val="20"/>
        </w:rPr>
        <w:t xml:space="preserve"> </w:t>
      </w:r>
      <w:proofErr w:type="spellStart"/>
      <w:r w:rsidRPr="00BB3103">
        <w:rPr>
          <w:color w:val="000000"/>
          <w:sz w:val="20"/>
          <w:szCs w:val="20"/>
        </w:rPr>
        <w:t>diterima</w:t>
      </w:r>
      <w:proofErr w:type="spellEnd"/>
      <w:r w:rsidRPr="00BB3103">
        <w:rPr>
          <w:color w:val="000000"/>
          <w:sz w:val="20"/>
          <w:szCs w:val="20"/>
        </w:rPr>
        <w:t xml:space="preserve"> dan </w:t>
      </w:r>
      <w:proofErr w:type="spellStart"/>
      <w:r w:rsidRPr="00BB3103">
        <w:rPr>
          <w:color w:val="000000"/>
          <w:sz w:val="20"/>
          <w:szCs w:val="20"/>
        </w:rPr>
        <w:t>tidak</w:t>
      </w:r>
      <w:proofErr w:type="spellEnd"/>
      <w:r w:rsidRPr="00BB3103">
        <w:rPr>
          <w:color w:val="000000"/>
          <w:sz w:val="20"/>
          <w:szCs w:val="20"/>
        </w:rPr>
        <w:t xml:space="preserve"> </w:t>
      </w:r>
      <w:proofErr w:type="spellStart"/>
      <w:r w:rsidRPr="00BB3103">
        <w:rPr>
          <w:color w:val="000000"/>
          <w:sz w:val="20"/>
          <w:szCs w:val="20"/>
        </w:rPr>
        <w:t>terjadi</w:t>
      </w:r>
      <w:proofErr w:type="spellEnd"/>
      <w:r w:rsidRPr="00BB3103">
        <w:rPr>
          <w:color w:val="000000"/>
          <w:sz w:val="20"/>
          <w:szCs w:val="20"/>
        </w:rPr>
        <w:t xml:space="preserve"> </w:t>
      </w:r>
      <w:proofErr w:type="spellStart"/>
      <w:r w:rsidRPr="00BB3103">
        <w:rPr>
          <w:color w:val="000000"/>
          <w:sz w:val="20"/>
          <w:szCs w:val="20"/>
        </w:rPr>
        <w:t>gejala</w:t>
      </w:r>
      <w:proofErr w:type="spellEnd"/>
      <w:r w:rsidRPr="00BB3103">
        <w:rPr>
          <w:color w:val="000000"/>
          <w:sz w:val="20"/>
          <w:szCs w:val="20"/>
        </w:rPr>
        <w:t xml:space="preserve"> </w:t>
      </w:r>
      <w:proofErr w:type="spellStart"/>
      <w:r w:rsidRPr="00BB3103">
        <w:rPr>
          <w:color w:val="000000"/>
          <w:sz w:val="20"/>
          <w:szCs w:val="20"/>
        </w:rPr>
        <w:t>heteroskedastisitas</w:t>
      </w:r>
      <w:proofErr w:type="spellEnd"/>
      <w:r w:rsidRPr="00BB3103">
        <w:rPr>
          <w:color w:val="000000"/>
          <w:sz w:val="20"/>
          <w:szCs w:val="20"/>
        </w:rPr>
        <w:t xml:space="preserve">. Maka, </w:t>
      </w:r>
      <w:proofErr w:type="spellStart"/>
      <w:r w:rsidRPr="00BB3103">
        <w:rPr>
          <w:color w:val="000000"/>
          <w:sz w:val="20"/>
          <w:szCs w:val="20"/>
        </w:rPr>
        <w:t>dapat</w:t>
      </w:r>
      <w:proofErr w:type="spellEnd"/>
      <w:r w:rsidRPr="00BB3103">
        <w:rPr>
          <w:color w:val="000000"/>
          <w:sz w:val="20"/>
          <w:szCs w:val="20"/>
        </w:rPr>
        <w:t xml:space="preserve"> </w:t>
      </w:r>
      <w:proofErr w:type="spellStart"/>
      <w:r w:rsidRPr="00BB3103">
        <w:rPr>
          <w:color w:val="000000"/>
          <w:sz w:val="20"/>
          <w:szCs w:val="20"/>
        </w:rPr>
        <w:t>dilanjutkan</w:t>
      </w:r>
      <w:proofErr w:type="spellEnd"/>
      <w:r w:rsidRPr="00BB3103">
        <w:rPr>
          <w:color w:val="000000"/>
          <w:sz w:val="20"/>
          <w:szCs w:val="20"/>
        </w:rPr>
        <w:t xml:space="preserve"> pada </w:t>
      </w:r>
      <w:proofErr w:type="spellStart"/>
      <w:r w:rsidRPr="00BB3103">
        <w:rPr>
          <w:color w:val="000000"/>
          <w:sz w:val="20"/>
          <w:szCs w:val="20"/>
        </w:rPr>
        <w:t>pengujian</w:t>
      </w:r>
      <w:proofErr w:type="spellEnd"/>
      <w:r w:rsidRPr="00BB3103">
        <w:rPr>
          <w:color w:val="000000"/>
          <w:sz w:val="20"/>
          <w:szCs w:val="20"/>
        </w:rPr>
        <w:t xml:space="preserve"> </w:t>
      </w:r>
      <w:proofErr w:type="spellStart"/>
      <w:r w:rsidRPr="00BB3103">
        <w:rPr>
          <w:color w:val="000000"/>
          <w:sz w:val="20"/>
          <w:szCs w:val="20"/>
        </w:rPr>
        <w:t>regresi</w:t>
      </w:r>
      <w:proofErr w:type="spellEnd"/>
      <w:r w:rsidRPr="00BB3103">
        <w:rPr>
          <w:color w:val="000000"/>
          <w:sz w:val="20"/>
          <w:szCs w:val="20"/>
        </w:rPr>
        <w:t xml:space="preserve"> linear </w:t>
      </w:r>
      <w:proofErr w:type="spellStart"/>
      <w:r w:rsidRPr="00BB3103">
        <w:rPr>
          <w:color w:val="000000"/>
          <w:sz w:val="20"/>
          <w:szCs w:val="20"/>
        </w:rPr>
        <w:t>berganda</w:t>
      </w:r>
      <w:proofErr w:type="spellEnd"/>
      <w:r w:rsidRPr="00BB3103">
        <w:rPr>
          <w:color w:val="000000"/>
          <w:sz w:val="20"/>
          <w:szCs w:val="20"/>
        </w:rPr>
        <w:t>.</w:t>
      </w:r>
    </w:p>
    <w:p w14:paraId="26BFF52D" w14:textId="77777777" w:rsidR="00BF2996" w:rsidRPr="00BB3103" w:rsidRDefault="00BF2996" w:rsidP="00BF2996">
      <w:pPr>
        <w:pBdr>
          <w:top w:val="nil"/>
          <w:left w:val="nil"/>
          <w:bottom w:val="nil"/>
          <w:right w:val="nil"/>
          <w:between w:val="nil"/>
        </w:pBdr>
        <w:jc w:val="both"/>
        <w:rPr>
          <w:color w:val="000000"/>
          <w:sz w:val="20"/>
          <w:szCs w:val="20"/>
        </w:rPr>
      </w:pPr>
    </w:p>
    <w:p w14:paraId="2D2D8BED" w14:textId="77777777" w:rsidR="00BF2996" w:rsidRPr="00BB3103" w:rsidRDefault="00BF2996" w:rsidP="00BF2996">
      <w:pPr>
        <w:pBdr>
          <w:top w:val="nil"/>
          <w:left w:val="nil"/>
          <w:bottom w:val="nil"/>
          <w:right w:val="nil"/>
          <w:between w:val="nil"/>
        </w:pBdr>
        <w:jc w:val="both"/>
        <w:rPr>
          <w:b/>
          <w:bCs/>
          <w:color w:val="000000"/>
          <w:sz w:val="20"/>
          <w:szCs w:val="20"/>
        </w:rPr>
      </w:pPr>
      <w:r w:rsidRPr="00BB3103">
        <w:rPr>
          <w:b/>
          <w:bCs/>
          <w:color w:val="000000"/>
          <w:sz w:val="20"/>
          <w:szCs w:val="20"/>
        </w:rPr>
        <w:t xml:space="preserve">Uji </w:t>
      </w:r>
      <w:proofErr w:type="spellStart"/>
      <w:r w:rsidRPr="00BB3103">
        <w:rPr>
          <w:b/>
          <w:bCs/>
          <w:color w:val="000000"/>
          <w:sz w:val="20"/>
          <w:szCs w:val="20"/>
        </w:rPr>
        <w:t>regresi</w:t>
      </w:r>
      <w:proofErr w:type="spellEnd"/>
      <w:r w:rsidRPr="00BB3103">
        <w:rPr>
          <w:b/>
          <w:bCs/>
          <w:color w:val="000000"/>
          <w:sz w:val="20"/>
          <w:szCs w:val="20"/>
        </w:rPr>
        <w:t xml:space="preserve"> linear </w:t>
      </w:r>
      <w:proofErr w:type="spellStart"/>
      <w:r w:rsidRPr="00BB3103">
        <w:rPr>
          <w:b/>
          <w:bCs/>
          <w:color w:val="000000"/>
          <w:sz w:val="20"/>
          <w:szCs w:val="20"/>
        </w:rPr>
        <w:t>berganda</w:t>
      </w:r>
      <w:proofErr w:type="spellEnd"/>
      <w:r w:rsidRPr="00BB3103">
        <w:rPr>
          <w:b/>
          <w:bCs/>
          <w:color w:val="000000"/>
          <w:sz w:val="20"/>
          <w:szCs w:val="20"/>
        </w:rPr>
        <w:t xml:space="preserve"> </w:t>
      </w:r>
    </w:p>
    <w:p w14:paraId="475DCF00" w14:textId="77777777" w:rsidR="00BF2996" w:rsidRPr="00BB3103" w:rsidRDefault="00BF2996" w:rsidP="00BF2996">
      <w:pPr>
        <w:pBdr>
          <w:top w:val="nil"/>
          <w:left w:val="nil"/>
          <w:bottom w:val="nil"/>
          <w:right w:val="nil"/>
          <w:between w:val="nil"/>
        </w:pBdr>
        <w:jc w:val="both"/>
        <w:rPr>
          <w:b/>
          <w:bCs/>
          <w:color w:val="000000"/>
          <w:sz w:val="20"/>
          <w:szCs w:val="20"/>
        </w:rPr>
      </w:pPr>
      <w:r w:rsidRPr="00BB3103">
        <w:rPr>
          <w:b/>
          <w:bCs/>
          <w:color w:val="000000"/>
          <w:sz w:val="20"/>
          <w:szCs w:val="20"/>
        </w:rPr>
        <w:t>Partial (Uji T)</w:t>
      </w:r>
    </w:p>
    <w:p w14:paraId="74DB0CE9" w14:textId="77777777" w:rsidR="00BF2996" w:rsidRPr="00BB3103" w:rsidRDefault="00BF2996" w:rsidP="00BF2996">
      <w:pPr>
        <w:pBdr>
          <w:top w:val="nil"/>
          <w:left w:val="nil"/>
          <w:bottom w:val="nil"/>
          <w:right w:val="nil"/>
          <w:between w:val="nil"/>
        </w:pBdr>
        <w:ind w:firstLine="284"/>
        <w:jc w:val="both"/>
        <w:rPr>
          <w:color w:val="000000"/>
          <w:sz w:val="20"/>
          <w:szCs w:val="20"/>
        </w:rPr>
      </w:pPr>
      <w:r w:rsidRPr="00BB3103">
        <w:rPr>
          <w:color w:val="000000"/>
          <w:sz w:val="20"/>
          <w:szCs w:val="20"/>
        </w:rPr>
        <w:t xml:space="preserve">Uji </w:t>
      </w:r>
      <w:proofErr w:type="spellStart"/>
      <w:r w:rsidRPr="00BB3103">
        <w:rPr>
          <w:color w:val="000000"/>
          <w:sz w:val="20"/>
          <w:szCs w:val="20"/>
        </w:rPr>
        <w:t>hipotesis</w:t>
      </w:r>
      <w:proofErr w:type="spellEnd"/>
      <w:r w:rsidRPr="00BB3103">
        <w:rPr>
          <w:color w:val="000000"/>
          <w:sz w:val="20"/>
          <w:szCs w:val="20"/>
        </w:rPr>
        <w:t xml:space="preserve"> </w:t>
      </w:r>
      <w:proofErr w:type="spellStart"/>
      <w:r w:rsidRPr="00BB3103">
        <w:rPr>
          <w:color w:val="000000"/>
          <w:sz w:val="20"/>
          <w:szCs w:val="20"/>
        </w:rPr>
        <w:t>secara</w:t>
      </w:r>
      <w:proofErr w:type="spellEnd"/>
      <w:r w:rsidRPr="00BB3103">
        <w:rPr>
          <w:color w:val="000000"/>
          <w:sz w:val="20"/>
          <w:szCs w:val="20"/>
        </w:rPr>
        <w:t xml:space="preserve"> partial </w:t>
      </w:r>
      <w:proofErr w:type="spellStart"/>
      <w:r w:rsidRPr="00BB3103">
        <w:rPr>
          <w:color w:val="000000"/>
          <w:sz w:val="20"/>
          <w:szCs w:val="20"/>
        </w:rPr>
        <w:t>dilakukan</w:t>
      </w:r>
      <w:proofErr w:type="spellEnd"/>
      <w:r w:rsidRPr="00BB3103">
        <w:rPr>
          <w:color w:val="000000"/>
          <w:sz w:val="20"/>
          <w:szCs w:val="20"/>
        </w:rPr>
        <w:t xml:space="preserve"> </w:t>
      </w:r>
      <w:proofErr w:type="spellStart"/>
      <w:r w:rsidRPr="00BB3103">
        <w:rPr>
          <w:color w:val="000000"/>
          <w:sz w:val="20"/>
          <w:szCs w:val="20"/>
        </w:rPr>
        <w:t>untuk</w:t>
      </w:r>
      <w:proofErr w:type="spellEnd"/>
      <w:r w:rsidRPr="00BB3103">
        <w:rPr>
          <w:color w:val="000000"/>
          <w:sz w:val="20"/>
          <w:szCs w:val="20"/>
        </w:rPr>
        <w:t xml:space="preserve"> </w:t>
      </w:r>
      <w:proofErr w:type="spellStart"/>
      <w:r w:rsidRPr="00BB3103">
        <w:rPr>
          <w:color w:val="000000"/>
          <w:sz w:val="20"/>
          <w:szCs w:val="20"/>
        </w:rPr>
        <w:t>melihat</w:t>
      </w:r>
      <w:proofErr w:type="spellEnd"/>
      <w:r w:rsidRPr="00BB3103">
        <w:rPr>
          <w:color w:val="000000"/>
          <w:sz w:val="20"/>
          <w:szCs w:val="20"/>
        </w:rPr>
        <w:t xml:space="preserve"> </w:t>
      </w:r>
      <w:proofErr w:type="spellStart"/>
      <w:r w:rsidRPr="00BB3103">
        <w:rPr>
          <w:color w:val="000000"/>
          <w:sz w:val="20"/>
          <w:szCs w:val="20"/>
        </w:rPr>
        <w:t>hubungan</w:t>
      </w:r>
      <w:proofErr w:type="spellEnd"/>
      <w:r w:rsidRPr="00BB3103">
        <w:rPr>
          <w:color w:val="000000"/>
          <w:sz w:val="20"/>
          <w:szCs w:val="20"/>
        </w:rPr>
        <w:t xml:space="preserve"> </w:t>
      </w:r>
      <w:proofErr w:type="spellStart"/>
      <w:r w:rsidRPr="00BB3103">
        <w:rPr>
          <w:color w:val="000000"/>
          <w:sz w:val="20"/>
          <w:szCs w:val="20"/>
        </w:rPr>
        <w:t>antara</w:t>
      </w:r>
      <w:proofErr w:type="spellEnd"/>
      <w:r w:rsidRPr="00BB3103">
        <w:rPr>
          <w:color w:val="000000"/>
          <w:sz w:val="20"/>
          <w:szCs w:val="20"/>
        </w:rPr>
        <w:t xml:space="preserve"> </w:t>
      </w:r>
      <w:proofErr w:type="spellStart"/>
      <w:r w:rsidRPr="00BB3103">
        <w:rPr>
          <w:color w:val="000000"/>
          <w:sz w:val="20"/>
          <w:szCs w:val="20"/>
        </w:rPr>
        <w:t>variabel</w:t>
      </w:r>
      <w:proofErr w:type="spellEnd"/>
      <w:r w:rsidRPr="00BB3103">
        <w:rPr>
          <w:color w:val="000000"/>
          <w:sz w:val="20"/>
          <w:szCs w:val="20"/>
        </w:rPr>
        <w:t xml:space="preserve"> </w:t>
      </w:r>
      <w:proofErr w:type="spellStart"/>
      <w:r w:rsidRPr="00BB3103">
        <w:rPr>
          <w:color w:val="000000"/>
          <w:sz w:val="20"/>
          <w:szCs w:val="20"/>
        </w:rPr>
        <w:t>independen</w:t>
      </w:r>
      <w:proofErr w:type="spellEnd"/>
      <w:r w:rsidRPr="00BB3103">
        <w:rPr>
          <w:color w:val="000000"/>
          <w:sz w:val="20"/>
          <w:szCs w:val="20"/>
        </w:rPr>
        <w:t xml:space="preserve"> </w:t>
      </w:r>
      <w:proofErr w:type="spellStart"/>
      <w:r w:rsidRPr="00BB3103">
        <w:rPr>
          <w:color w:val="000000"/>
          <w:sz w:val="20"/>
          <w:szCs w:val="20"/>
        </w:rPr>
        <w:t>terhadap</w:t>
      </w:r>
      <w:proofErr w:type="spellEnd"/>
      <w:r w:rsidRPr="00BB3103">
        <w:rPr>
          <w:color w:val="000000"/>
          <w:sz w:val="20"/>
          <w:szCs w:val="20"/>
        </w:rPr>
        <w:t xml:space="preserve"> </w:t>
      </w:r>
      <w:proofErr w:type="spellStart"/>
      <w:r w:rsidRPr="00BB3103">
        <w:rPr>
          <w:color w:val="000000"/>
          <w:sz w:val="20"/>
          <w:szCs w:val="20"/>
        </w:rPr>
        <w:t>dependen</w:t>
      </w:r>
      <w:proofErr w:type="spellEnd"/>
      <w:r w:rsidRPr="00BB3103">
        <w:rPr>
          <w:color w:val="000000"/>
          <w:sz w:val="20"/>
          <w:szCs w:val="20"/>
        </w:rPr>
        <w:t xml:space="preserve">. </w:t>
      </w:r>
      <w:proofErr w:type="spellStart"/>
      <w:r w:rsidRPr="00BB3103">
        <w:rPr>
          <w:color w:val="000000"/>
          <w:sz w:val="20"/>
          <w:szCs w:val="20"/>
        </w:rPr>
        <w:t>Pengujian</w:t>
      </w:r>
      <w:proofErr w:type="spellEnd"/>
      <w:r w:rsidRPr="00BB3103">
        <w:rPr>
          <w:color w:val="000000"/>
          <w:sz w:val="20"/>
          <w:szCs w:val="20"/>
        </w:rPr>
        <w:t xml:space="preserve"> </w:t>
      </w:r>
      <w:proofErr w:type="spellStart"/>
      <w:r w:rsidRPr="00BB3103">
        <w:rPr>
          <w:color w:val="000000"/>
          <w:sz w:val="20"/>
          <w:szCs w:val="20"/>
        </w:rPr>
        <w:t>hipotesis</w:t>
      </w:r>
      <w:proofErr w:type="spellEnd"/>
      <w:r w:rsidRPr="00BB3103">
        <w:rPr>
          <w:color w:val="000000"/>
          <w:sz w:val="20"/>
          <w:szCs w:val="20"/>
        </w:rPr>
        <w:t xml:space="preserve"> </w:t>
      </w:r>
      <w:proofErr w:type="spellStart"/>
      <w:r w:rsidRPr="00BB3103">
        <w:rPr>
          <w:color w:val="000000"/>
          <w:sz w:val="20"/>
          <w:szCs w:val="20"/>
        </w:rPr>
        <w:t>secara</w:t>
      </w:r>
      <w:proofErr w:type="spellEnd"/>
      <w:r w:rsidRPr="00BB3103">
        <w:rPr>
          <w:color w:val="000000"/>
          <w:sz w:val="20"/>
          <w:szCs w:val="20"/>
        </w:rPr>
        <w:t xml:space="preserve"> partial </w:t>
      </w:r>
      <w:proofErr w:type="spellStart"/>
      <w:r w:rsidRPr="00BB3103">
        <w:rPr>
          <w:color w:val="000000"/>
          <w:sz w:val="20"/>
          <w:szCs w:val="20"/>
        </w:rPr>
        <w:t>dilakukan</w:t>
      </w:r>
      <w:proofErr w:type="spellEnd"/>
      <w:r w:rsidRPr="00BB3103">
        <w:rPr>
          <w:color w:val="000000"/>
          <w:sz w:val="20"/>
          <w:szCs w:val="20"/>
        </w:rPr>
        <w:t xml:space="preserve"> </w:t>
      </w:r>
      <w:proofErr w:type="spellStart"/>
      <w:r w:rsidRPr="00BB3103">
        <w:rPr>
          <w:color w:val="000000"/>
          <w:sz w:val="20"/>
          <w:szCs w:val="20"/>
        </w:rPr>
        <w:t>dengan</w:t>
      </w:r>
      <w:proofErr w:type="spellEnd"/>
      <w:r w:rsidRPr="00BB3103">
        <w:rPr>
          <w:color w:val="000000"/>
          <w:sz w:val="20"/>
          <w:szCs w:val="20"/>
        </w:rPr>
        <w:t xml:space="preserve"> </w:t>
      </w:r>
      <w:proofErr w:type="spellStart"/>
      <w:r w:rsidRPr="00BB3103">
        <w:rPr>
          <w:color w:val="000000"/>
          <w:sz w:val="20"/>
          <w:szCs w:val="20"/>
        </w:rPr>
        <w:t>melihat</w:t>
      </w:r>
      <w:proofErr w:type="spellEnd"/>
      <w:r w:rsidRPr="00BB3103">
        <w:rPr>
          <w:color w:val="000000"/>
          <w:sz w:val="20"/>
          <w:szCs w:val="20"/>
        </w:rPr>
        <w:t xml:space="preserve"> </w:t>
      </w:r>
      <w:proofErr w:type="spellStart"/>
      <w:r w:rsidRPr="00BB3103">
        <w:rPr>
          <w:color w:val="000000"/>
          <w:sz w:val="20"/>
          <w:szCs w:val="20"/>
        </w:rPr>
        <w:t>nilai</w:t>
      </w:r>
      <w:proofErr w:type="spellEnd"/>
      <w:r w:rsidRPr="00BB3103">
        <w:rPr>
          <w:color w:val="000000"/>
          <w:sz w:val="20"/>
          <w:szCs w:val="20"/>
        </w:rPr>
        <w:t xml:space="preserve"> sig pada </w:t>
      </w:r>
      <w:proofErr w:type="spellStart"/>
      <w:r w:rsidRPr="00BB3103">
        <w:rPr>
          <w:color w:val="000000"/>
          <w:sz w:val="20"/>
          <w:szCs w:val="20"/>
        </w:rPr>
        <w:t>tiap</w:t>
      </w:r>
      <w:proofErr w:type="spellEnd"/>
      <w:r w:rsidRPr="00BB3103">
        <w:rPr>
          <w:color w:val="000000"/>
          <w:sz w:val="20"/>
          <w:szCs w:val="20"/>
        </w:rPr>
        <w:t xml:space="preserve"> </w:t>
      </w:r>
      <w:proofErr w:type="spellStart"/>
      <w:r w:rsidRPr="00BB3103">
        <w:rPr>
          <w:color w:val="000000"/>
          <w:sz w:val="20"/>
          <w:szCs w:val="20"/>
        </w:rPr>
        <w:t>variabel</w:t>
      </w:r>
      <w:proofErr w:type="spellEnd"/>
      <w:r w:rsidRPr="00BB3103">
        <w:rPr>
          <w:color w:val="000000"/>
          <w:sz w:val="20"/>
          <w:szCs w:val="20"/>
        </w:rPr>
        <w:t xml:space="preserve"> </w:t>
      </w:r>
      <w:proofErr w:type="spellStart"/>
      <w:r w:rsidRPr="00BB3103">
        <w:rPr>
          <w:color w:val="000000"/>
          <w:sz w:val="20"/>
          <w:szCs w:val="20"/>
        </w:rPr>
        <w:t>memilki</w:t>
      </w:r>
      <w:proofErr w:type="spellEnd"/>
      <w:r w:rsidRPr="00BB3103">
        <w:rPr>
          <w:color w:val="000000"/>
          <w:sz w:val="20"/>
          <w:szCs w:val="20"/>
        </w:rPr>
        <w:t xml:space="preserve"> </w:t>
      </w:r>
      <w:proofErr w:type="spellStart"/>
      <w:r w:rsidRPr="00BB3103">
        <w:rPr>
          <w:color w:val="000000"/>
          <w:sz w:val="20"/>
          <w:szCs w:val="20"/>
        </w:rPr>
        <w:t>nilai</w:t>
      </w:r>
      <w:proofErr w:type="spellEnd"/>
      <w:r w:rsidRPr="00BB3103">
        <w:rPr>
          <w:color w:val="000000"/>
          <w:sz w:val="20"/>
          <w:szCs w:val="20"/>
        </w:rPr>
        <w:t xml:space="preserve"> </w:t>
      </w:r>
      <w:proofErr w:type="spellStart"/>
      <w:r w:rsidRPr="00BB3103">
        <w:rPr>
          <w:color w:val="000000"/>
          <w:sz w:val="20"/>
          <w:szCs w:val="20"/>
        </w:rPr>
        <w:t>kurang</w:t>
      </w:r>
      <w:proofErr w:type="spellEnd"/>
      <w:r w:rsidRPr="00BB3103">
        <w:rPr>
          <w:color w:val="000000"/>
          <w:sz w:val="20"/>
          <w:szCs w:val="20"/>
        </w:rPr>
        <w:t xml:space="preserve"> </w:t>
      </w:r>
      <w:proofErr w:type="spellStart"/>
      <w:r w:rsidRPr="00BB3103">
        <w:rPr>
          <w:color w:val="000000"/>
          <w:sz w:val="20"/>
          <w:szCs w:val="20"/>
        </w:rPr>
        <w:t>dari</w:t>
      </w:r>
      <w:proofErr w:type="spellEnd"/>
      <w:r w:rsidRPr="00BB3103">
        <w:rPr>
          <w:color w:val="000000"/>
          <w:sz w:val="20"/>
          <w:szCs w:val="20"/>
        </w:rPr>
        <w:t xml:space="preserve"> 0,05 </w:t>
      </w:r>
      <w:proofErr w:type="spellStart"/>
      <w:r w:rsidRPr="00BB3103">
        <w:rPr>
          <w:color w:val="000000"/>
          <w:sz w:val="20"/>
          <w:szCs w:val="20"/>
        </w:rPr>
        <w:t>maka</w:t>
      </w:r>
      <w:proofErr w:type="spellEnd"/>
      <w:r w:rsidRPr="00BB3103">
        <w:rPr>
          <w:color w:val="000000"/>
          <w:sz w:val="20"/>
          <w:szCs w:val="20"/>
        </w:rPr>
        <w:t xml:space="preserve"> </w:t>
      </w:r>
      <w:proofErr w:type="spellStart"/>
      <w:r w:rsidRPr="00BB3103">
        <w:rPr>
          <w:color w:val="000000"/>
          <w:sz w:val="20"/>
          <w:szCs w:val="20"/>
        </w:rPr>
        <w:t>terjadi</w:t>
      </w:r>
      <w:proofErr w:type="spellEnd"/>
      <w:r w:rsidRPr="00BB3103">
        <w:rPr>
          <w:color w:val="000000"/>
          <w:sz w:val="20"/>
          <w:szCs w:val="20"/>
        </w:rPr>
        <w:t xml:space="preserve"> </w:t>
      </w:r>
      <w:proofErr w:type="spellStart"/>
      <w:r w:rsidRPr="00BB3103">
        <w:rPr>
          <w:color w:val="000000"/>
          <w:sz w:val="20"/>
          <w:szCs w:val="20"/>
        </w:rPr>
        <w:t>sebuah</w:t>
      </w:r>
      <w:proofErr w:type="spellEnd"/>
      <w:r w:rsidRPr="00BB3103">
        <w:rPr>
          <w:color w:val="000000"/>
          <w:sz w:val="20"/>
          <w:szCs w:val="20"/>
        </w:rPr>
        <w:t xml:space="preserve"> </w:t>
      </w:r>
      <w:proofErr w:type="spellStart"/>
      <w:r w:rsidRPr="00BB3103">
        <w:rPr>
          <w:color w:val="000000"/>
          <w:sz w:val="20"/>
          <w:szCs w:val="20"/>
        </w:rPr>
        <w:t>hubungan</w:t>
      </w:r>
      <w:proofErr w:type="spellEnd"/>
      <w:r w:rsidRPr="00BB3103">
        <w:rPr>
          <w:color w:val="000000"/>
          <w:sz w:val="20"/>
          <w:szCs w:val="20"/>
        </w:rPr>
        <w:t xml:space="preserve"> yang </w:t>
      </w:r>
      <w:proofErr w:type="spellStart"/>
      <w:r w:rsidRPr="00BB3103">
        <w:rPr>
          <w:color w:val="000000"/>
          <w:sz w:val="20"/>
          <w:szCs w:val="20"/>
        </w:rPr>
        <w:t>signifikan</w:t>
      </w:r>
      <w:proofErr w:type="spellEnd"/>
      <w:r w:rsidRPr="00BB3103">
        <w:rPr>
          <w:color w:val="000000"/>
          <w:sz w:val="20"/>
          <w:szCs w:val="20"/>
        </w:rPr>
        <w:t xml:space="preserve"> </w:t>
      </w:r>
      <w:proofErr w:type="spellStart"/>
      <w:r w:rsidRPr="00BB3103">
        <w:rPr>
          <w:color w:val="000000"/>
          <w:sz w:val="20"/>
          <w:szCs w:val="20"/>
        </w:rPr>
        <w:t>antara</w:t>
      </w:r>
      <w:proofErr w:type="spellEnd"/>
      <w:r w:rsidRPr="00BB3103">
        <w:rPr>
          <w:color w:val="000000"/>
          <w:sz w:val="20"/>
          <w:szCs w:val="20"/>
        </w:rPr>
        <w:t xml:space="preserve"> </w:t>
      </w:r>
      <w:proofErr w:type="spellStart"/>
      <w:r w:rsidRPr="00BB3103">
        <w:rPr>
          <w:color w:val="000000"/>
          <w:sz w:val="20"/>
          <w:szCs w:val="20"/>
        </w:rPr>
        <w:t>variabel</w:t>
      </w:r>
      <w:proofErr w:type="spellEnd"/>
      <w:r w:rsidRPr="00BB3103">
        <w:rPr>
          <w:color w:val="000000"/>
          <w:sz w:val="20"/>
          <w:szCs w:val="20"/>
        </w:rPr>
        <w:t xml:space="preserve"> </w:t>
      </w:r>
      <w:proofErr w:type="spellStart"/>
      <w:r w:rsidRPr="00BB3103">
        <w:rPr>
          <w:color w:val="000000"/>
          <w:sz w:val="20"/>
          <w:szCs w:val="20"/>
        </w:rPr>
        <w:t>independen</w:t>
      </w:r>
      <w:proofErr w:type="spellEnd"/>
      <w:r w:rsidRPr="00BB3103">
        <w:rPr>
          <w:color w:val="000000"/>
          <w:sz w:val="20"/>
          <w:szCs w:val="20"/>
        </w:rPr>
        <w:t xml:space="preserve"> </w:t>
      </w:r>
      <w:proofErr w:type="spellStart"/>
      <w:r w:rsidRPr="00BB3103">
        <w:rPr>
          <w:color w:val="000000"/>
          <w:sz w:val="20"/>
          <w:szCs w:val="20"/>
        </w:rPr>
        <w:t>terhadap</w:t>
      </w:r>
      <w:proofErr w:type="spellEnd"/>
      <w:r w:rsidRPr="00BB3103">
        <w:rPr>
          <w:color w:val="000000"/>
          <w:sz w:val="20"/>
          <w:szCs w:val="20"/>
        </w:rPr>
        <w:t xml:space="preserve"> </w:t>
      </w:r>
      <w:proofErr w:type="spellStart"/>
      <w:r w:rsidRPr="00BB3103">
        <w:rPr>
          <w:color w:val="000000"/>
          <w:sz w:val="20"/>
          <w:szCs w:val="20"/>
        </w:rPr>
        <w:t>dependen</w:t>
      </w:r>
      <w:proofErr w:type="spellEnd"/>
      <w:r w:rsidRPr="00BB3103">
        <w:rPr>
          <w:color w:val="000000"/>
          <w:sz w:val="20"/>
          <w:szCs w:val="20"/>
        </w:rPr>
        <w:t xml:space="preserve">. </w:t>
      </w:r>
      <w:r w:rsidRPr="00632144">
        <w:rPr>
          <w:color w:val="000000"/>
          <w:sz w:val="20"/>
          <w:szCs w:val="20"/>
          <w:lang w:val="nb-NO"/>
        </w:rPr>
        <w:t xml:space="preserve">Namun, apabila memiliki nilai sig lebih dari 0,05 maka tidak terdapat hubungan yang positif dari variabel independen terhadap variabel dependen. </w:t>
      </w:r>
      <w:r w:rsidRPr="00BB3103">
        <w:rPr>
          <w:color w:val="000000"/>
          <w:sz w:val="20"/>
          <w:szCs w:val="20"/>
        </w:rPr>
        <w:t xml:space="preserve">Tabel 7 </w:t>
      </w:r>
      <w:proofErr w:type="spellStart"/>
      <w:r w:rsidRPr="00BB3103">
        <w:rPr>
          <w:color w:val="000000"/>
          <w:sz w:val="20"/>
          <w:szCs w:val="20"/>
        </w:rPr>
        <w:t>merupakan</w:t>
      </w:r>
      <w:proofErr w:type="spellEnd"/>
      <w:r w:rsidRPr="00BB3103">
        <w:rPr>
          <w:color w:val="000000"/>
          <w:sz w:val="20"/>
          <w:szCs w:val="20"/>
        </w:rPr>
        <w:t xml:space="preserve"> </w:t>
      </w:r>
      <w:proofErr w:type="spellStart"/>
      <w:r w:rsidRPr="00BB3103">
        <w:rPr>
          <w:color w:val="000000"/>
          <w:sz w:val="20"/>
          <w:szCs w:val="20"/>
        </w:rPr>
        <w:t>hasil</w:t>
      </w:r>
      <w:proofErr w:type="spellEnd"/>
      <w:r w:rsidRPr="00BB3103">
        <w:rPr>
          <w:color w:val="000000"/>
          <w:sz w:val="20"/>
          <w:szCs w:val="20"/>
        </w:rPr>
        <w:t xml:space="preserve"> </w:t>
      </w:r>
      <w:proofErr w:type="spellStart"/>
      <w:r w:rsidRPr="00BB3103">
        <w:rPr>
          <w:color w:val="000000"/>
          <w:sz w:val="20"/>
          <w:szCs w:val="20"/>
        </w:rPr>
        <w:t>pengujian</w:t>
      </w:r>
      <w:proofErr w:type="spellEnd"/>
      <w:r w:rsidRPr="00BB3103">
        <w:rPr>
          <w:color w:val="000000"/>
          <w:sz w:val="20"/>
          <w:szCs w:val="20"/>
        </w:rPr>
        <w:t xml:space="preserve"> </w:t>
      </w:r>
      <w:proofErr w:type="spellStart"/>
      <w:r w:rsidRPr="00BB3103">
        <w:rPr>
          <w:color w:val="000000"/>
          <w:sz w:val="20"/>
          <w:szCs w:val="20"/>
        </w:rPr>
        <w:t>hipotesis</w:t>
      </w:r>
      <w:proofErr w:type="spellEnd"/>
      <w:r w:rsidRPr="00BB3103">
        <w:rPr>
          <w:color w:val="000000"/>
          <w:sz w:val="20"/>
          <w:szCs w:val="20"/>
        </w:rPr>
        <w:t xml:space="preserve"> </w:t>
      </w:r>
      <w:proofErr w:type="spellStart"/>
      <w:r w:rsidRPr="00BB3103">
        <w:rPr>
          <w:color w:val="000000"/>
          <w:sz w:val="20"/>
          <w:szCs w:val="20"/>
        </w:rPr>
        <w:t>secara</w:t>
      </w:r>
      <w:proofErr w:type="spellEnd"/>
      <w:r w:rsidRPr="00BB3103">
        <w:rPr>
          <w:color w:val="000000"/>
          <w:sz w:val="20"/>
          <w:szCs w:val="20"/>
        </w:rPr>
        <w:t xml:space="preserve"> partial.</w:t>
      </w:r>
    </w:p>
    <w:p w14:paraId="128B45A7" w14:textId="77777777" w:rsidR="00BF2996" w:rsidRPr="00BB3103" w:rsidRDefault="00BF2996" w:rsidP="00BF2996">
      <w:pPr>
        <w:pBdr>
          <w:top w:val="nil"/>
          <w:left w:val="nil"/>
          <w:bottom w:val="nil"/>
          <w:right w:val="nil"/>
          <w:between w:val="nil"/>
        </w:pBdr>
        <w:jc w:val="both"/>
        <w:rPr>
          <w:color w:val="000000"/>
          <w:sz w:val="20"/>
          <w:szCs w:val="20"/>
        </w:rPr>
      </w:pPr>
    </w:p>
    <w:p w14:paraId="03FBC6A7" w14:textId="77777777" w:rsidR="00BF2996" w:rsidRPr="00BB3103" w:rsidRDefault="00BF2996" w:rsidP="00BF2996">
      <w:pPr>
        <w:pBdr>
          <w:top w:val="nil"/>
          <w:left w:val="nil"/>
          <w:bottom w:val="nil"/>
          <w:right w:val="nil"/>
          <w:between w:val="nil"/>
        </w:pBdr>
        <w:jc w:val="center"/>
        <w:rPr>
          <w:color w:val="000000"/>
          <w:sz w:val="20"/>
          <w:szCs w:val="20"/>
        </w:rPr>
      </w:pPr>
      <w:r w:rsidRPr="00BB3103">
        <w:rPr>
          <w:b/>
          <w:bCs/>
          <w:color w:val="000000"/>
          <w:sz w:val="20"/>
          <w:szCs w:val="20"/>
        </w:rPr>
        <w:t>Tabel 7.</w:t>
      </w:r>
      <w:r w:rsidRPr="00BB3103">
        <w:rPr>
          <w:color w:val="000000"/>
          <w:sz w:val="20"/>
          <w:szCs w:val="20"/>
        </w:rPr>
        <w:t xml:space="preserve"> Hasil uji T</w:t>
      </w:r>
    </w:p>
    <w:tbl>
      <w:tblPr>
        <w:tblW w:w="9432" w:type="dxa"/>
        <w:tblInd w:w="170" w:type="dxa"/>
        <w:tblLayout w:type="fixed"/>
        <w:tblCellMar>
          <w:left w:w="0" w:type="dxa"/>
          <w:right w:w="0" w:type="dxa"/>
        </w:tblCellMar>
        <w:tblLook w:val="01E0" w:firstRow="1" w:lastRow="1" w:firstColumn="1" w:lastColumn="1" w:noHBand="0" w:noVBand="0"/>
      </w:tblPr>
      <w:tblGrid>
        <w:gridCol w:w="718"/>
        <w:gridCol w:w="2402"/>
        <w:gridCol w:w="1093"/>
        <w:gridCol w:w="1531"/>
        <w:gridCol w:w="1105"/>
        <w:gridCol w:w="1339"/>
        <w:gridCol w:w="1244"/>
      </w:tblGrid>
      <w:tr w:rsidR="00BF2996" w14:paraId="4C9B8C7C" w14:textId="77777777" w:rsidTr="007515BE">
        <w:trPr>
          <w:trHeight w:val="228"/>
        </w:trPr>
        <w:tc>
          <w:tcPr>
            <w:tcW w:w="9432" w:type="dxa"/>
            <w:gridSpan w:val="7"/>
            <w:tcBorders>
              <w:bottom w:val="single" w:sz="4" w:space="0" w:color="000000"/>
            </w:tcBorders>
          </w:tcPr>
          <w:p w14:paraId="6D00A3DF" w14:textId="77777777" w:rsidR="00BF2996" w:rsidRDefault="00BF2996" w:rsidP="007515BE">
            <w:pPr>
              <w:pStyle w:val="TableParagraph"/>
              <w:spacing w:line="208" w:lineRule="exact"/>
              <w:ind w:left="88"/>
              <w:rPr>
                <w:b/>
                <w:sz w:val="20"/>
              </w:rPr>
            </w:pPr>
            <w:proofErr w:type="spellStart"/>
            <w:r>
              <w:rPr>
                <w:b/>
                <w:sz w:val="20"/>
              </w:rPr>
              <w:t>Coefficients</w:t>
            </w:r>
            <w:r>
              <w:rPr>
                <w:b/>
                <w:sz w:val="20"/>
                <w:vertAlign w:val="superscript"/>
              </w:rPr>
              <w:t>a</w:t>
            </w:r>
            <w:proofErr w:type="spellEnd"/>
          </w:p>
        </w:tc>
      </w:tr>
      <w:tr w:rsidR="00BF2996" w14:paraId="07965160" w14:textId="77777777" w:rsidTr="007515BE">
        <w:trPr>
          <w:trHeight w:val="689"/>
        </w:trPr>
        <w:tc>
          <w:tcPr>
            <w:tcW w:w="718" w:type="dxa"/>
            <w:tcBorders>
              <w:top w:val="single" w:sz="4" w:space="0" w:color="000000"/>
            </w:tcBorders>
          </w:tcPr>
          <w:p w14:paraId="06694F3C" w14:textId="77777777" w:rsidR="00BF2996" w:rsidRDefault="00BF2996" w:rsidP="007515BE">
            <w:pPr>
              <w:pStyle w:val="TableParagraph"/>
              <w:rPr>
                <w:sz w:val="18"/>
              </w:rPr>
            </w:pPr>
          </w:p>
        </w:tc>
        <w:tc>
          <w:tcPr>
            <w:tcW w:w="2402" w:type="dxa"/>
            <w:tcBorders>
              <w:top w:val="single" w:sz="4" w:space="0" w:color="000000"/>
            </w:tcBorders>
          </w:tcPr>
          <w:p w14:paraId="111170A4" w14:textId="77777777" w:rsidR="00BF2996" w:rsidRDefault="00BF2996" w:rsidP="007515BE">
            <w:pPr>
              <w:pStyle w:val="TableParagraph"/>
              <w:rPr>
                <w:sz w:val="18"/>
              </w:rPr>
            </w:pPr>
          </w:p>
        </w:tc>
        <w:tc>
          <w:tcPr>
            <w:tcW w:w="2624" w:type="dxa"/>
            <w:gridSpan w:val="2"/>
            <w:tcBorders>
              <w:top w:val="single" w:sz="4" w:space="0" w:color="000000"/>
            </w:tcBorders>
          </w:tcPr>
          <w:p w14:paraId="651AEDC3" w14:textId="77777777" w:rsidR="00BF2996" w:rsidRDefault="00BF2996" w:rsidP="007515BE">
            <w:pPr>
              <w:pStyle w:val="TableParagraph"/>
              <w:rPr>
                <w:b/>
              </w:rPr>
            </w:pPr>
          </w:p>
          <w:p w14:paraId="552035CB" w14:textId="77777777" w:rsidR="00BF2996" w:rsidRDefault="00BF2996" w:rsidP="007515BE">
            <w:pPr>
              <w:pStyle w:val="TableParagraph"/>
              <w:spacing w:before="157"/>
              <w:ind w:left="154"/>
              <w:rPr>
                <w:sz w:val="20"/>
              </w:rPr>
            </w:pPr>
            <w:r>
              <w:rPr>
                <w:sz w:val="20"/>
              </w:rPr>
              <w:t>Unstandardized</w:t>
            </w:r>
            <w:r>
              <w:rPr>
                <w:spacing w:val="-1"/>
                <w:sz w:val="20"/>
              </w:rPr>
              <w:t xml:space="preserve"> </w:t>
            </w:r>
            <w:r>
              <w:rPr>
                <w:sz w:val="20"/>
              </w:rPr>
              <w:t>Coefficients</w:t>
            </w:r>
          </w:p>
        </w:tc>
        <w:tc>
          <w:tcPr>
            <w:tcW w:w="2444" w:type="dxa"/>
            <w:gridSpan w:val="2"/>
            <w:tcBorders>
              <w:top w:val="single" w:sz="4" w:space="0" w:color="000000"/>
            </w:tcBorders>
          </w:tcPr>
          <w:p w14:paraId="4FBC926C" w14:textId="77777777" w:rsidR="00BF2996" w:rsidRDefault="00BF2996" w:rsidP="007515BE">
            <w:pPr>
              <w:pStyle w:val="TableParagraph"/>
              <w:spacing w:before="18" w:line="322" w:lineRule="exact"/>
              <w:ind w:left="192" w:right="1187"/>
              <w:rPr>
                <w:sz w:val="20"/>
              </w:rPr>
            </w:pPr>
            <w:r>
              <w:rPr>
                <w:sz w:val="20"/>
              </w:rPr>
              <w:t>Standardized</w:t>
            </w:r>
            <w:r>
              <w:rPr>
                <w:w w:val="99"/>
                <w:sz w:val="20"/>
              </w:rPr>
              <w:t xml:space="preserve"> </w:t>
            </w:r>
            <w:r>
              <w:rPr>
                <w:sz w:val="20"/>
              </w:rPr>
              <w:t>Coefficients</w:t>
            </w:r>
          </w:p>
        </w:tc>
        <w:tc>
          <w:tcPr>
            <w:tcW w:w="1244" w:type="dxa"/>
            <w:tcBorders>
              <w:top w:val="single" w:sz="4" w:space="0" w:color="000000"/>
            </w:tcBorders>
          </w:tcPr>
          <w:p w14:paraId="104A25BC" w14:textId="77777777" w:rsidR="00BF2996" w:rsidRDefault="00BF2996" w:rsidP="007515BE">
            <w:pPr>
              <w:pStyle w:val="TableParagraph"/>
              <w:rPr>
                <w:sz w:val="18"/>
              </w:rPr>
            </w:pPr>
          </w:p>
        </w:tc>
      </w:tr>
      <w:tr w:rsidR="00BF2996" w14:paraId="5977CF54" w14:textId="77777777" w:rsidTr="007515BE">
        <w:trPr>
          <w:trHeight w:val="269"/>
        </w:trPr>
        <w:tc>
          <w:tcPr>
            <w:tcW w:w="718" w:type="dxa"/>
            <w:tcBorders>
              <w:bottom w:val="single" w:sz="4" w:space="0" w:color="000000"/>
            </w:tcBorders>
          </w:tcPr>
          <w:p w14:paraId="2CBC8C92" w14:textId="77777777" w:rsidR="00BF2996" w:rsidRDefault="00BF2996" w:rsidP="007515BE">
            <w:pPr>
              <w:pStyle w:val="TableParagraph"/>
              <w:spacing w:before="40" w:line="210" w:lineRule="exact"/>
              <w:ind w:left="88"/>
              <w:rPr>
                <w:sz w:val="20"/>
              </w:rPr>
            </w:pPr>
            <w:r>
              <w:rPr>
                <w:sz w:val="20"/>
              </w:rPr>
              <w:t>Model</w:t>
            </w:r>
          </w:p>
        </w:tc>
        <w:tc>
          <w:tcPr>
            <w:tcW w:w="2402" w:type="dxa"/>
            <w:tcBorders>
              <w:bottom w:val="single" w:sz="4" w:space="0" w:color="000000"/>
            </w:tcBorders>
          </w:tcPr>
          <w:p w14:paraId="58697575" w14:textId="77777777" w:rsidR="00BF2996" w:rsidRDefault="00BF2996" w:rsidP="007515BE">
            <w:pPr>
              <w:pStyle w:val="TableParagraph"/>
              <w:rPr>
                <w:sz w:val="18"/>
              </w:rPr>
            </w:pPr>
          </w:p>
        </w:tc>
        <w:tc>
          <w:tcPr>
            <w:tcW w:w="1093" w:type="dxa"/>
            <w:tcBorders>
              <w:bottom w:val="single" w:sz="4" w:space="0" w:color="000000"/>
            </w:tcBorders>
          </w:tcPr>
          <w:p w14:paraId="60CC0116" w14:textId="77777777" w:rsidR="00BF2996" w:rsidRDefault="00BF2996" w:rsidP="007515BE">
            <w:pPr>
              <w:pStyle w:val="TableParagraph"/>
              <w:spacing w:before="40" w:line="210" w:lineRule="exact"/>
              <w:ind w:left="154"/>
              <w:rPr>
                <w:sz w:val="20"/>
              </w:rPr>
            </w:pPr>
            <w:r>
              <w:rPr>
                <w:w w:val="99"/>
                <w:sz w:val="20"/>
              </w:rPr>
              <w:t>B</w:t>
            </w:r>
          </w:p>
        </w:tc>
        <w:tc>
          <w:tcPr>
            <w:tcW w:w="1531" w:type="dxa"/>
            <w:tcBorders>
              <w:bottom w:val="single" w:sz="4" w:space="0" w:color="000000"/>
            </w:tcBorders>
          </w:tcPr>
          <w:p w14:paraId="0D52A54D" w14:textId="77777777" w:rsidR="00BF2996" w:rsidRDefault="00BF2996" w:rsidP="007515BE">
            <w:pPr>
              <w:pStyle w:val="TableParagraph"/>
              <w:spacing w:before="40" w:line="210" w:lineRule="exact"/>
              <w:ind w:left="393"/>
              <w:rPr>
                <w:sz w:val="20"/>
              </w:rPr>
            </w:pPr>
            <w:r>
              <w:rPr>
                <w:sz w:val="20"/>
              </w:rPr>
              <w:t>Std.</w:t>
            </w:r>
            <w:r>
              <w:rPr>
                <w:spacing w:val="-1"/>
                <w:sz w:val="20"/>
              </w:rPr>
              <w:t xml:space="preserve"> </w:t>
            </w:r>
            <w:r>
              <w:rPr>
                <w:sz w:val="20"/>
              </w:rPr>
              <w:t>Error</w:t>
            </w:r>
          </w:p>
        </w:tc>
        <w:tc>
          <w:tcPr>
            <w:tcW w:w="1105" w:type="dxa"/>
            <w:tcBorders>
              <w:bottom w:val="single" w:sz="4" w:space="0" w:color="000000"/>
            </w:tcBorders>
          </w:tcPr>
          <w:p w14:paraId="369C3B90" w14:textId="77777777" w:rsidR="00BF2996" w:rsidRDefault="00BF2996" w:rsidP="007515BE">
            <w:pPr>
              <w:pStyle w:val="TableParagraph"/>
              <w:spacing w:before="40" w:line="210" w:lineRule="exact"/>
              <w:ind w:left="192"/>
              <w:rPr>
                <w:sz w:val="20"/>
              </w:rPr>
            </w:pPr>
            <w:r>
              <w:rPr>
                <w:sz w:val="20"/>
              </w:rPr>
              <w:t>Beta</w:t>
            </w:r>
          </w:p>
        </w:tc>
        <w:tc>
          <w:tcPr>
            <w:tcW w:w="1339" w:type="dxa"/>
            <w:tcBorders>
              <w:bottom w:val="single" w:sz="4" w:space="0" w:color="000000"/>
            </w:tcBorders>
          </w:tcPr>
          <w:p w14:paraId="22A5CCD2" w14:textId="77777777" w:rsidR="00BF2996" w:rsidRDefault="00BF2996" w:rsidP="007515BE">
            <w:pPr>
              <w:pStyle w:val="TableParagraph"/>
              <w:spacing w:before="40" w:line="210" w:lineRule="exact"/>
              <w:ind w:left="556"/>
              <w:rPr>
                <w:sz w:val="20"/>
              </w:rPr>
            </w:pPr>
            <w:r>
              <w:rPr>
                <w:w w:val="99"/>
                <w:sz w:val="20"/>
              </w:rPr>
              <w:t>t</w:t>
            </w:r>
          </w:p>
        </w:tc>
        <w:tc>
          <w:tcPr>
            <w:tcW w:w="1244" w:type="dxa"/>
            <w:tcBorders>
              <w:bottom w:val="single" w:sz="4" w:space="0" w:color="000000"/>
            </w:tcBorders>
          </w:tcPr>
          <w:p w14:paraId="4DAF4F08" w14:textId="77777777" w:rsidR="00BF2996" w:rsidRDefault="00BF2996" w:rsidP="007515BE">
            <w:pPr>
              <w:pStyle w:val="TableParagraph"/>
              <w:spacing w:before="40" w:line="210" w:lineRule="exact"/>
              <w:ind w:left="242"/>
              <w:rPr>
                <w:sz w:val="20"/>
              </w:rPr>
            </w:pPr>
            <w:r>
              <w:rPr>
                <w:sz w:val="20"/>
              </w:rPr>
              <w:t>Sig.</w:t>
            </w:r>
          </w:p>
        </w:tc>
      </w:tr>
      <w:tr w:rsidR="00BF2996" w14:paraId="2E920D47" w14:textId="77777777" w:rsidTr="007515BE">
        <w:trPr>
          <w:trHeight w:val="370"/>
        </w:trPr>
        <w:tc>
          <w:tcPr>
            <w:tcW w:w="718" w:type="dxa"/>
            <w:tcBorders>
              <w:top w:val="single" w:sz="4" w:space="0" w:color="000000"/>
            </w:tcBorders>
          </w:tcPr>
          <w:p w14:paraId="6459B928" w14:textId="77777777" w:rsidR="00BF2996" w:rsidRDefault="00BF2996" w:rsidP="007515BE">
            <w:pPr>
              <w:pStyle w:val="TableParagraph"/>
              <w:spacing w:before="91"/>
              <w:ind w:left="88"/>
              <w:rPr>
                <w:sz w:val="20"/>
              </w:rPr>
            </w:pPr>
            <w:r>
              <w:rPr>
                <w:w w:val="99"/>
                <w:sz w:val="20"/>
              </w:rPr>
              <w:t>1</w:t>
            </w:r>
          </w:p>
        </w:tc>
        <w:tc>
          <w:tcPr>
            <w:tcW w:w="2402" w:type="dxa"/>
            <w:tcBorders>
              <w:top w:val="single" w:sz="4" w:space="0" w:color="000000"/>
            </w:tcBorders>
          </w:tcPr>
          <w:p w14:paraId="61212618" w14:textId="77777777" w:rsidR="00BF2996" w:rsidRDefault="00BF2996" w:rsidP="007515BE">
            <w:pPr>
              <w:pStyle w:val="TableParagraph"/>
              <w:spacing w:before="91"/>
              <w:ind w:left="107"/>
              <w:rPr>
                <w:sz w:val="20"/>
              </w:rPr>
            </w:pPr>
            <w:r>
              <w:rPr>
                <w:sz w:val="20"/>
              </w:rPr>
              <w:t>(Constant)</w:t>
            </w:r>
          </w:p>
        </w:tc>
        <w:tc>
          <w:tcPr>
            <w:tcW w:w="1093" w:type="dxa"/>
            <w:tcBorders>
              <w:top w:val="single" w:sz="4" w:space="0" w:color="000000"/>
            </w:tcBorders>
          </w:tcPr>
          <w:p w14:paraId="4FBF5C81" w14:textId="77777777" w:rsidR="00BF2996" w:rsidRDefault="00BF2996" w:rsidP="007515BE">
            <w:pPr>
              <w:pStyle w:val="TableParagraph"/>
              <w:spacing w:before="91"/>
              <w:ind w:left="154"/>
              <w:rPr>
                <w:sz w:val="20"/>
              </w:rPr>
            </w:pPr>
            <w:r>
              <w:rPr>
                <w:sz w:val="20"/>
              </w:rPr>
              <w:t>18.774</w:t>
            </w:r>
          </w:p>
        </w:tc>
        <w:tc>
          <w:tcPr>
            <w:tcW w:w="1531" w:type="dxa"/>
            <w:tcBorders>
              <w:top w:val="single" w:sz="4" w:space="0" w:color="000000"/>
            </w:tcBorders>
          </w:tcPr>
          <w:p w14:paraId="7B4CAF61" w14:textId="77777777" w:rsidR="00BF2996" w:rsidRDefault="00BF2996" w:rsidP="007515BE">
            <w:pPr>
              <w:pStyle w:val="TableParagraph"/>
              <w:spacing w:before="91"/>
              <w:ind w:left="393"/>
              <w:rPr>
                <w:sz w:val="20"/>
              </w:rPr>
            </w:pPr>
            <w:r>
              <w:rPr>
                <w:sz w:val="20"/>
              </w:rPr>
              <w:t>.368</w:t>
            </w:r>
          </w:p>
        </w:tc>
        <w:tc>
          <w:tcPr>
            <w:tcW w:w="1105" w:type="dxa"/>
            <w:tcBorders>
              <w:top w:val="single" w:sz="4" w:space="0" w:color="000000"/>
            </w:tcBorders>
          </w:tcPr>
          <w:p w14:paraId="47F1195E" w14:textId="77777777" w:rsidR="00BF2996" w:rsidRDefault="00BF2996" w:rsidP="007515BE">
            <w:pPr>
              <w:pStyle w:val="TableParagraph"/>
              <w:rPr>
                <w:sz w:val="18"/>
              </w:rPr>
            </w:pPr>
          </w:p>
        </w:tc>
        <w:tc>
          <w:tcPr>
            <w:tcW w:w="1339" w:type="dxa"/>
            <w:tcBorders>
              <w:top w:val="single" w:sz="4" w:space="0" w:color="000000"/>
            </w:tcBorders>
          </w:tcPr>
          <w:p w14:paraId="0767122E" w14:textId="77777777" w:rsidR="00BF2996" w:rsidRDefault="00BF2996" w:rsidP="007515BE">
            <w:pPr>
              <w:pStyle w:val="TableParagraph"/>
              <w:spacing w:before="91"/>
              <w:ind w:left="556"/>
              <w:rPr>
                <w:sz w:val="20"/>
              </w:rPr>
            </w:pPr>
            <w:r>
              <w:rPr>
                <w:sz w:val="20"/>
              </w:rPr>
              <w:t>51.043</w:t>
            </w:r>
          </w:p>
        </w:tc>
        <w:tc>
          <w:tcPr>
            <w:tcW w:w="1244" w:type="dxa"/>
            <w:tcBorders>
              <w:top w:val="single" w:sz="4" w:space="0" w:color="000000"/>
            </w:tcBorders>
          </w:tcPr>
          <w:p w14:paraId="183118D3" w14:textId="77777777" w:rsidR="00BF2996" w:rsidRDefault="00BF2996" w:rsidP="007515BE">
            <w:pPr>
              <w:pStyle w:val="TableParagraph"/>
              <w:spacing w:before="91"/>
              <w:ind w:left="242"/>
              <w:rPr>
                <w:sz w:val="20"/>
              </w:rPr>
            </w:pPr>
            <w:r>
              <w:rPr>
                <w:sz w:val="20"/>
              </w:rPr>
              <w:t>.000</w:t>
            </w:r>
          </w:p>
        </w:tc>
      </w:tr>
      <w:tr w:rsidR="00BF2996" w14:paraId="68A9DCEF" w14:textId="77777777" w:rsidTr="007515BE">
        <w:trPr>
          <w:trHeight w:val="319"/>
        </w:trPr>
        <w:tc>
          <w:tcPr>
            <w:tcW w:w="718" w:type="dxa"/>
          </w:tcPr>
          <w:p w14:paraId="3414203B" w14:textId="77777777" w:rsidR="00BF2996" w:rsidRDefault="00BF2996" w:rsidP="007515BE">
            <w:pPr>
              <w:pStyle w:val="TableParagraph"/>
              <w:rPr>
                <w:sz w:val="18"/>
              </w:rPr>
            </w:pPr>
          </w:p>
        </w:tc>
        <w:tc>
          <w:tcPr>
            <w:tcW w:w="2402" w:type="dxa"/>
          </w:tcPr>
          <w:p w14:paraId="03253D32" w14:textId="77777777" w:rsidR="00BF2996" w:rsidRDefault="00BF2996" w:rsidP="007515BE">
            <w:pPr>
              <w:pStyle w:val="TableParagraph"/>
              <w:spacing w:before="40"/>
              <w:ind w:left="107"/>
              <w:rPr>
                <w:sz w:val="20"/>
              </w:rPr>
            </w:pPr>
            <w:proofErr w:type="spellStart"/>
            <w:r>
              <w:rPr>
                <w:sz w:val="20"/>
              </w:rPr>
              <w:t>Komitmen</w:t>
            </w:r>
            <w:proofErr w:type="spellEnd"/>
            <w:r>
              <w:rPr>
                <w:spacing w:val="-1"/>
                <w:sz w:val="20"/>
              </w:rPr>
              <w:t xml:space="preserve"> </w:t>
            </w:r>
            <w:proofErr w:type="spellStart"/>
            <w:r>
              <w:rPr>
                <w:sz w:val="20"/>
              </w:rPr>
              <w:t>organisasi</w:t>
            </w:r>
            <w:proofErr w:type="spellEnd"/>
            <w:r>
              <w:rPr>
                <w:spacing w:val="-3"/>
                <w:sz w:val="20"/>
              </w:rPr>
              <w:t xml:space="preserve"> </w:t>
            </w:r>
            <w:r>
              <w:rPr>
                <w:sz w:val="20"/>
              </w:rPr>
              <w:t>[X1]</w:t>
            </w:r>
          </w:p>
        </w:tc>
        <w:tc>
          <w:tcPr>
            <w:tcW w:w="1093" w:type="dxa"/>
          </w:tcPr>
          <w:p w14:paraId="46A95EC3" w14:textId="77777777" w:rsidR="00BF2996" w:rsidRDefault="00BF2996" w:rsidP="007515BE">
            <w:pPr>
              <w:pStyle w:val="TableParagraph"/>
              <w:spacing w:before="40"/>
              <w:ind w:left="154"/>
              <w:rPr>
                <w:sz w:val="20"/>
              </w:rPr>
            </w:pPr>
            <w:r>
              <w:rPr>
                <w:sz w:val="20"/>
              </w:rPr>
              <w:t>.101</w:t>
            </w:r>
          </w:p>
        </w:tc>
        <w:tc>
          <w:tcPr>
            <w:tcW w:w="1531" w:type="dxa"/>
          </w:tcPr>
          <w:p w14:paraId="6AA53023" w14:textId="77777777" w:rsidR="00BF2996" w:rsidRDefault="00BF2996" w:rsidP="007515BE">
            <w:pPr>
              <w:pStyle w:val="TableParagraph"/>
              <w:spacing w:before="40"/>
              <w:ind w:left="393"/>
              <w:rPr>
                <w:sz w:val="20"/>
              </w:rPr>
            </w:pPr>
            <w:r>
              <w:rPr>
                <w:sz w:val="20"/>
              </w:rPr>
              <w:t>.012</w:t>
            </w:r>
          </w:p>
        </w:tc>
        <w:tc>
          <w:tcPr>
            <w:tcW w:w="1105" w:type="dxa"/>
          </w:tcPr>
          <w:p w14:paraId="5E34A2A1" w14:textId="77777777" w:rsidR="00BF2996" w:rsidRDefault="00BF2996" w:rsidP="007515BE">
            <w:pPr>
              <w:pStyle w:val="TableParagraph"/>
              <w:spacing w:before="40"/>
              <w:ind w:left="192"/>
              <w:rPr>
                <w:sz w:val="20"/>
              </w:rPr>
            </w:pPr>
            <w:r>
              <w:rPr>
                <w:sz w:val="20"/>
              </w:rPr>
              <w:t>.602</w:t>
            </w:r>
          </w:p>
        </w:tc>
        <w:tc>
          <w:tcPr>
            <w:tcW w:w="1339" w:type="dxa"/>
          </w:tcPr>
          <w:p w14:paraId="244FD441" w14:textId="77777777" w:rsidR="00BF2996" w:rsidRDefault="00BF2996" w:rsidP="007515BE">
            <w:pPr>
              <w:pStyle w:val="TableParagraph"/>
              <w:spacing w:before="40"/>
              <w:ind w:left="556"/>
              <w:rPr>
                <w:sz w:val="20"/>
              </w:rPr>
            </w:pPr>
            <w:r>
              <w:rPr>
                <w:sz w:val="20"/>
              </w:rPr>
              <w:t>8.772</w:t>
            </w:r>
          </w:p>
        </w:tc>
        <w:tc>
          <w:tcPr>
            <w:tcW w:w="1244" w:type="dxa"/>
          </w:tcPr>
          <w:p w14:paraId="258E8C52" w14:textId="77777777" w:rsidR="00BF2996" w:rsidRDefault="00BF2996" w:rsidP="007515BE">
            <w:pPr>
              <w:pStyle w:val="TableParagraph"/>
              <w:spacing w:before="40"/>
              <w:ind w:left="242"/>
              <w:rPr>
                <w:sz w:val="20"/>
              </w:rPr>
            </w:pPr>
            <w:r>
              <w:rPr>
                <w:sz w:val="20"/>
              </w:rPr>
              <w:t>.000</w:t>
            </w:r>
          </w:p>
        </w:tc>
      </w:tr>
      <w:tr w:rsidR="00BF2996" w14:paraId="0886EBEF" w14:textId="77777777" w:rsidTr="007515BE">
        <w:trPr>
          <w:trHeight w:val="320"/>
        </w:trPr>
        <w:tc>
          <w:tcPr>
            <w:tcW w:w="718" w:type="dxa"/>
          </w:tcPr>
          <w:p w14:paraId="578DB109" w14:textId="77777777" w:rsidR="00BF2996" w:rsidRDefault="00BF2996" w:rsidP="007515BE">
            <w:pPr>
              <w:pStyle w:val="TableParagraph"/>
              <w:rPr>
                <w:sz w:val="18"/>
              </w:rPr>
            </w:pPr>
          </w:p>
        </w:tc>
        <w:tc>
          <w:tcPr>
            <w:tcW w:w="2402" w:type="dxa"/>
          </w:tcPr>
          <w:p w14:paraId="71CD9BE7" w14:textId="77777777" w:rsidR="00BF2996" w:rsidRDefault="00BF2996" w:rsidP="007515BE">
            <w:pPr>
              <w:pStyle w:val="TableParagraph"/>
              <w:spacing w:before="40"/>
              <w:ind w:left="107"/>
              <w:rPr>
                <w:sz w:val="20"/>
              </w:rPr>
            </w:pPr>
            <w:proofErr w:type="spellStart"/>
            <w:r>
              <w:rPr>
                <w:sz w:val="20"/>
              </w:rPr>
              <w:t>Keterlibatan</w:t>
            </w:r>
            <w:proofErr w:type="spellEnd"/>
            <w:r>
              <w:rPr>
                <w:spacing w:val="-1"/>
                <w:sz w:val="20"/>
              </w:rPr>
              <w:t xml:space="preserve"> </w:t>
            </w:r>
            <w:proofErr w:type="spellStart"/>
            <w:r>
              <w:rPr>
                <w:sz w:val="20"/>
              </w:rPr>
              <w:t>kerja</w:t>
            </w:r>
            <w:proofErr w:type="spellEnd"/>
            <w:r>
              <w:rPr>
                <w:spacing w:val="-2"/>
                <w:sz w:val="20"/>
              </w:rPr>
              <w:t xml:space="preserve"> </w:t>
            </w:r>
            <w:r>
              <w:rPr>
                <w:sz w:val="20"/>
              </w:rPr>
              <w:t>[X2]</w:t>
            </w:r>
          </w:p>
        </w:tc>
        <w:tc>
          <w:tcPr>
            <w:tcW w:w="1093" w:type="dxa"/>
          </w:tcPr>
          <w:p w14:paraId="77E2F3DC" w14:textId="77777777" w:rsidR="00BF2996" w:rsidRDefault="00BF2996" w:rsidP="007515BE">
            <w:pPr>
              <w:pStyle w:val="TableParagraph"/>
              <w:spacing w:before="40"/>
              <w:ind w:left="154"/>
              <w:rPr>
                <w:sz w:val="20"/>
              </w:rPr>
            </w:pPr>
            <w:r>
              <w:rPr>
                <w:sz w:val="20"/>
              </w:rPr>
              <w:t>.056</w:t>
            </w:r>
          </w:p>
        </w:tc>
        <w:tc>
          <w:tcPr>
            <w:tcW w:w="1531" w:type="dxa"/>
          </w:tcPr>
          <w:p w14:paraId="58B2445E" w14:textId="77777777" w:rsidR="00BF2996" w:rsidRDefault="00BF2996" w:rsidP="007515BE">
            <w:pPr>
              <w:pStyle w:val="TableParagraph"/>
              <w:spacing w:before="40"/>
              <w:ind w:left="393"/>
              <w:rPr>
                <w:sz w:val="20"/>
              </w:rPr>
            </w:pPr>
            <w:r>
              <w:rPr>
                <w:sz w:val="20"/>
              </w:rPr>
              <w:t>.011</w:t>
            </w:r>
          </w:p>
        </w:tc>
        <w:tc>
          <w:tcPr>
            <w:tcW w:w="1105" w:type="dxa"/>
          </w:tcPr>
          <w:p w14:paraId="49F5B752" w14:textId="77777777" w:rsidR="00BF2996" w:rsidRDefault="00BF2996" w:rsidP="007515BE">
            <w:pPr>
              <w:pStyle w:val="TableParagraph"/>
              <w:spacing w:before="40"/>
              <w:ind w:left="192"/>
              <w:rPr>
                <w:sz w:val="20"/>
              </w:rPr>
            </w:pPr>
            <w:r>
              <w:rPr>
                <w:sz w:val="20"/>
              </w:rPr>
              <w:t>.338</w:t>
            </w:r>
          </w:p>
        </w:tc>
        <w:tc>
          <w:tcPr>
            <w:tcW w:w="1339" w:type="dxa"/>
          </w:tcPr>
          <w:p w14:paraId="72869137" w14:textId="77777777" w:rsidR="00BF2996" w:rsidRDefault="00BF2996" w:rsidP="007515BE">
            <w:pPr>
              <w:pStyle w:val="TableParagraph"/>
              <w:spacing w:before="40"/>
              <w:ind w:left="556"/>
              <w:rPr>
                <w:sz w:val="20"/>
              </w:rPr>
            </w:pPr>
            <w:r>
              <w:rPr>
                <w:sz w:val="20"/>
              </w:rPr>
              <w:t>4.947</w:t>
            </w:r>
          </w:p>
        </w:tc>
        <w:tc>
          <w:tcPr>
            <w:tcW w:w="1244" w:type="dxa"/>
          </w:tcPr>
          <w:p w14:paraId="2F7DCF50" w14:textId="77777777" w:rsidR="00BF2996" w:rsidRDefault="00BF2996" w:rsidP="007515BE">
            <w:pPr>
              <w:pStyle w:val="TableParagraph"/>
              <w:spacing w:before="40"/>
              <w:ind w:left="242"/>
              <w:rPr>
                <w:sz w:val="20"/>
              </w:rPr>
            </w:pPr>
            <w:r>
              <w:rPr>
                <w:sz w:val="20"/>
              </w:rPr>
              <w:t>.000</w:t>
            </w:r>
          </w:p>
        </w:tc>
      </w:tr>
      <w:tr w:rsidR="00BF2996" w14:paraId="147AD793" w14:textId="77777777" w:rsidTr="007515BE">
        <w:trPr>
          <w:trHeight w:val="270"/>
        </w:trPr>
        <w:tc>
          <w:tcPr>
            <w:tcW w:w="718" w:type="dxa"/>
            <w:tcBorders>
              <w:bottom w:val="single" w:sz="4" w:space="0" w:color="000000"/>
            </w:tcBorders>
          </w:tcPr>
          <w:p w14:paraId="3B15E852" w14:textId="77777777" w:rsidR="00BF2996" w:rsidRDefault="00BF2996" w:rsidP="007515BE">
            <w:pPr>
              <w:pStyle w:val="TableParagraph"/>
              <w:rPr>
                <w:sz w:val="18"/>
              </w:rPr>
            </w:pPr>
          </w:p>
        </w:tc>
        <w:tc>
          <w:tcPr>
            <w:tcW w:w="2402" w:type="dxa"/>
            <w:tcBorders>
              <w:bottom w:val="single" w:sz="4" w:space="0" w:color="000000"/>
            </w:tcBorders>
          </w:tcPr>
          <w:p w14:paraId="527E69FB" w14:textId="77777777" w:rsidR="00BF2996" w:rsidRDefault="00BF2996" w:rsidP="007515BE">
            <w:pPr>
              <w:pStyle w:val="TableParagraph"/>
              <w:spacing w:before="41" w:line="210" w:lineRule="exact"/>
              <w:ind w:left="107"/>
              <w:rPr>
                <w:sz w:val="20"/>
              </w:rPr>
            </w:pPr>
            <w:proofErr w:type="spellStart"/>
            <w:r>
              <w:rPr>
                <w:sz w:val="20"/>
              </w:rPr>
              <w:t>Lingkungan</w:t>
            </w:r>
            <w:proofErr w:type="spellEnd"/>
            <w:r>
              <w:rPr>
                <w:spacing w:val="-3"/>
                <w:sz w:val="20"/>
              </w:rPr>
              <w:t xml:space="preserve"> </w:t>
            </w:r>
            <w:proofErr w:type="spellStart"/>
            <w:r>
              <w:rPr>
                <w:sz w:val="20"/>
              </w:rPr>
              <w:t>kerja</w:t>
            </w:r>
            <w:proofErr w:type="spellEnd"/>
            <w:r>
              <w:rPr>
                <w:spacing w:val="1"/>
                <w:sz w:val="20"/>
              </w:rPr>
              <w:t xml:space="preserve"> </w:t>
            </w:r>
            <w:r>
              <w:rPr>
                <w:sz w:val="20"/>
              </w:rPr>
              <w:t>[X3]</w:t>
            </w:r>
          </w:p>
        </w:tc>
        <w:tc>
          <w:tcPr>
            <w:tcW w:w="1093" w:type="dxa"/>
            <w:tcBorders>
              <w:bottom w:val="single" w:sz="4" w:space="0" w:color="000000"/>
            </w:tcBorders>
          </w:tcPr>
          <w:p w14:paraId="56B49401" w14:textId="77777777" w:rsidR="00BF2996" w:rsidRDefault="00BF2996" w:rsidP="007515BE">
            <w:pPr>
              <w:pStyle w:val="TableParagraph"/>
              <w:spacing w:before="41" w:line="210" w:lineRule="exact"/>
              <w:ind w:left="154"/>
              <w:rPr>
                <w:sz w:val="20"/>
              </w:rPr>
            </w:pPr>
            <w:r>
              <w:rPr>
                <w:sz w:val="20"/>
              </w:rPr>
              <w:t>.043</w:t>
            </w:r>
          </w:p>
        </w:tc>
        <w:tc>
          <w:tcPr>
            <w:tcW w:w="1531" w:type="dxa"/>
            <w:tcBorders>
              <w:bottom w:val="single" w:sz="4" w:space="0" w:color="000000"/>
            </w:tcBorders>
          </w:tcPr>
          <w:p w14:paraId="689ED1B0" w14:textId="77777777" w:rsidR="00BF2996" w:rsidRDefault="00BF2996" w:rsidP="007515BE">
            <w:pPr>
              <w:pStyle w:val="TableParagraph"/>
              <w:spacing w:before="41" w:line="210" w:lineRule="exact"/>
              <w:ind w:left="393"/>
              <w:rPr>
                <w:sz w:val="20"/>
              </w:rPr>
            </w:pPr>
            <w:r>
              <w:rPr>
                <w:sz w:val="20"/>
              </w:rPr>
              <w:t>.010</w:t>
            </w:r>
          </w:p>
        </w:tc>
        <w:tc>
          <w:tcPr>
            <w:tcW w:w="1105" w:type="dxa"/>
            <w:tcBorders>
              <w:bottom w:val="single" w:sz="4" w:space="0" w:color="000000"/>
            </w:tcBorders>
          </w:tcPr>
          <w:p w14:paraId="2FDF3949" w14:textId="77777777" w:rsidR="00BF2996" w:rsidRDefault="00BF2996" w:rsidP="007515BE">
            <w:pPr>
              <w:pStyle w:val="TableParagraph"/>
              <w:spacing w:before="41" w:line="210" w:lineRule="exact"/>
              <w:ind w:left="192"/>
              <w:rPr>
                <w:sz w:val="20"/>
              </w:rPr>
            </w:pPr>
            <w:r>
              <w:rPr>
                <w:sz w:val="20"/>
              </w:rPr>
              <w:t>.307</w:t>
            </w:r>
          </w:p>
        </w:tc>
        <w:tc>
          <w:tcPr>
            <w:tcW w:w="1339" w:type="dxa"/>
            <w:tcBorders>
              <w:bottom w:val="single" w:sz="4" w:space="0" w:color="000000"/>
            </w:tcBorders>
          </w:tcPr>
          <w:p w14:paraId="21A57206" w14:textId="77777777" w:rsidR="00BF2996" w:rsidRDefault="00BF2996" w:rsidP="007515BE">
            <w:pPr>
              <w:pStyle w:val="TableParagraph"/>
              <w:spacing w:before="41" w:line="210" w:lineRule="exact"/>
              <w:ind w:left="556"/>
              <w:rPr>
                <w:sz w:val="20"/>
              </w:rPr>
            </w:pPr>
            <w:r>
              <w:rPr>
                <w:sz w:val="20"/>
              </w:rPr>
              <w:t>4.470</w:t>
            </w:r>
          </w:p>
        </w:tc>
        <w:tc>
          <w:tcPr>
            <w:tcW w:w="1244" w:type="dxa"/>
            <w:tcBorders>
              <w:bottom w:val="single" w:sz="4" w:space="0" w:color="000000"/>
            </w:tcBorders>
          </w:tcPr>
          <w:p w14:paraId="6314151D" w14:textId="77777777" w:rsidR="00BF2996" w:rsidRDefault="00BF2996" w:rsidP="007515BE">
            <w:pPr>
              <w:pStyle w:val="TableParagraph"/>
              <w:spacing w:before="41" w:line="210" w:lineRule="exact"/>
              <w:ind w:left="242"/>
              <w:rPr>
                <w:sz w:val="20"/>
              </w:rPr>
            </w:pPr>
            <w:r>
              <w:rPr>
                <w:sz w:val="20"/>
              </w:rPr>
              <w:t>.000</w:t>
            </w:r>
          </w:p>
        </w:tc>
      </w:tr>
    </w:tbl>
    <w:p w14:paraId="47ACD44E" w14:textId="77777777" w:rsidR="00BF2996" w:rsidRDefault="00BF2996" w:rsidP="00BF2996">
      <w:pPr>
        <w:pBdr>
          <w:top w:val="nil"/>
          <w:left w:val="nil"/>
          <w:bottom w:val="nil"/>
          <w:right w:val="nil"/>
          <w:between w:val="nil"/>
        </w:pBdr>
        <w:ind w:firstLine="288"/>
        <w:jc w:val="center"/>
        <w:rPr>
          <w:color w:val="000000"/>
          <w:sz w:val="20"/>
          <w:szCs w:val="20"/>
        </w:rPr>
      </w:pPr>
      <w:proofErr w:type="spellStart"/>
      <w:proofErr w:type="gramStart"/>
      <w:r>
        <w:rPr>
          <w:color w:val="000000"/>
          <w:sz w:val="20"/>
          <w:szCs w:val="20"/>
        </w:rPr>
        <w:t>Sumber</w:t>
      </w:r>
      <w:proofErr w:type="spellEnd"/>
      <w:r>
        <w:rPr>
          <w:color w:val="000000"/>
          <w:sz w:val="20"/>
          <w:szCs w:val="20"/>
        </w:rPr>
        <w:t xml:space="preserve"> :</w:t>
      </w:r>
      <w:proofErr w:type="gramEnd"/>
      <w:r>
        <w:rPr>
          <w:color w:val="000000"/>
          <w:sz w:val="20"/>
          <w:szCs w:val="20"/>
        </w:rPr>
        <w:t xml:space="preserve"> Output SPSS, 2023</w:t>
      </w:r>
    </w:p>
    <w:p w14:paraId="4C598D20" w14:textId="77777777" w:rsidR="00BF2996" w:rsidRPr="00BB3103" w:rsidRDefault="00BF2996" w:rsidP="00BF2996">
      <w:pPr>
        <w:pBdr>
          <w:top w:val="nil"/>
          <w:left w:val="nil"/>
          <w:bottom w:val="nil"/>
          <w:right w:val="nil"/>
          <w:between w:val="nil"/>
        </w:pBdr>
        <w:jc w:val="both"/>
        <w:rPr>
          <w:color w:val="000000"/>
          <w:sz w:val="20"/>
          <w:szCs w:val="20"/>
        </w:rPr>
      </w:pPr>
    </w:p>
    <w:p w14:paraId="2287E7D5" w14:textId="77777777" w:rsidR="00BF2996" w:rsidRPr="00632144" w:rsidRDefault="00BF2996" w:rsidP="00BF2996">
      <w:pPr>
        <w:pBdr>
          <w:top w:val="nil"/>
          <w:left w:val="nil"/>
          <w:bottom w:val="nil"/>
          <w:right w:val="nil"/>
          <w:between w:val="nil"/>
        </w:pBdr>
        <w:ind w:firstLine="288"/>
        <w:jc w:val="both"/>
        <w:rPr>
          <w:color w:val="000000"/>
          <w:sz w:val="20"/>
          <w:szCs w:val="20"/>
          <w:lang w:val="nb-NO"/>
        </w:rPr>
      </w:pPr>
      <w:r w:rsidRPr="00632144">
        <w:rPr>
          <w:color w:val="000000"/>
          <w:sz w:val="20"/>
          <w:szCs w:val="20"/>
          <w:lang w:val="nb-NO"/>
        </w:rPr>
        <w:t>Berdasarkan tabel 7, dapat dideskripsikan bahwa nilai sig pada masing-masing variabel memiliki nilai 0,00. Dengan demikian, dapat disimpulkan bahwa nilai sig pada tiap variabel memiliki nilai kurang dari 0,05 (0,000&lt;0,05). Maka dari itu hipotesis dapat diterima dan adanya hubungan positif dan signifikan antara variabel independen terhadap dependen. Selain itu, dalam pengujian regresi linear secara partial juga dapat dilihat nilai regresi dari tiap variabel dengan rumus sebagai berikut.</w:t>
      </w:r>
    </w:p>
    <w:p w14:paraId="52D59CBC" w14:textId="77777777" w:rsidR="00BF2996" w:rsidRPr="00632144" w:rsidRDefault="00BF2996" w:rsidP="00BF2996">
      <w:pPr>
        <w:pBdr>
          <w:top w:val="nil"/>
          <w:left w:val="nil"/>
          <w:bottom w:val="nil"/>
          <w:right w:val="nil"/>
          <w:between w:val="nil"/>
        </w:pBdr>
        <w:jc w:val="center"/>
        <w:rPr>
          <w:color w:val="000000"/>
          <w:sz w:val="20"/>
          <w:szCs w:val="20"/>
          <w:lang w:val="nb-NO"/>
        </w:rPr>
      </w:pPr>
      <w:r w:rsidRPr="00632144">
        <w:rPr>
          <w:color w:val="000000"/>
          <w:sz w:val="20"/>
          <w:szCs w:val="20"/>
          <w:lang w:val="nb-NO"/>
        </w:rPr>
        <w:t xml:space="preserve">Y = </w:t>
      </w:r>
      <w:r w:rsidRPr="00BB3103">
        <w:rPr>
          <w:color w:val="000000"/>
          <w:sz w:val="20"/>
          <w:szCs w:val="20"/>
        </w:rPr>
        <w:t>α</w:t>
      </w:r>
      <w:r w:rsidRPr="00632144">
        <w:rPr>
          <w:color w:val="000000"/>
          <w:sz w:val="20"/>
          <w:szCs w:val="20"/>
          <w:lang w:val="nb-NO"/>
        </w:rPr>
        <w:t xml:space="preserve"> + </w:t>
      </w:r>
      <w:r w:rsidRPr="00BB3103">
        <w:rPr>
          <w:color w:val="000000"/>
          <w:sz w:val="20"/>
          <w:szCs w:val="20"/>
        </w:rPr>
        <w:t>β</w:t>
      </w:r>
      <w:r w:rsidRPr="00632144">
        <w:rPr>
          <w:color w:val="000000"/>
          <w:sz w:val="20"/>
          <w:szCs w:val="20"/>
          <w:lang w:val="nb-NO"/>
        </w:rPr>
        <w:t xml:space="preserve">1X1 + </w:t>
      </w:r>
      <w:r w:rsidRPr="00BB3103">
        <w:rPr>
          <w:color w:val="000000"/>
          <w:sz w:val="20"/>
          <w:szCs w:val="20"/>
        </w:rPr>
        <w:t>β</w:t>
      </w:r>
      <w:r w:rsidRPr="00632144">
        <w:rPr>
          <w:color w:val="000000"/>
          <w:sz w:val="20"/>
          <w:szCs w:val="20"/>
          <w:lang w:val="nb-NO"/>
        </w:rPr>
        <w:t xml:space="preserve">2X2 + </w:t>
      </w:r>
      <w:r w:rsidRPr="00BB3103">
        <w:rPr>
          <w:color w:val="000000"/>
          <w:sz w:val="20"/>
          <w:szCs w:val="20"/>
        </w:rPr>
        <w:t>β</w:t>
      </w:r>
      <w:r w:rsidRPr="00632144">
        <w:rPr>
          <w:color w:val="000000"/>
          <w:sz w:val="20"/>
          <w:szCs w:val="20"/>
          <w:lang w:val="nb-NO"/>
        </w:rPr>
        <w:t xml:space="preserve">3X3 + </w:t>
      </w:r>
      <w:r w:rsidRPr="00BB3103">
        <w:rPr>
          <w:color w:val="000000"/>
          <w:sz w:val="20"/>
          <w:szCs w:val="20"/>
        </w:rPr>
        <w:t>β</w:t>
      </w:r>
      <w:r w:rsidRPr="00632144">
        <w:rPr>
          <w:color w:val="000000"/>
          <w:sz w:val="20"/>
          <w:szCs w:val="20"/>
          <w:lang w:val="nb-NO"/>
        </w:rPr>
        <w:t>4X4 + e</w:t>
      </w:r>
    </w:p>
    <w:p w14:paraId="67EAC7A3" w14:textId="77777777" w:rsidR="00BF2996" w:rsidRPr="00632144" w:rsidRDefault="00BF2996" w:rsidP="00BF2996">
      <w:pPr>
        <w:pBdr>
          <w:top w:val="nil"/>
          <w:left w:val="nil"/>
          <w:bottom w:val="nil"/>
          <w:right w:val="nil"/>
          <w:between w:val="nil"/>
        </w:pBdr>
        <w:jc w:val="center"/>
        <w:rPr>
          <w:color w:val="000000"/>
          <w:sz w:val="20"/>
          <w:szCs w:val="20"/>
          <w:lang w:val="nb-NO"/>
        </w:rPr>
      </w:pPr>
    </w:p>
    <w:p w14:paraId="34F9B545" w14:textId="77777777" w:rsidR="00BF2996" w:rsidRPr="00632144" w:rsidRDefault="00BF2996" w:rsidP="00BF2996">
      <w:pPr>
        <w:pBdr>
          <w:top w:val="nil"/>
          <w:left w:val="nil"/>
          <w:bottom w:val="nil"/>
          <w:right w:val="nil"/>
          <w:between w:val="nil"/>
        </w:pBdr>
        <w:jc w:val="center"/>
        <w:rPr>
          <w:color w:val="000000"/>
          <w:sz w:val="20"/>
          <w:szCs w:val="20"/>
          <w:lang w:val="nb-NO"/>
        </w:rPr>
      </w:pPr>
      <w:r w:rsidRPr="00632144">
        <w:rPr>
          <w:color w:val="000000"/>
          <w:sz w:val="20"/>
          <w:szCs w:val="20"/>
          <w:lang w:val="nb-NO"/>
        </w:rPr>
        <w:t>Berdasarkan rumus persamaan tersebut, maka dapat disajikan hasil sebagai berikut:</w:t>
      </w:r>
    </w:p>
    <w:p w14:paraId="6AABF7F9" w14:textId="77777777" w:rsidR="00BF2996" w:rsidRPr="00632144" w:rsidRDefault="00BF2996" w:rsidP="00BF2996">
      <w:pPr>
        <w:pBdr>
          <w:top w:val="nil"/>
          <w:left w:val="nil"/>
          <w:bottom w:val="nil"/>
          <w:right w:val="nil"/>
          <w:between w:val="nil"/>
        </w:pBdr>
        <w:jc w:val="center"/>
        <w:rPr>
          <w:color w:val="000000"/>
          <w:sz w:val="20"/>
          <w:szCs w:val="20"/>
          <w:lang w:val="nb-NO"/>
        </w:rPr>
      </w:pPr>
      <w:r w:rsidRPr="00632144">
        <w:rPr>
          <w:color w:val="000000"/>
          <w:sz w:val="20"/>
          <w:szCs w:val="20"/>
          <w:lang w:val="nb-NO"/>
        </w:rPr>
        <w:t>Y = 18,774+0,101+0,056+0,043</w:t>
      </w:r>
    </w:p>
    <w:p w14:paraId="6254F87A" w14:textId="77777777" w:rsidR="00BF2996" w:rsidRPr="00632144" w:rsidRDefault="00BF2996" w:rsidP="00BF2996">
      <w:pPr>
        <w:pBdr>
          <w:top w:val="nil"/>
          <w:left w:val="nil"/>
          <w:bottom w:val="nil"/>
          <w:right w:val="nil"/>
          <w:between w:val="nil"/>
        </w:pBdr>
        <w:jc w:val="both"/>
        <w:rPr>
          <w:color w:val="000000"/>
          <w:sz w:val="20"/>
          <w:szCs w:val="20"/>
          <w:lang w:val="nb-NO"/>
        </w:rPr>
      </w:pPr>
    </w:p>
    <w:p w14:paraId="70CD452C" w14:textId="77777777" w:rsidR="00BF2996" w:rsidRPr="00632144" w:rsidRDefault="00BF2996" w:rsidP="00BF2996">
      <w:pPr>
        <w:pBdr>
          <w:top w:val="nil"/>
          <w:left w:val="nil"/>
          <w:bottom w:val="nil"/>
          <w:right w:val="nil"/>
          <w:between w:val="nil"/>
        </w:pBdr>
        <w:jc w:val="both"/>
        <w:rPr>
          <w:b/>
          <w:bCs/>
          <w:color w:val="000000"/>
          <w:sz w:val="20"/>
          <w:szCs w:val="20"/>
          <w:lang w:val="nb-NO"/>
        </w:rPr>
      </w:pPr>
      <w:r w:rsidRPr="00632144">
        <w:rPr>
          <w:b/>
          <w:bCs/>
          <w:color w:val="000000"/>
          <w:sz w:val="20"/>
          <w:szCs w:val="20"/>
          <w:lang w:val="nb-NO"/>
        </w:rPr>
        <w:t>Uji simultan (Uji F)</w:t>
      </w:r>
    </w:p>
    <w:p w14:paraId="0DE3958F" w14:textId="77777777" w:rsidR="00BF2996" w:rsidRPr="00632144" w:rsidRDefault="00BF2996" w:rsidP="00BF2996">
      <w:pPr>
        <w:pBdr>
          <w:top w:val="nil"/>
          <w:left w:val="nil"/>
          <w:bottom w:val="nil"/>
          <w:right w:val="nil"/>
          <w:between w:val="nil"/>
        </w:pBdr>
        <w:jc w:val="both"/>
        <w:rPr>
          <w:color w:val="000000"/>
          <w:sz w:val="20"/>
          <w:szCs w:val="20"/>
          <w:lang w:val="nb-NO"/>
        </w:rPr>
      </w:pPr>
      <w:r w:rsidRPr="00632144">
        <w:rPr>
          <w:color w:val="000000"/>
          <w:sz w:val="20"/>
          <w:szCs w:val="20"/>
          <w:lang w:val="nb-NO"/>
        </w:rPr>
        <w:t>Uji F dilakukan untuk mengetahui hubungan antara variabel independen dan dependen secara bersama-sama dalam sebuah regresi. Uji hipotesis ini dilakukan dengan melihat nilai sig pada regression apabila nilai kurang dari 0,05, maka terdapat pengaruh antara variabel independen dan dependen secara berasama-sama. Namun, apabila nilai sig pada model regresi terdapat angka lebih dari 0,05 maka tidak terjadi pengaruh antara variabel independen dan dependen secara besama-sama.</w:t>
      </w:r>
    </w:p>
    <w:p w14:paraId="6EED4A11" w14:textId="77777777" w:rsidR="00BF2996" w:rsidRPr="00632144" w:rsidRDefault="00BF2996" w:rsidP="00BF2996">
      <w:pPr>
        <w:pBdr>
          <w:top w:val="nil"/>
          <w:left w:val="nil"/>
          <w:bottom w:val="nil"/>
          <w:right w:val="nil"/>
          <w:between w:val="nil"/>
        </w:pBdr>
        <w:jc w:val="both"/>
        <w:rPr>
          <w:color w:val="000000"/>
          <w:sz w:val="20"/>
          <w:szCs w:val="20"/>
          <w:lang w:val="nb-NO"/>
        </w:rPr>
      </w:pPr>
    </w:p>
    <w:p w14:paraId="203F5415" w14:textId="77777777" w:rsidR="00BF2996" w:rsidRDefault="00BF2996" w:rsidP="00BF2996">
      <w:pPr>
        <w:pBdr>
          <w:top w:val="nil"/>
          <w:left w:val="nil"/>
          <w:bottom w:val="nil"/>
          <w:right w:val="nil"/>
          <w:between w:val="nil"/>
        </w:pBdr>
        <w:jc w:val="center"/>
        <w:rPr>
          <w:color w:val="000000"/>
          <w:sz w:val="20"/>
          <w:szCs w:val="20"/>
        </w:rPr>
      </w:pPr>
      <w:r w:rsidRPr="00BB3103">
        <w:rPr>
          <w:b/>
          <w:bCs/>
          <w:color w:val="000000"/>
          <w:sz w:val="20"/>
          <w:szCs w:val="20"/>
        </w:rPr>
        <w:t>Tabel 8.</w:t>
      </w:r>
      <w:r w:rsidRPr="00BB3103">
        <w:rPr>
          <w:color w:val="000000"/>
          <w:sz w:val="20"/>
          <w:szCs w:val="20"/>
        </w:rPr>
        <w:t xml:space="preserve"> Hasil uji F</w:t>
      </w:r>
    </w:p>
    <w:tbl>
      <w:tblPr>
        <w:tblW w:w="9421" w:type="dxa"/>
        <w:tblInd w:w="170" w:type="dxa"/>
        <w:tblLayout w:type="fixed"/>
        <w:tblCellMar>
          <w:left w:w="0" w:type="dxa"/>
          <w:right w:w="0" w:type="dxa"/>
        </w:tblCellMar>
        <w:tblLook w:val="01E0" w:firstRow="1" w:lastRow="1" w:firstColumn="1" w:lastColumn="1" w:noHBand="0" w:noVBand="0"/>
      </w:tblPr>
      <w:tblGrid>
        <w:gridCol w:w="917"/>
        <w:gridCol w:w="1230"/>
        <w:gridCol w:w="1808"/>
        <w:gridCol w:w="937"/>
        <w:gridCol w:w="1854"/>
        <w:gridCol w:w="1174"/>
        <w:gridCol w:w="1501"/>
      </w:tblGrid>
      <w:tr w:rsidR="00BF2996" w14:paraId="05F73454" w14:textId="77777777" w:rsidTr="007515BE">
        <w:trPr>
          <w:trHeight w:val="318"/>
        </w:trPr>
        <w:tc>
          <w:tcPr>
            <w:tcW w:w="917" w:type="dxa"/>
            <w:tcBorders>
              <w:bottom w:val="single" w:sz="4" w:space="0" w:color="auto"/>
            </w:tcBorders>
          </w:tcPr>
          <w:p w14:paraId="38895E4E" w14:textId="77777777" w:rsidR="00BF2996" w:rsidRDefault="00BF2996" w:rsidP="007515BE">
            <w:pPr>
              <w:pStyle w:val="TableParagraph"/>
              <w:spacing w:before="89" w:line="210" w:lineRule="exact"/>
              <w:ind w:left="88"/>
              <w:jc w:val="center"/>
              <w:rPr>
                <w:b/>
                <w:sz w:val="20"/>
              </w:rPr>
            </w:pPr>
            <w:proofErr w:type="spellStart"/>
            <w:r>
              <w:rPr>
                <w:b/>
                <w:sz w:val="20"/>
              </w:rPr>
              <w:t>ANOVA</w:t>
            </w:r>
            <w:r>
              <w:rPr>
                <w:b/>
                <w:sz w:val="20"/>
                <w:vertAlign w:val="superscript"/>
              </w:rPr>
              <w:t>a</w:t>
            </w:r>
            <w:proofErr w:type="spellEnd"/>
          </w:p>
        </w:tc>
        <w:tc>
          <w:tcPr>
            <w:tcW w:w="8504" w:type="dxa"/>
            <w:gridSpan w:val="6"/>
            <w:tcBorders>
              <w:bottom w:val="single" w:sz="4" w:space="0" w:color="auto"/>
            </w:tcBorders>
          </w:tcPr>
          <w:p w14:paraId="08F3A46A" w14:textId="77777777" w:rsidR="00BF2996" w:rsidRDefault="00BF2996" w:rsidP="007515BE">
            <w:pPr>
              <w:pStyle w:val="TableParagraph"/>
              <w:jc w:val="center"/>
              <w:rPr>
                <w:sz w:val="18"/>
              </w:rPr>
            </w:pPr>
          </w:p>
        </w:tc>
      </w:tr>
      <w:tr w:rsidR="00BF2996" w14:paraId="40FEEEEA" w14:textId="77777777" w:rsidTr="007515BE">
        <w:trPr>
          <w:trHeight w:val="321"/>
        </w:trPr>
        <w:tc>
          <w:tcPr>
            <w:tcW w:w="917" w:type="dxa"/>
            <w:tcBorders>
              <w:top w:val="single" w:sz="4" w:space="0" w:color="auto"/>
              <w:bottom w:val="single" w:sz="4" w:space="0" w:color="000000"/>
            </w:tcBorders>
          </w:tcPr>
          <w:p w14:paraId="779F285E" w14:textId="77777777" w:rsidR="00BF2996" w:rsidRDefault="00BF2996" w:rsidP="007515BE">
            <w:pPr>
              <w:pStyle w:val="TableParagraph"/>
              <w:spacing w:before="89" w:line="212" w:lineRule="exact"/>
              <w:ind w:left="88"/>
              <w:rPr>
                <w:sz w:val="20"/>
              </w:rPr>
            </w:pPr>
            <w:r>
              <w:rPr>
                <w:sz w:val="20"/>
              </w:rPr>
              <w:t>Model</w:t>
            </w:r>
          </w:p>
        </w:tc>
        <w:tc>
          <w:tcPr>
            <w:tcW w:w="1230" w:type="dxa"/>
            <w:tcBorders>
              <w:top w:val="single" w:sz="4" w:space="0" w:color="auto"/>
              <w:bottom w:val="single" w:sz="4" w:space="0" w:color="000000"/>
            </w:tcBorders>
          </w:tcPr>
          <w:p w14:paraId="2FDCA4A5" w14:textId="77777777" w:rsidR="00BF2996" w:rsidRDefault="00BF2996" w:rsidP="007515BE">
            <w:pPr>
              <w:pStyle w:val="TableParagraph"/>
              <w:rPr>
                <w:sz w:val="18"/>
              </w:rPr>
            </w:pPr>
          </w:p>
        </w:tc>
        <w:tc>
          <w:tcPr>
            <w:tcW w:w="1808" w:type="dxa"/>
            <w:tcBorders>
              <w:top w:val="single" w:sz="4" w:space="0" w:color="auto"/>
              <w:bottom w:val="single" w:sz="4" w:space="0" w:color="000000"/>
            </w:tcBorders>
          </w:tcPr>
          <w:p w14:paraId="3EA52994" w14:textId="77777777" w:rsidR="00BF2996" w:rsidRDefault="00BF2996" w:rsidP="007515BE">
            <w:pPr>
              <w:pStyle w:val="TableParagraph"/>
              <w:spacing w:before="89" w:line="212" w:lineRule="exact"/>
              <w:ind w:left="311"/>
              <w:rPr>
                <w:sz w:val="20"/>
              </w:rPr>
            </w:pPr>
            <w:r>
              <w:rPr>
                <w:sz w:val="20"/>
              </w:rPr>
              <w:t>Sum</w:t>
            </w:r>
            <w:r>
              <w:rPr>
                <w:spacing w:val="-1"/>
                <w:sz w:val="20"/>
              </w:rPr>
              <w:t xml:space="preserve"> </w:t>
            </w:r>
            <w:r>
              <w:rPr>
                <w:sz w:val="20"/>
              </w:rPr>
              <w:t>of</w:t>
            </w:r>
            <w:r>
              <w:rPr>
                <w:spacing w:val="-1"/>
                <w:sz w:val="20"/>
              </w:rPr>
              <w:t xml:space="preserve"> </w:t>
            </w:r>
            <w:r>
              <w:rPr>
                <w:sz w:val="20"/>
              </w:rPr>
              <w:t>Squares</w:t>
            </w:r>
          </w:p>
        </w:tc>
        <w:tc>
          <w:tcPr>
            <w:tcW w:w="937" w:type="dxa"/>
            <w:tcBorders>
              <w:top w:val="single" w:sz="4" w:space="0" w:color="auto"/>
              <w:bottom w:val="single" w:sz="4" w:space="0" w:color="000000"/>
            </w:tcBorders>
          </w:tcPr>
          <w:p w14:paraId="6138F239" w14:textId="77777777" w:rsidR="00BF2996" w:rsidRDefault="00BF2996" w:rsidP="007515BE">
            <w:pPr>
              <w:pStyle w:val="TableParagraph"/>
              <w:spacing w:before="89" w:line="212" w:lineRule="exact"/>
              <w:ind w:left="228"/>
              <w:rPr>
                <w:sz w:val="20"/>
              </w:rPr>
            </w:pPr>
            <w:proofErr w:type="spellStart"/>
            <w:r>
              <w:rPr>
                <w:sz w:val="20"/>
              </w:rPr>
              <w:t>Df</w:t>
            </w:r>
            <w:proofErr w:type="spellEnd"/>
          </w:p>
        </w:tc>
        <w:tc>
          <w:tcPr>
            <w:tcW w:w="1854" w:type="dxa"/>
            <w:tcBorders>
              <w:top w:val="single" w:sz="4" w:space="0" w:color="auto"/>
              <w:bottom w:val="single" w:sz="4" w:space="0" w:color="000000"/>
            </w:tcBorders>
          </w:tcPr>
          <w:p w14:paraId="60B15E48" w14:textId="77777777" w:rsidR="00BF2996" w:rsidRDefault="00BF2996" w:rsidP="007515BE">
            <w:pPr>
              <w:pStyle w:val="TableParagraph"/>
              <w:spacing w:before="89" w:line="212" w:lineRule="exact"/>
              <w:ind w:left="494"/>
              <w:rPr>
                <w:sz w:val="20"/>
              </w:rPr>
            </w:pPr>
            <w:r>
              <w:rPr>
                <w:sz w:val="20"/>
              </w:rPr>
              <w:t>Mean Square</w:t>
            </w:r>
          </w:p>
        </w:tc>
        <w:tc>
          <w:tcPr>
            <w:tcW w:w="1174" w:type="dxa"/>
            <w:tcBorders>
              <w:top w:val="single" w:sz="4" w:space="0" w:color="auto"/>
              <w:bottom w:val="single" w:sz="4" w:space="0" w:color="000000"/>
            </w:tcBorders>
          </w:tcPr>
          <w:p w14:paraId="0F7AC760" w14:textId="77777777" w:rsidR="00BF2996" w:rsidRDefault="00BF2996" w:rsidP="007515BE">
            <w:pPr>
              <w:pStyle w:val="TableParagraph"/>
              <w:spacing w:before="89" w:line="212" w:lineRule="exact"/>
              <w:ind w:left="294"/>
              <w:rPr>
                <w:sz w:val="20"/>
              </w:rPr>
            </w:pPr>
            <w:r>
              <w:rPr>
                <w:w w:val="99"/>
                <w:sz w:val="20"/>
              </w:rPr>
              <w:t>F</w:t>
            </w:r>
          </w:p>
        </w:tc>
        <w:tc>
          <w:tcPr>
            <w:tcW w:w="1501" w:type="dxa"/>
            <w:tcBorders>
              <w:top w:val="single" w:sz="4" w:space="0" w:color="auto"/>
              <w:bottom w:val="single" w:sz="4" w:space="0" w:color="000000"/>
            </w:tcBorders>
          </w:tcPr>
          <w:p w14:paraId="743F71D5" w14:textId="77777777" w:rsidR="00BF2996" w:rsidRDefault="00BF2996" w:rsidP="007515BE">
            <w:pPr>
              <w:pStyle w:val="TableParagraph"/>
              <w:spacing w:before="89" w:line="212" w:lineRule="exact"/>
              <w:ind w:left="325"/>
              <w:rPr>
                <w:sz w:val="20"/>
              </w:rPr>
            </w:pPr>
            <w:r>
              <w:rPr>
                <w:sz w:val="20"/>
              </w:rPr>
              <w:t>Sig.</w:t>
            </w:r>
          </w:p>
        </w:tc>
      </w:tr>
      <w:tr w:rsidR="00BF2996" w14:paraId="363F600F" w14:textId="77777777" w:rsidTr="007515BE">
        <w:trPr>
          <w:trHeight w:val="368"/>
        </w:trPr>
        <w:tc>
          <w:tcPr>
            <w:tcW w:w="917" w:type="dxa"/>
            <w:tcBorders>
              <w:top w:val="single" w:sz="4" w:space="0" w:color="000000"/>
            </w:tcBorders>
          </w:tcPr>
          <w:p w14:paraId="0F206EA3" w14:textId="77777777" w:rsidR="00BF2996" w:rsidRDefault="00BF2996" w:rsidP="007515BE">
            <w:pPr>
              <w:pStyle w:val="TableParagraph"/>
              <w:spacing w:before="89"/>
              <w:ind w:left="88"/>
              <w:rPr>
                <w:sz w:val="20"/>
              </w:rPr>
            </w:pPr>
            <w:r>
              <w:rPr>
                <w:w w:val="99"/>
                <w:sz w:val="20"/>
              </w:rPr>
              <w:t>1</w:t>
            </w:r>
          </w:p>
        </w:tc>
        <w:tc>
          <w:tcPr>
            <w:tcW w:w="1230" w:type="dxa"/>
            <w:tcBorders>
              <w:top w:val="single" w:sz="4" w:space="0" w:color="000000"/>
            </w:tcBorders>
          </w:tcPr>
          <w:p w14:paraId="6A411EB5" w14:textId="77777777" w:rsidR="00BF2996" w:rsidRDefault="00BF2996" w:rsidP="007515BE">
            <w:pPr>
              <w:pStyle w:val="TableParagraph"/>
              <w:spacing w:before="89"/>
              <w:ind w:left="30"/>
              <w:rPr>
                <w:sz w:val="20"/>
              </w:rPr>
            </w:pPr>
            <w:r>
              <w:rPr>
                <w:sz w:val="20"/>
              </w:rPr>
              <w:t>Regression</w:t>
            </w:r>
          </w:p>
        </w:tc>
        <w:tc>
          <w:tcPr>
            <w:tcW w:w="1808" w:type="dxa"/>
            <w:tcBorders>
              <w:top w:val="single" w:sz="4" w:space="0" w:color="000000"/>
            </w:tcBorders>
          </w:tcPr>
          <w:p w14:paraId="5F43E822" w14:textId="77777777" w:rsidR="00BF2996" w:rsidRDefault="00BF2996" w:rsidP="007515BE">
            <w:pPr>
              <w:pStyle w:val="TableParagraph"/>
              <w:spacing w:before="89"/>
              <w:ind w:left="311"/>
              <w:rPr>
                <w:sz w:val="20"/>
              </w:rPr>
            </w:pPr>
            <w:r>
              <w:rPr>
                <w:sz w:val="20"/>
              </w:rPr>
              <w:t>1.623</w:t>
            </w:r>
          </w:p>
        </w:tc>
        <w:tc>
          <w:tcPr>
            <w:tcW w:w="937" w:type="dxa"/>
            <w:tcBorders>
              <w:top w:val="single" w:sz="4" w:space="0" w:color="000000"/>
            </w:tcBorders>
          </w:tcPr>
          <w:p w14:paraId="4B2D4D26" w14:textId="77777777" w:rsidR="00BF2996" w:rsidRDefault="00BF2996" w:rsidP="007515BE">
            <w:pPr>
              <w:pStyle w:val="TableParagraph"/>
              <w:spacing w:before="89"/>
              <w:ind w:left="228"/>
              <w:rPr>
                <w:sz w:val="20"/>
              </w:rPr>
            </w:pPr>
            <w:r>
              <w:rPr>
                <w:w w:val="99"/>
                <w:sz w:val="20"/>
              </w:rPr>
              <w:t>3</w:t>
            </w:r>
          </w:p>
        </w:tc>
        <w:tc>
          <w:tcPr>
            <w:tcW w:w="1854" w:type="dxa"/>
            <w:tcBorders>
              <w:top w:val="single" w:sz="4" w:space="0" w:color="000000"/>
            </w:tcBorders>
          </w:tcPr>
          <w:p w14:paraId="23F57AC1" w14:textId="77777777" w:rsidR="00BF2996" w:rsidRDefault="00BF2996" w:rsidP="007515BE">
            <w:pPr>
              <w:pStyle w:val="TableParagraph"/>
              <w:spacing w:before="89"/>
              <w:ind w:left="494"/>
              <w:rPr>
                <w:sz w:val="20"/>
              </w:rPr>
            </w:pPr>
            <w:r>
              <w:rPr>
                <w:sz w:val="20"/>
              </w:rPr>
              <w:t>.541</w:t>
            </w:r>
          </w:p>
        </w:tc>
        <w:tc>
          <w:tcPr>
            <w:tcW w:w="1174" w:type="dxa"/>
            <w:tcBorders>
              <w:top w:val="single" w:sz="4" w:space="0" w:color="000000"/>
            </w:tcBorders>
          </w:tcPr>
          <w:p w14:paraId="1B7310B0" w14:textId="77777777" w:rsidR="00BF2996" w:rsidRDefault="00BF2996" w:rsidP="007515BE">
            <w:pPr>
              <w:pStyle w:val="TableParagraph"/>
              <w:spacing w:before="89"/>
              <w:ind w:left="294"/>
              <w:rPr>
                <w:sz w:val="20"/>
              </w:rPr>
            </w:pPr>
            <w:r>
              <w:rPr>
                <w:sz w:val="20"/>
              </w:rPr>
              <w:t>39.336</w:t>
            </w:r>
          </w:p>
        </w:tc>
        <w:tc>
          <w:tcPr>
            <w:tcW w:w="1501" w:type="dxa"/>
            <w:tcBorders>
              <w:top w:val="single" w:sz="4" w:space="0" w:color="000000"/>
            </w:tcBorders>
          </w:tcPr>
          <w:p w14:paraId="2853E9DC" w14:textId="77777777" w:rsidR="00BF2996" w:rsidRDefault="00BF2996" w:rsidP="007515BE">
            <w:pPr>
              <w:pStyle w:val="TableParagraph"/>
              <w:spacing w:before="89"/>
              <w:ind w:left="325"/>
              <w:rPr>
                <w:sz w:val="20"/>
              </w:rPr>
            </w:pPr>
            <w:r>
              <w:rPr>
                <w:sz w:val="20"/>
              </w:rPr>
              <w:t>.000</w:t>
            </w:r>
            <w:r>
              <w:rPr>
                <w:sz w:val="20"/>
                <w:vertAlign w:val="superscript"/>
              </w:rPr>
              <w:t>b</w:t>
            </w:r>
          </w:p>
        </w:tc>
      </w:tr>
      <w:tr w:rsidR="00BF2996" w14:paraId="29000065" w14:textId="77777777" w:rsidTr="007515BE">
        <w:trPr>
          <w:trHeight w:val="320"/>
        </w:trPr>
        <w:tc>
          <w:tcPr>
            <w:tcW w:w="917" w:type="dxa"/>
          </w:tcPr>
          <w:p w14:paraId="3854EFB3" w14:textId="77777777" w:rsidR="00BF2996" w:rsidRDefault="00BF2996" w:rsidP="007515BE">
            <w:pPr>
              <w:pStyle w:val="TableParagraph"/>
              <w:rPr>
                <w:sz w:val="18"/>
              </w:rPr>
            </w:pPr>
          </w:p>
        </w:tc>
        <w:tc>
          <w:tcPr>
            <w:tcW w:w="1230" w:type="dxa"/>
          </w:tcPr>
          <w:p w14:paraId="2D7C6E1C" w14:textId="77777777" w:rsidR="00BF2996" w:rsidRDefault="00BF2996" w:rsidP="007515BE">
            <w:pPr>
              <w:pStyle w:val="TableParagraph"/>
              <w:spacing w:before="40"/>
              <w:ind w:left="30"/>
              <w:rPr>
                <w:sz w:val="20"/>
              </w:rPr>
            </w:pPr>
            <w:r>
              <w:rPr>
                <w:sz w:val="20"/>
              </w:rPr>
              <w:t>Residual</w:t>
            </w:r>
          </w:p>
        </w:tc>
        <w:tc>
          <w:tcPr>
            <w:tcW w:w="1808" w:type="dxa"/>
          </w:tcPr>
          <w:p w14:paraId="1998F7F9" w14:textId="77777777" w:rsidR="00BF2996" w:rsidRDefault="00BF2996" w:rsidP="007515BE">
            <w:pPr>
              <w:pStyle w:val="TableParagraph"/>
              <w:spacing w:before="40"/>
              <w:ind w:left="311"/>
              <w:rPr>
                <w:sz w:val="20"/>
              </w:rPr>
            </w:pPr>
            <w:r>
              <w:rPr>
                <w:sz w:val="20"/>
              </w:rPr>
              <w:t>1.320</w:t>
            </w:r>
          </w:p>
        </w:tc>
        <w:tc>
          <w:tcPr>
            <w:tcW w:w="937" w:type="dxa"/>
          </w:tcPr>
          <w:p w14:paraId="1C6DD018" w14:textId="77777777" w:rsidR="00BF2996" w:rsidRDefault="00BF2996" w:rsidP="007515BE">
            <w:pPr>
              <w:pStyle w:val="TableParagraph"/>
              <w:spacing w:before="40"/>
              <w:ind w:left="228"/>
              <w:rPr>
                <w:sz w:val="20"/>
              </w:rPr>
            </w:pPr>
            <w:r>
              <w:rPr>
                <w:sz w:val="20"/>
              </w:rPr>
              <w:t>96</w:t>
            </w:r>
          </w:p>
        </w:tc>
        <w:tc>
          <w:tcPr>
            <w:tcW w:w="1854" w:type="dxa"/>
          </w:tcPr>
          <w:p w14:paraId="3BD4EAE2" w14:textId="77777777" w:rsidR="00BF2996" w:rsidRDefault="00BF2996" w:rsidP="007515BE">
            <w:pPr>
              <w:pStyle w:val="TableParagraph"/>
              <w:spacing w:before="40"/>
              <w:ind w:left="494"/>
              <w:rPr>
                <w:sz w:val="20"/>
              </w:rPr>
            </w:pPr>
            <w:r>
              <w:rPr>
                <w:sz w:val="20"/>
              </w:rPr>
              <w:t>.014</w:t>
            </w:r>
          </w:p>
        </w:tc>
        <w:tc>
          <w:tcPr>
            <w:tcW w:w="1174" w:type="dxa"/>
          </w:tcPr>
          <w:p w14:paraId="7243A27C" w14:textId="77777777" w:rsidR="00BF2996" w:rsidRDefault="00BF2996" w:rsidP="007515BE">
            <w:pPr>
              <w:pStyle w:val="TableParagraph"/>
              <w:rPr>
                <w:sz w:val="18"/>
              </w:rPr>
            </w:pPr>
          </w:p>
        </w:tc>
        <w:tc>
          <w:tcPr>
            <w:tcW w:w="1501" w:type="dxa"/>
          </w:tcPr>
          <w:p w14:paraId="27BD6CB4" w14:textId="77777777" w:rsidR="00BF2996" w:rsidRDefault="00BF2996" w:rsidP="007515BE">
            <w:pPr>
              <w:pStyle w:val="TableParagraph"/>
              <w:rPr>
                <w:sz w:val="18"/>
              </w:rPr>
            </w:pPr>
          </w:p>
        </w:tc>
      </w:tr>
      <w:tr w:rsidR="00BF2996" w14:paraId="58853B9C" w14:textId="77777777" w:rsidTr="007515BE">
        <w:trPr>
          <w:trHeight w:val="271"/>
        </w:trPr>
        <w:tc>
          <w:tcPr>
            <w:tcW w:w="917" w:type="dxa"/>
            <w:tcBorders>
              <w:bottom w:val="single" w:sz="4" w:space="0" w:color="000000"/>
            </w:tcBorders>
          </w:tcPr>
          <w:p w14:paraId="001BF5B7" w14:textId="77777777" w:rsidR="00BF2996" w:rsidRDefault="00BF2996" w:rsidP="007515BE">
            <w:pPr>
              <w:pStyle w:val="TableParagraph"/>
              <w:rPr>
                <w:sz w:val="18"/>
              </w:rPr>
            </w:pPr>
          </w:p>
        </w:tc>
        <w:tc>
          <w:tcPr>
            <w:tcW w:w="1230" w:type="dxa"/>
            <w:tcBorders>
              <w:bottom w:val="single" w:sz="4" w:space="0" w:color="000000"/>
            </w:tcBorders>
          </w:tcPr>
          <w:p w14:paraId="4BAE2AD9" w14:textId="77777777" w:rsidR="00BF2996" w:rsidRDefault="00BF2996" w:rsidP="007515BE">
            <w:pPr>
              <w:pStyle w:val="TableParagraph"/>
              <w:spacing w:before="41" w:line="210" w:lineRule="exact"/>
              <w:ind w:left="30"/>
              <w:rPr>
                <w:sz w:val="20"/>
              </w:rPr>
            </w:pPr>
            <w:r>
              <w:rPr>
                <w:sz w:val="20"/>
              </w:rPr>
              <w:t>Total</w:t>
            </w:r>
          </w:p>
        </w:tc>
        <w:tc>
          <w:tcPr>
            <w:tcW w:w="1808" w:type="dxa"/>
            <w:tcBorders>
              <w:bottom w:val="single" w:sz="4" w:space="0" w:color="000000"/>
            </w:tcBorders>
          </w:tcPr>
          <w:p w14:paraId="73AE979A" w14:textId="77777777" w:rsidR="00BF2996" w:rsidRDefault="00BF2996" w:rsidP="007515BE">
            <w:pPr>
              <w:pStyle w:val="TableParagraph"/>
              <w:spacing w:before="41" w:line="210" w:lineRule="exact"/>
              <w:ind w:left="311"/>
              <w:rPr>
                <w:sz w:val="20"/>
              </w:rPr>
            </w:pPr>
            <w:r>
              <w:rPr>
                <w:sz w:val="20"/>
              </w:rPr>
              <w:t>2.944</w:t>
            </w:r>
          </w:p>
        </w:tc>
        <w:tc>
          <w:tcPr>
            <w:tcW w:w="937" w:type="dxa"/>
            <w:tcBorders>
              <w:bottom w:val="single" w:sz="4" w:space="0" w:color="000000"/>
            </w:tcBorders>
          </w:tcPr>
          <w:p w14:paraId="0BFAF632" w14:textId="77777777" w:rsidR="00BF2996" w:rsidRDefault="00BF2996" w:rsidP="007515BE">
            <w:pPr>
              <w:pStyle w:val="TableParagraph"/>
              <w:spacing w:before="41" w:line="210" w:lineRule="exact"/>
              <w:ind w:left="228"/>
              <w:rPr>
                <w:sz w:val="20"/>
              </w:rPr>
            </w:pPr>
            <w:r>
              <w:rPr>
                <w:sz w:val="20"/>
              </w:rPr>
              <w:t>99</w:t>
            </w:r>
          </w:p>
        </w:tc>
        <w:tc>
          <w:tcPr>
            <w:tcW w:w="1854" w:type="dxa"/>
            <w:tcBorders>
              <w:bottom w:val="single" w:sz="4" w:space="0" w:color="000000"/>
            </w:tcBorders>
          </w:tcPr>
          <w:p w14:paraId="35C38A65" w14:textId="77777777" w:rsidR="00BF2996" w:rsidRDefault="00BF2996" w:rsidP="007515BE">
            <w:pPr>
              <w:pStyle w:val="TableParagraph"/>
              <w:rPr>
                <w:sz w:val="18"/>
              </w:rPr>
            </w:pPr>
          </w:p>
        </w:tc>
        <w:tc>
          <w:tcPr>
            <w:tcW w:w="1174" w:type="dxa"/>
            <w:tcBorders>
              <w:bottom w:val="single" w:sz="4" w:space="0" w:color="000000"/>
            </w:tcBorders>
          </w:tcPr>
          <w:p w14:paraId="29A1214E" w14:textId="77777777" w:rsidR="00BF2996" w:rsidRDefault="00BF2996" w:rsidP="007515BE">
            <w:pPr>
              <w:pStyle w:val="TableParagraph"/>
              <w:rPr>
                <w:sz w:val="18"/>
              </w:rPr>
            </w:pPr>
          </w:p>
        </w:tc>
        <w:tc>
          <w:tcPr>
            <w:tcW w:w="1501" w:type="dxa"/>
            <w:tcBorders>
              <w:bottom w:val="single" w:sz="4" w:space="0" w:color="000000"/>
            </w:tcBorders>
          </w:tcPr>
          <w:p w14:paraId="2587744C" w14:textId="77777777" w:rsidR="00BF2996" w:rsidRDefault="00BF2996" w:rsidP="007515BE">
            <w:pPr>
              <w:pStyle w:val="TableParagraph"/>
              <w:rPr>
                <w:sz w:val="18"/>
              </w:rPr>
            </w:pPr>
          </w:p>
        </w:tc>
      </w:tr>
    </w:tbl>
    <w:p w14:paraId="0A4CABC3" w14:textId="77777777" w:rsidR="00BF2996" w:rsidRPr="00BB3103" w:rsidRDefault="00BF2996" w:rsidP="00BF2996">
      <w:pPr>
        <w:pBdr>
          <w:top w:val="nil"/>
          <w:left w:val="nil"/>
          <w:bottom w:val="nil"/>
          <w:right w:val="nil"/>
          <w:between w:val="nil"/>
        </w:pBdr>
        <w:ind w:firstLine="288"/>
        <w:jc w:val="center"/>
        <w:rPr>
          <w:color w:val="000000"/>
          <w:sz w:val="20"/>
          <w:szCs w:val="20"/>
        </w:rPr>
      </w:pPr>
      <w:proofErr w:type="spellStart"/>
      <w:proofErr w:type="gramStart"/>
      <w:r>
        <w:rPr>
          <w:color w:val="000000"/>
          <w:sz w:val="20"/>
          <w:szCs w:val="20"/>
        </w:rPr>
        <w:t>Sumber</w:t>
      </w:r>
      <w:proofErr w:type="spellEnd"/>
      <w:r>
        <w:rPr>
          <w:color w:val="000000"/>
          <w:sz w:val="20"/>
          <w:szCs w:val="20"/>
        </w:rPr>
        <w:t xml:space="preserve"> :</w:t>
      </w:r>
      <w:proofErr w:type="gramEnd"/>
      <w:r>
        <w:rPr>
          <w:color w:val="000000"/>
          <w:sz w:val="20"/>
          <w:szCs w:val="20"/>
        </w:rPr>
        <w:t xml:space="preserve"> Output SPSS, 2023</w:t>
      </w:r>
    </w:p>
    <w:p w14:paraId="3A661462" w14:textId="77777777" w:rsidR="00BF2996" w:rsidRPr="00BB3103" w:rsidRDefault="00BF2996" w:rsidP="00BF2996">
      <w:pPr>
        <w:pBdr>
          <w:top w:val="nil"/>
          <w:left w:val="nil"/>
          <w:bottom w:val="nil"/>
          <w:right w:val="nil"/>
          <w:between w:val="nil"/>
        </w:pBdr>
        <w:jc w:val="both"/>
        <w:rPr>
          <w:color w:val="000000"/>
          <w:sz w:val="20"/>
          <w:szCs w:val="20"/>
        </w:rPr>
      </w:pPr>
    </w:p>
    <w:p w14:paraId="7928C472" w14:textId="77777777" w:rsidR="00BF2996" w:rsidRPr="00632144" w:rsidRDefault="00BF2996" w:rsidP="00BF2996">
      <w:pPr>
        <w:pBdr>
          <w:top w:val="nil"/>
          <w:left w:val="nil"/>
          <w:bottom w:val="nil"/>
          <w:right w:val="nil"/>
          <w:between w:val="nil"/>
        </w:pBdr>
        <w:ind w:firstLine="288"/>
        <w:jc w:val="both"/>
        <w:rPr>
          <w:color w:val="000000"/>
          <w:sz w:val="20"/>
          <w:szCs w:val="20"/>
          <w:lang w:val="nb-NO"/>
        </w:rPr>
      </w:pPr>
      <w:r w:rsidRPr="00632144">
        <w:rPr>
          <w:color w:val="000000"/>
          <w:sz w:val="20"/>
          <w:szCs w:val="20"/>
          <w:lang w:val="nb-NO"/>
        </w:rPr>
        <w:t>Tabel 8 disajikan data mengenai hasil uji hipotesis secara partial atau keseluruhan. Nilai sig pada regression memiliki nilai 0,000 yang dimana berada kurang dari 0,05. Maka dari itu, hipotesis dapat diterima, dapat disimpulkan bahwa terdapat hubungan yang positif dan signifikan antara hubungan komitmen organisasi, keterlibatan kerja, lingkungan kerja terhadap kinerja secara bersama-sama.</w:t>
      </w:r>
    </w:p>
    <w:p w14:paraId="2C05493E" w14:textId="77777777" w:rsidR="00BF2996" w:rsidRPr="00632144" w:rsidRDefault="00BF2996" w:rsidP="00BF2996">
      <w:pPr>
        <w:pBdr>
          <w:top w:val="nil"/>
          <w:left w:val="nil"/>
          <w:bottom w:val="nil"/>
          <w:right w:val="nil"/>
          <w:between w:val="nil"/>
        </w:pBdr>
        <w:jc w:val="both"/>
        <w:rPr>
          <w:color w:val="000000"/>
          <w:sz w:val="20"/>
          <w:szCs w:val="20"/>
          <w:lang w:val="nb-NO"/>
        </w:rPr>
      </w:pPr>
    </w:p>
    <w:p w14:paraId="61D7A4DD" w14:textId="77777777" w:rsidR="00BF2996" w:rsidRPr="00632144" w:rsidRDefault="00BF2996" w:rsidP="00BF2996">
      <w:pPr>
        <w:pBdr>
          <w:top w:val="nil"/>
          <w:left w:val="nil"/>
          <w:bottom w:val="nil"/>
          <w:right w:val="nil"/>
          <w:between w:val="nil"/>
        </w:pBdr>
        <w:jc w:val="both"/>
        <w:rPr>
          <w:b/>
          <w:bCs/>
          <w:color w:val="000000"/>
          <w:sz w:val="20"/>
          <w:szCs w:val="20"/>
          <w:lang w:val="nb-NO"/>
        </w:rPr>
      </w:pPr>
      <w:r w:rsidRPr="00632144">
        <w:rPr>
          <w:b/>
          <w:bCs/>
          <w:color w:val="000000"/>
          <w:sz w:val="20"/>
          <w:szCs w:val="20"/>
          <w:lang w:val="nb-NO"/>
        </w:rPr>
        <w:t>Pembahasan</w:t>
      </w:r>
    </w:p>
    <w:p w14:paraId="28DCAE38" w14:textId="77777777" w:rsidR="00BF2996" w:rsidRPr="00632144" w:rsidRDefault="00BF2996" w:rsidP="00BF2996">
      <w:pPr>
        <w:pBdr>
          <w:top w:val="nil"/>
          <w:left w:val="nil"/>
          <w:bottom w:val="nil"/>
          <w:right w:val="nil"/>
          <w:between w:val="nil"/>
        </w:pBdr>
        <w:jc w:val="both"/>
        <w:rPr>
          <w:b/>
          <w:bCs/>
          <w:color w:val="000000"/>
          <w:sz w:val="20"/>
          <w:szCs w:val="20"/>
          <w:lang w:val="nb-NO"/>
        </w:rPr>
      </w:pPr>
    </w:p>
    <w:p w14:paraId="35145E74" w14:textId="77777777" w:rsidR="00BF2996" w:rsidRPr="00632144" w:rsidRDefault="00BF2996" w:rsidP="00BF2996">
      <w:pPr>
        <w:pBdr>
          <w:top w:val="nil"/>
          <w:left w:val="nil"/>
          <w:bottom w:val="nil"/>
          <w:right w:val="nil"/>
          <w:between w:val="nil"/>
        </w:pBdr>
        <w:jc w:val="both"/>
        <w:rPr>
          <w:b/>
          <w:bCs/>
          <w:color w:val="000000"/>
          <w:sz w:val="20"/>
          <w:szCs w:val="20"/>
          <w:lang w:val="nb-NO"/>
        </w:rPr>
      </w:pPr>
      <w:r w:rsidRPr="00632144">
        <w:rPr>
          <w:b/>
          <w:bCs/>
          <w:color w:val="000000"/>
          <w:sz w:val="20"/>
          <w:szCs w:val="20"/>
          <w:lang w:val="nb-NO"/>
        </w:rPr>
        <w:t>Komitmen organisasi terhadap kinerja</w:t>
      </w:r>
    </w:p>
    <w:p w14:paraId="69786640" w14:textId="77777777" w:rsidR="00BF2996" w:rsidRPr="00632144" w:rsidRDefault="00BF2996" w:rsidP="00BF2996">
      <w:pPr>
        <w:pBdr>
          <w:top w:val="nil"/>
          <w:left w:val="nil"/>
          <w:bottom w:val="nil"/>
          <w:right w:val="nil"/>
          <w:between w:val="nil"/>
        </w:pBdr>
        <w:ind w:firstLine="284"/>
        <w:jc w:val="both"/>
        <w:rPr>
          <w:color w:val="000000"/>
          <w:sz w:val="20"/>
          <w:szCs w:val="20"/>
          <w:lang w:val="nb-NO"/>
        </w:rPr>
      </w:pPr>
      <w:r w:rsidRPr="00632144">
        <w:rPr>
          <w:color w:val="000000"/>
          <w:sz w:val="20"/>
          <w:szCs w:val="20"/>
          <w:lang w:val="nb-NO"/>
        </w:rPr>
        <w:t>Karyawan yang mempunyai komitmen yang tinggi, akan berdedikasi lebih tinggi dengan memberikan hasil terbaik kepada organisasi maupun perusahaan. Karyawan juga memiliki rasa keterikatan dengan tujuan serta nilai dalam organisasi yang mendorong mereka akan bekerja dengan maksimal. Komitmen yang tinggi juga akan memberikan perilaku organisasional yang positif pada karyawan seperti meningkatkan efisiensi dan efektivitas dalam mencapai tujuan organisasi.</w:t>
      </w:r>
    </w:p>
    <w:p w14:paraId="4AF7847C" w14:textId="77777777" w:rsidR="00BF2996" w:rsidRPr="00632144" w:rsidRDefault="00BF2996" w:rsidP="00BF2996">
      <w:pPr>
        <w:pBdr>
          <w:top w:val="nil"/>
          <w:left w:val="nil"/>
          <w:bottom w:val="nil"/>
          <w:right w:val="nil"/>
          <w:between w:val="nil"/>
        </w:pBdr>
        <w:ind w:firstLine="284"/>
        <w:jc w:val="both"/>
        <w:rPr>
          <w:color w:val="000000"/>
          <w:sz w:val="20"/>
          <w:szCs w:val="20"/>
          <w:lang w:val="nb-NO"/>
        </w:rPr>
      </w:pPr>
      <w:r w:rsidRPr="00632144">
        <w:rPr>
          <w:color w:val="000000"/>
          <w:sz w:val="20"/>
          <w:szCs w:val="20"/>
          <w:lang w:val="nb-NO"/>
        </w:rPr>
        <w:t>Temuan ini sejalan [33] dengan yang menjelaskan mengenai komitmen kerja yang tinggi pada karyawan akan memberikan implikasi terhadap peningkatan kinerja di perusahaan. Apabila terdapat komitmen yang tinggi pada karyawan, maka karyawan akan cenderung memberikan dedikasi mereka kepada perusahaan untuk memberikan hasil yang terbaik[34]. Sementara itu, [35] menyebutkan bahwa adanya rasa keterikatan dengan organisasi, akan meningkatkan kinerja karyawan di perusahaan.</w:t>
      </w:r>
    </w:p>
    <w:p w14:paraId="14A25DB8" w14:textId="77777777" w:rsidR="00BF2996" w:rsidRPr="00632144" w:rsidRDefault="00BF2996" w:rsidP="00BF2996">
      <w:pPr>
        <w:pBdr>
          <w:top w:val="nil"/>
          <w:left w:val="nil"/>
          <w:bottom w:val="nil"/>
          <w:right w:val="nil"/>
          <w:between w:val="nil"/>
        </w:pBdr>
        <w:jc w:val="both"/>
        <w:rPr>
          <w:color w:val="000000"/>
          <w:sz w:val="20"/>
          <w:szCs w:val="20"/>
          <w:lang w:val="nb-NO"/>
        </w:rPr>
      </w:pPr>
    </w:p>
    <w:p w14:paraId="33F21910" w14:textId="77777777" w:rsidR="00BF2996" w:rsidRPr="00632144" w:rsidRDefault="00BF2996" w:rsidP="00BF2996">
      <w:pPr>
        <w:pBdr>
          <w:top w:val="nil"/>
          <w:left w:val="nil"/>
          <w:bottom w:val="nil"/>
          <w:right w:val="nil"/>
          <w:between w:val="nil"/>
        </w:pBdr>
        <w:jc w:val="both"/>
        <w:rPr>
          <w:b/>
          <w:bCs/>
          <w:color w:val="000000"/>
          <w:sz w:val="20"/>
          <w:szCs w:val="20"/>
          <w:lang w:val="nb-NO"/>
        </w:rPr>
      </w:pPr>
      <w:r w:rsidRPr="00632144">
        <w:rPr>
          <w:b/>
          <w:bCs/>
          <w:color w:val="000000"/>
          <w:sz w:val="20"/>
          <w:szCs w:val="20"/>
          <w:lang w:val="nb-NO"/>
        </w:rPr>
        <w:t>Keterlibatan kinerja terhadap kinerja</w:t>
      </w:r>
    </w:p>
    <w:p w14:paraId="69B83DA5" w14:textId="77777777" w:rsidR="00BF2996" w:rsidRPr="00632144" w:rsidRDefault="00BF2996" w:rsidP="00BF2996">
      <w:pPr>
        <w:pBdr>
          <w:top w:val="nil"/>
          <w:left w:val="nil"/>
          <w:bottom w:val="nil"/>
          <w:right w:val="nil"/>
          <w:between w:val="nil"/>
        </w:pBdr>
        <w:ind w:firstLine="284"/>
        <w:jc w:val="both"/>
        <w:rPr>
          <w:color w:val="000000"/>
          <w:sz w:val="20"/>
          <w:szCs w:val="20"/>
          <w:lang w:val="nb-NO"/>
        </w:rPr>
      </w:pPr>
      <w:r w:rsidRPr="00632144">
        <w:rPr>
          <w:color w:val="000000"/>
          <w:sz w:val="20"/>
          <w:szCs w:val="20"/>
          <w:lang w:val="nb-NO"/>
        </w:rPr>
        <w:t>Keterlibatan karyawan dengan tingkat tinggi juga berarti memiliki konsentrasi dan fokus yang lebih baik ketika menyelesaikan tugas. Karyawan dengan keterlibatan emosional dan kognitif di tempat kerjanya akan lebih fokus untuk mencapai target serta tujuan yang diharapkan. Hal ini memberikan implikasi bahwa semakin tinggi keterlibatan karyawan dalam pekerjaan, maka semakin baik kinerja yang dicapai karyawan.</w:t>
      </w:r>
    </w:p>
    <w:p w14:paraId="5C21E40B" w14:textId="77777777" w:rsidR="00BF2996" w:rsidRPr="00632144" w:rsidRDefault="00BF2996" w:rsidP="00BF2996">
      <w:pPr>
        <w:pBdr>
          <w:top w:val="nil"/>
          <w:left w:val="nil"/>
          <w:bottom w:val="nil"/>
          <w:right w:val="nil"/>
          <w:between w:val="nil"/>
        </w:pBdr>
        <w:ind w:firstLine="284"/>
        <w:jc w:val="both"/>
        <w:rPr>
          <w:color w:val="000000"/>
          <w:sz w:val="20"/>
          <w:szCs w:val="20"/>
          <w:lang w:val="nb-NO"/>
        </w:rPr>
      </w:pPr>
      <w:r w:rsidRPr="00632144">
        <w:rPr>
          <w:color w:val="000000"/>
          <w:sz w:val="20"/>
          <w:szCs w:val="20"/>
          <w:lang w:val="nb-NO"/>
        </w:rPr>
        <w:t>Keterlibatan mengacu pada sejauh mana seseorang merasa berkomitmen, dipercaya, termotivasi, dan terhubung secara emosional dengan pekerjaannya[36]. Semakin karyawan terlibat dalam pekerjaan, semakin besar kemungkinan akan berkinerja baik[37]. Ketika karyawan merasa terlibat secara emosional dan intelektual dalam pekerjaan mereka, mereka cenderung lebih energik, fokus, dan berkomitmen untuk mencapai hasil yang baik [38]. Selain itu, penting bagi karyawan untuk memiliki komitmen yang tinggi terhadap pekerjaan mereka.</w:t>
      </w:r>
    </w:p>
    <w:p w14:paraId="1B365290" w14:textId="77777777" w:rsidR="00BF2996" w:rsidRPr="00632144" w:rsidRDefault="00BF2996" w:rsidP="00BF2996">
      <w:pPr>
        <w:pBdr>
          <w:top w:val="nil"/>
          <w:left w:val="nil"/>
          <w:bottom w:val="nil"/>
          <w:right w:val="nil"/>
          <w:between w:val="nil"/>
        </w:pBdr>
        <w:jc w:val="both"/>
        <w:rPr>
          <w:color w:val="000000"/>
          <w:sz w:val="20"/>
          <w:szCs w:val="20"/>
          <w:lang w:val="nb-NO"/>
        </w:rPr>
      </w:pPr>
    </w:p>
    <w:p w14:paraId="0E0A2C9E" w14:textId="77777777" w:rsidR="00BF2996" w:rsidRPr="00632144" w:rsidRDefault="00BF2996" w:rsidP="00BF2996">
      <w:pPr>
        <w:pBdr>
          <w:top w:val="nil"/>
          <w:left w:val="nil"/>
          <w:bottom w:val="nil"/>
          <w:right w:val="nil"/>
          <w:between w:val="nil"/>
        </w:pBdr>
        <w:jc w:val="both"/>
        <w:rPr>
          <w:b/>
          <w:bCs/>
          <w:color w:val="000000"/>
          <w:sz w:val="20"/>
          <w:szCs w:val="20"/>
          <w:lang w:val="nb-NO"/>
        </w:rPr>
      </w:pPr>
      <w:r w:rsidRPr="00632144">
        <w:rPr>
          <w:b/>
          <w:bCs/>
          <w:color w:val="000000"/>
          <w:sz w:val="20"/>
          <w:szCs w:val="20"/>
          <w:lang w:val="nb-NO"/>
        </w:rPr>
        <w:lastRenderedPageBreak/>
        <w:t>Lingkungan kerja terhadap kinerja</w:t>
      </w:r>
    </w:p>
    <w:p w14:paraId="375E55C2" w14:textId="77777777" w:rsidR="00BF2996" w:rsidRPr="00632144" w:rsidRDefault="00BF2996" w:rsidP="00BF2996">
      <w:pPr>
        <w:pBdr>
          <w:top w:val="nil"/>
          <w:left w:val="nil"/>
          <w:bottom w:val="nil"/>
          <w:right w:val="nil"/>
          <w:between w:val="nil"/>
        </w:pBdr>
        <w:ind w:firstLine="284"/>
        <w:jc w:val="both"/>
        <w:rPr>
          <w:color w:val="000000"/>
          <w:sz w:val="20"/>
          <w:szCs w:val="20"/>
          <w:lang w:val="nb-NO"/>
        </w:rPr>
      </w:pPr>
      <w:r w:rsidRPr="00632144">
        <w:rPr>
          <w:color w:val="000000"/>
          <w:sz w:val="20"/>
          <w:szCs w:val="20"/>
          <w:lang w:val="nb-NO"/>
        </w:rPr>
        <w:t>Tempat kerja yang paling efektif adalah tempat di mana orang-orang dapat mengembangkan potensi mereka, terinspirasi, dan berkontribusi secara efektif terhadap tujuan organisasi. Kenyamanan dan kesejahteraan karyawan dapat ditingkatkan dengan menyediakan lingkungan kerja yang nyaman dan ergonomis. Pencahayaan yang baik, kenyamanan termal dan desain ruang yang fungsional dapat mengurangi stres fisik dan meningkatkan konsentrasi. Karyawan didorong untuk terus meningkatkan keterampilan mereka melalui pekerjaan yang menawarkan peluang untuk pengembangan karir. Karyawan dapat termotivasi untuk mengembangkan karier mereka melalui pelatihan, pembelajaran berkelanjutan, dan peluang promosi. Pada akhirnya, hal ini akan meningkatkan produktivitas, kualitas kerja, dan kontribusi mereka secara keseluruhan kepada organisasi, yang akan memberikan dampak positif dan signifikan terhadap kinerja mereka.</w:t>
      </w:r>
    </w:p>
    <w:p w14:paraId="390CBB55" w14:textId="77777777" w:rsidR="00BF2996" w:rsidRPr="00632144" w:rsidRDefault="00BF2996" w:rsidP="00BF2996">
      <w:pPr>
        <w:pBdr>
          <w:top w:val="nil"/>
          <w:left w:val="nil"/>
          <w:bottom w:val="nil"/>
          <w:right w:val="nil"/>
          <w:between w:val="nil"/>
        </w:pBdr>
        <w:ind w:firstLine="284"/>
        <w:jc w:val="both"/>
        <w:rPr>
          <w:color w:val="000000"/>
          <w:sz w:val="20"/>
          <w:szCs w:val="20"/>
          <w:lang w:val="nb-NO"/>
        </w:rPr>
      </w:pPr>
      <w:r w:rsidRPr="00632144">
        <w:rPr>
          <w:color w:val="000000"/>
          <w:sz w:val="20"/>
          <w:szCs w:val="20"/>
          <w:lang w:val="nb-NO"/>
        </w:rPr>
        <w:t>Berdasarkan temuan [39] yang menjelaskan bahwa karyawan biasanya termotivasi dan terlibat jika pekerjaan mereka menantang, sesuai dengan keterampilan mereka dan memungkinkan mereka untuk berkembang. Mereka akan termotivasi untuk mencapai hasil yang lebih baik dan berkontribusi pada tujuan organisasi [40]. Tempat kerja yang menawarkan peluang pengembangan profesional, pelatihan dan pendidikan membantu karyawan meningkatkan keterampilan mereka [9]. Dengan mengembangkan diri, karyawan akan lebih siap untuk menghadapi tantangan pekerjaan mereka dan bekerja pada tingkat tertinggi.</w:t>
      </w:r>
    </w:p>
    <w:p w14:paraId="387B8D23" w14:textId="77777777" w:rsidR="00BF2996" w:rsidRPr="00632144" w:rsidRDefault="00BF2996" w:rsidP="00BF2996">
      <w:pPr>
        <w:pBdr>
          <w:top w:val="nil"/>
          <w:left w:val="nil"/>
          <w:bottom w:val="nil"/>
          <w:right w:val="nil"/>
          <w:between w:val="nil"/>
        </w:pBdr>
        <w:jc w:val="both"/>
        <w:rPr>
          <w:color w:val="000000"/>
          <w:sz w:val="20"/>
          <w:szCs w:val="20"/>
          <w:lang w:val="nb-NO"/>
        </w:rPr>
      </w:pPr>
    </w:p>
    <w:p w14:paraId="76E248B6" w14:textId="77777777" w:rsidR="00BF2996" w:rsidRPr="00632144" w:rsidRDefault="00BF2996" w:rsidP="00BF2996">
      <w:pPr>
        <w:pBdr>
          <w:top w:val="nil"/>
          <w:left w:val="nil"/>
          <w:bottom w:val="nil"/>
          <w:right w:val="nil"/>
          <w:between w:val="nil"/>
        </w:pBdr>
        <w:jc w:val="both"/>
        <w:rPr>
          <w:b/>
          <w:bCs/>
          <w:color w:val="000000"/>
          <w:sz w:val="20"/>
          <w:szCs w:val="20"/>
          <w:lang w:val="nb-NO"/>
        </w:rPr>
      </w:pPr>
      <w:r w:rsidRPr="00632144">
        <w:rPr>
          <w:b/>
          <w:bCs/>
          <w:color w:val="000000"/>
          <w:sz w:val="20"/>
          <w:szCs w:val="20"/>
          <w:lang w:val="nb-NO"/>
        </w:rPr>
        <w:t>Komitmen organisasi, keterlibatan kinerja, lingkungan kerja terhadap kinerja</w:t>
      </w:r>
    </w:p>
    <w:p w14:paraId="620C5584" w14:textId="77777777" w:rsidR="00BF2996" w:rsidRPr="00BF2996" w:rsidRDefault="00BF2996" w:rsidP="00BF2996">
      <w:pPr>
        <w:pBdr>
          <w:top w:val="nil"/>
          <w:left w:val="nil"/>
          <w:bottom w:val="nil"/>
          <w:right w:val="nil"/>
          <w:between w:val="nil"/>
        </w:pBdr>
        <w:ind w:firstLine="284"/>
        <w:jc w:val="both"/>
        <w:rPr>
          <w:color w:val="000000"/>
          <w:sz w:val="20"/>
          <w:szCs w:val="20"/>
          <w:lang w:val="nb-NO"/>
        </w:rPr>
      </w:pPr>
      <w:r w:rsidRPr="00632144">
        <w:rPr>
          <w:color w:val="000000"/>
          <w:sz w:val="20"/>
          <w:szCs w:val="20"/>
          <w:lang w:val="nb-NO"/>
        </w:rPr>
        <w:t xml:space="preserve">Komitmen organisasi adalah sejauh mana seorang karyawan merasakan loyalitas, identitas, dan keterikatan dengan organisasi tempat ia bekerja. Jika karyawan merasa terhubung secara emosional dan psikologis dengan organisasi, mereka cenderung termotivasi untuk memberikan yang terbaik. Sedangkan keterlibatan kinerja adalah sejauh mana karyawan merasa terlibat, bersemangat dan bergairah dalam melaksanakan tugas dan tanggung jawab mereka. Karyawan dengan tingkat keterlibatan yang tinggi akan lebih fokus, produktif dan inovatif. Selain itu, terdapat pula faktor lain yang berkontribusi terhadap produktivitas dan kinerja yang optimal, seperti fasilitas fisik yang nyaman, peralatan yang memadai, dan sistem manajemen yang efisien. </w:t>
      </w:r>
      <w:r w:rsidRPr="00BF2996">
        <w:rPr>
          <w:color w:val="000000"/>
          <w:sz w:val="20"/>
          <w:szCs w:val="20"/>
          <w:lang w:val="nb-NO"/>
        </w:rPr>
        <w:t>Kondisi ini membuat mereka lebih terlibat dan berkomitmen.</w:t>
      </w:r>
    </w:p>
    <w:p w14:paraId="0E399C45" w14:textId="77777777" w:rsidR="00BF2996" w:rsidRPr="00632144" w:rsidRDefault="00BF2996" w:rsidP="00BF2996">
      <w:pPr>
        <w:pBdr>
          <w:top w:val="nil"/>
          <w:left w:val="nil"/>
          <w:bottom w:val="nil"/>
          <w:right w:val="nil"/>
          <w:between w:val="nil"/>
        </w:pBdr>
        <w:ind w:firstLine="284"/>
        <w:jc w:val="both"/>
        <w:rPr>
          <w:color w:val="000000"/>
          <w:sz w:val="20"/>
          <w:szCs w:val="20"/>
          <w:lang w:val="nb-NO"/>
        </w:rPr>
      </w:pPr>
      <w:r w:rsidRPr="00632144">
        <w:rPr>
          <w:color w:val="000000"/>
          <w:sz w:val="20"/>
          <w:szCs w:val="20"/>
          <w:lang w:val="nb-NO"/>
        </w:rPr>
        <w:t>Temuan [41] menyebutkan bahwa komitmen organisasi memberikan keterikatan terhadap tempat karyawan tersebut bekerja. Komitmen organisasi mengacu pada tingkat keinginan dan kesetiaan yang dirasakan oleh pekerja terhadap organisasinya, sedangkan keterlibatan kerja mengacu pada sejauh mana pekerja merasa terlibat dalam tugas dan aktivitas pekerjaannya [42], . Karyawan yang memiliki komitmen tinggi terhadap organisasi cenderung lebih loyal dan ingin memberikan kontribusi positif. Tingkat komitmen yang tinggi ini dapat mengarah pada upaya ekstra dari karyawan, peningkatan kualitas kerja dan pemeliharaan tingkat kinerja yang konsisten.</w:t>
      </w:r>
    </w:p>
    <w:p w14:paraId="532CCB72" w14:textId="77777777" w:rsidR="00BF2996" w:rsidRPr="00BF2996" w:rsidRDefault="00BF2996" w:rsidP="00BF2996">
      <w:pPr>
        <w:pStyle w:val="Heading1"/>
        <w:ind w:left="142" w:hanging="148"/>
        <w:rPr>
          <w:sz w:val="24"/>
          <w:szCs w:val="24"/>
          <w:lang w:val="nb-NO"/>
        </w:rPr>
      </w:pPr>
      <w:r w:rsidRPr="00BF2996">
        <w:rPr>
          <w:sz w:val="24"/>
          <w:szCs w:val="24"/>
          <w:lang w:val="nb-NO"/>
        </w:rPr>
        <w:t>V. Simpulan</w:t>
      </w:r>
    </w:p>
    <w:p w14:paraId="7885C015" w14:textId="77777777" w:rsidR="00BF2996" w:rsidRPr="00BF2996" w:rsidRDefault="00BF2996" w:rsidP="00BF2996">
      <w:pPr>
        <w:pBdr>
          <w:top w:val="nil"/>
          <w:left w:val="nil"/>
          <w:bottom w:val="nil"/>
          <w:right w:val="nil"/>
          <w:between w:val="nil"/>
        </w:pBdr>
        <w:ind w:firstLine="288"/>
        <w:jc w:val="both"/>
        <w:rPr>
          <w:sz w:val="20"/>
          <w:szCs w:val="20"/>
          <w:lang w:val="nb-NO"/>
        </w:rPr>
      </w:pPr>
      <w:r w:rsidRPr="00BF2996">
        <w:rPr>
          <w:sz w:val="20"/>
          <w:szCs w:val="20"/>
          <w:lang w:val="nb-NO"/>
        </w:rPr>
        <w:t>Komitmen terhadap organisasi memiliki pengaruh positif dan signifikan terhadap kinerja karyawan. Ini berarti bahwa semakin karyawan merasa berkomitmen terhadap organisasi tempat mereka bekerja, semakin tinggi kinerja mereka. Karyawan akan lebih termotivasi untuk bekerja keras dan memberikan kontribusi terbaik ketika mereka merasa terhubung dan loyal terhadap organisasi mereka. Keterlibatan juga secara positif dan signifikan mempengaruhi kinerja karyawan. Keterlibatan kerja merupakan sejauh mana karyawan merasa antusias, berkomitmen, dan fokus terhadap pekerjaan mereka. Karyawan yang merasa memiliki secara emosional dan intelektual terhadap pekerjaan mereka cenderung bekerja lebih efektif.</w:t>
      </w:r>
    </w:p>
    <w:p w14:paraId="3E26E682" w14:textId="77777777" w:rsidR="00BF2996" w:rsidRPr="00BF2996" w:rsidRDefault="00BF2996" w:rsidP="00BF2996">
      <w:pPr>
        <w:pBdr>
          <w:top w:val="nil"/>
          <w:left w:val="nil"/>
          <w:bottom w:val="nil"/>
          <w:right w:val="nil"/>
          <w:between w:val="nil"/>
        </w:pBdr>
        <w:ind w:firstLine="288"/>
        <w:jc w:val="both"/>
        <w:rPr>
          <w:sz w:val="20"/>
          <w:szCs w:val="20"/>
          <w:lang w:val="nb-NO"/>
        </w:rPr>
      </w:pPr>
      <w:r w:rsidRPr="00BF2996">
        <w:rPr>
          <w:sz w:val="20"/>
          <w:szCs w:val="20"/>
          <w:lang w:val="nb-NO"/>
        </w:rPr>
        <w:t>Karyawan cenderung berkinerja lebih baik di lingkungan yang mendukung, kolaboratif dan memberikan kesempatan untuk berkembang. Motivasi dan kinerja karyawan dapat ditingkatkan oleh faktor-faktor seperti dukungan dari rekan kerja dan manajemen, kesempatan untuk belajar dan berkembang, serta suasana kerja yang positif. Secara keseluruhan, bukti-bukti ini menunjukkan bahwa komitmen organisasi, keterlibatan kerja dan lingkungan kerja semuanya berperan. Dengan mempertimbangkan dan mengembangkan aspek-aspek ini dalam strategi manajemen mereka, organisasi dapat menstimulasi peningkatan kinerja.</w:t>
      </w:r>
    </w:p>
    <w:p w14:paraId="7565CCE2" w14:textId="77777777" w:rsidR="00BF2996" w:rsidRPr="00BF2996" w:rsidRDefault="00BF2996" w:rsidP="00BF2996">
      <w:pPr>
        <w:pStyle w:val="Heading1"/>
        <w:ind w:left="142" w:hanging="148"/>
        <w:rPr>
          <w:sz w:val="24"/>
          <w:szCs w:val="24"/>
          <w:lang w:val="nb-NO"/>
        </w:rPr>
      </w:pPr>
      <w:r w:rsidRPr="00BF2996">
        <w:rPr>
          <w:sz w:val="24"/>
          <w:szCs w:val="24"/>
          <w:lang w:val="nb-NO"/>
        </w:rPr>
        <w:t xml:space="preserve">Ucapan Terima Kasih </w:t>
      </w:r>
    </w:p>
    <w:p w14:paraId="5D71FB20" w14:textId="77777777" w:rsidR="00BF2996" w:rsidRPr="00BF2996" w:rsidRDefault="00BF2996" w:rsidP="00BF2996">
      <w:pPr>
        <w:pBdr>
          <w:top w:val="nil"/>
          <w:left w:val="nil"/>
          <w:bottom w:val="nil"/>
          <w:right w:val="nil"/>
          <w:between w:val="nil"/>
        </w:pBdr>
        <w:ind w:firstLine="288"/>
        <w:jc w:val="both"/>
        <w:rPr>
          <w:color w:val="000000"/>
          <w:sz w:val="20"/>
          <w:szCs w:val="20"/>
          <w:lang w:val="nb-NO"/>
        </w:rPr>
      </w:pPr>
      <w:r w:rsidRPr="00BF2996">
        <w:rPr>
          <w:color w:val="000000"/>
          <w:sz w:val="20"/>
          <w:szCs w:val="20"/>
          <w:lang w:val="nb-NO"/>
        </w:rPr>
        <w:t>Alhamdulillah, segala puji bagi Allah SWT yang telah memberikan rahmat dan petunjuk kepada saya sehingga dapat menyelesaikan artikel ini. Penulis menyadari bahwa dengan bantuan dan arahan dari berbagai pihak, proses penulisan artikel ini dapat diselesaikan dengan baik. Oleh karena itu, penulis ingin mengucapkan terima kasih kepada Universitas Muhammadiyah Sidoarjo, Fakultas Bisnis, Hukum, dan Ilmu Sosial, Prodi Manajemen.</w:t>
      </w:r>
    </w:p>
    <w:p w14:paraId="33B74379" w14:textId="3A808667" w:rsidR="00347C9A" w:rsidRPr="00347C9A" w:rsidRDefault="00347C9A" w:rsidP="0070243B">
      <w:pPr>
        <w:pStyle w:val="BodyText"/>
        <w:spacing w:line="264" w:lineRule="auto"/>
        <w:ind w:left="142" w:right="139"/>
        <w:jc w:val="both"/>
        <w:rPr>
          <w:w w:val="115"/>
          <w:lang w:val="id-ID"/>
        </w:rPr>
      </w:pPr>
    </w:p>
    <w:sectPr w:rsidR="00347C9A" w:rsidRPr="00347C9A">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31CF1" w14:textId="77777777" w:rsidR="00233D47" w:rsidRDefault="00233D47">
      <w:r>
        <w:separator/>
      </w:r>
    </w:p>
  </w:endnote>
  <w:endnote w:type="continuationSeparator" w:id="0">
    <w:p w14:paraId="592DF422" w14:textId="77777777" w:rsidR="00233D47" w:rsidRDefault="0023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D4C5" w14:textId="77777777" w:rsidR="00E93E1D" w:rsidRDefault="00E93E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695EE" w14:textId="77777777" w:rsidR="00E93E1D" w:rsidRDefault="00E93E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EBF4F" w14:textId="77777777" w:rsidR="00233D47" w:rsidRDefault="00233D47">
      <w:r>
        <w:separator/>
      </w:r>
    </w:p>
  </w:footnote>
  <w:footnote w:type="continuationSeparator" w:id="0">
    <w:p w14:paraId="2374D8AC" w14:textId="77777777" w:rsidR="00233D47" w:rsidRDefault="0023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D25ED" w14:textId="77777777" w:rsidR="00E93E1D" w:rsidRDefault="00E93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5681296E" w:rsidR="005B1AF9" w:rsidRDefault="00357CAC">
                          <w:pPr>
                            <w:spacing w:before="133" w:line="264" w:lineRule="auto"/>
                            <w:ind w:left="2131" w:right="2129"/>
                            <w:jc w:val="center"/>
                            <w:rPr>
                              <w:sz w:val="20"/>
                            </w:rPr>
                          </w:pPr>
                          <w:r>
                            <w:rPr>
                              <w:w w:val="110"/>
                              <w:sz w:val="20"/>
                            </w:rPr>
                            <w:t xml:space="preserve"> DOI: </w:t>
                          </w:r>
                          <w:r w:rsidR="00E93E1D" w:rsidRPr="00E93E1D">
                            <w:rPr>
                              <w:w w:val="110"/>
                              <w:sz w:val="20"/>
                            </w:rPr>
                            <w:t>10.21070/ijler.v20i1.1365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5681296E" w:rsidR="005B1AF9" w:rsidRDefault="00357CAC">
                    <w:pPr>
                      <w:spacing w:before="133" w:line="264" w:lineRule="auto"/>
                      <w:ind w:left="2131" w:right="2129"/>
                      <w:jc w:val="center"/>
                      <w:rPr>
                        <w:sz w:val="20"/>
                      </w:rPr>
                    </w:pPr>
                    <w:r>
                      <w:rPr>
                        <w:w w:val="110"/>
                        <w:sz w:val="20"/>
                      </w:rPr>
                      <w:t xml:space="preserve"> DOI: </w:t>
                    </w:r>
                    <w:r w:rsidR="00E93E1D" w:rsidRPr="00E93E1D">
                      <w:rPr>
                        <w:w w:val="110"/>
                        <w:sz w:val="20"/>
                      </w:rPr>
                      <w:t>10.21070/ijler.v20i1.1365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362D" w14:textId="77777777" w:rsidR="00E93E1D" w:rsidRDefault="00E93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1"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4"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6"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7"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8"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0"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2"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3"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14"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5"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17"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21"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2"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23"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24"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6"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8"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29"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1"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32"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3"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34"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35"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36"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7"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38"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9"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1"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44"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45"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6"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48"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9"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1"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52"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53"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55"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56"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7"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58"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4"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9"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70"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71"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3"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5"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76"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79"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0"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1"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2"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83"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4"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85"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13"/>
  </w:num>
  <w:num w:numId="2" w16cid:durableId="843937557">
    <w:abstractNumId w:val="57"/>
  </w:num>
  <w:num w:numId="3" w16cid:durableId="941961261">
    <w:abstractNumId w:val="34"/>
  </w:num>
  <w:num w:numId="4" w16cid:durableId="969213798">
    <w:abstractNumId w:val="54"/>
  </w:num>
  <w:num w:numId="5" w16cid:durableId="1541359729">
    <w:abstractNumId w:val="78"/>
  </w:num>
  <w:num w:numId="6" w16cid:durableId="329715852">
    <w:abstractNumId w:val="75"/>
  </w:num>
  <w:num w:numId="7" w16cid:durableId="495994395">
    <w:abstractNumId w:val="9"/>
  </w:num>
  <w:num w:numId="8" w16cid:durableId="1650743704">
    <w:abstractNumId w:val="16"/>
  </w:num>
  <w:num w:numId="9" w16cid:durableId="1923955182">
    <w:abstractNumId w:val="5"/>
  </w:num>
  <w:num w:numId="10" w16cid:durableId="2106068743">
    <w:abstractNumId w:val="11"/>
  </w:num>
  <w:num w:numId="11" w16cid:durableId="1373533725">
    <w:abstractNumId w:val="0"/>
  </w:num>
  <w:num w:numId="12" w16cid:durableId="767236946">
    <w:abstractNumId w:val="22"/>
  </w:num>
  <w:num w:numId="13" w16cid:durableId="1336113295">
    <w:abstractNumId w:val="33"/>
  </w:num>
  <w:num w:numId="14" w16cid:durableId="505707624">
    <w:abstractNumId w:val="3"/>
  </w:num>
  <w:num w:numId="15" w16cid:durableId="320037352">
    <w:abstractNumId w:val="20"/>
  </w:num>
  <w:num w:numId="16" w16cid:durableId="1889103391">
    <w:abstractNumId w:val="51"/>
  </w:num>
  <w:num w:numId="17" w16cid:durableId="567963811">
    <w:abstractNumId w:val="84"/>
  </w:num>
  <w:num w:numId="18" w16cid:durableId="58292368">
    <w:abstractNumId w:val="44"/>
  </w:num>
  <w:num w:numId="19" w16cid:durableId="1801536379">
    <w:abstractNumId w:val="69"/>
  </w:num>
  <w:num w:numId="20" w16cid:durableId="888876681">
    <w:abstractNumId w:val="28"/>
  </w:num>
  <w:num w:numId="21" w16cid:durableId="2034841355">
    <w:abstractNumId w:val="52"/>
  </w:num>
  <w:num w:numId="22" w16cid:durableId="371736389">
    <w:abstractNumId w:val="47"/>
  </w:num>
  <w:num w:numId="23" w16cid:durableId="1230386756">
    <w:abstractNumId w:val="23"/>
  </w:num>
  <w:num w:numId="24" w16cid:durableId="1282614313">
    <w:abstractNumId w:val="37"/>
  </w:num>
  <w:num w:numId="25" w16cid:durableId="1945846628">
    <w:abstractNumId w:val="35"/>
  </w:num>
  <w:num w:numId="26" w16cid:durableId="2084982134">
    <w:abstractNumId w:val="43"/>
  </w:num>
  <w:num w:numId="27" w16cid:durableId="811751961">
    <w:abstractNumId w:val="55"/>
  </w:num>
  <w:num w:numId="28" w16cid:durableId="1117794826">
    <w:abstractNumId w:val="31"/>
  </w:num>
  <w:num w:numId="29" w16cid:durableId="338239419">
    <w:abstractNumId w:val="32"/>
  </w:num>
  <w:num w:numId="30" w16cid:durableId="21137429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67"/>
  </w:num>
  <w:num w:numId="32" w16cid:durableId="27953523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4"/>
  </w:num>
  <w:num w:numId="34" w16cid:durableId="113133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7"/>
  </w:num>
  <w:num w:numId="36" w16cid:durableId="915213731">
    <w:abstractNumId w:val="7"/>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65"/>
  </w:num>
  <w:num w:numId="38" w16cid:durableId="2235714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77"/>
  </w:num>
  <w:num w:numId="40" w16cid:durableId="16089544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76"/>
  </w:num>
  <w:num w:numId="42" w16cid:durableId="200693814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17"/>
  </w:num>
  <w:num w:numId="44" w16cid:durableId="14865084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53"/>
  </w:num>
  <w:num w:numId="46" w16cid:durableId="69824290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41"/>
  </w:num>
  <w:num w:numId="48" w16cid:durableId="11596187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12"/>
  </w:num>
  <w:num w:numId="50" w16cid:durableId="860026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15"/>
  </w:num>
  <w:num w:numId="52" w16cid:durableId="15625215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71"/>
  </w:num>
  <w:num w:numId="54" w16cid:durableId="855119453">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60"/>
  </w:num>
  <w:num w:numId="56" w16cid:durableId="109913416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14"/>
  </w:num>
  <w:num w:numId="58" w16cid:durableId="1837934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24"/>
  </w:num>
  <w:num w:numId="60" w16cid:durableId="110199591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27"/>
  </w:num>
  <w:num w:numId="62" w16cid:durableId="9498172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36"/>
  </w:num>
  <w:num w:numId="64" w16cid:durableId="21392538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0"/>
  </w:num>
  <w:num w:numId="66" w16cid:durableId="154410090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66"/>
  </w:num>
  <w:num w:numId="75" w16cid:durableId="866480706">
    <w:abstractNumId w:val="6"/>
  </w:num>
  <w:num w:numId="76" w16cid:durableId="2246834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73"/>
  </w:num>
  <w:num w:numId="78" w16cid:durableId="98385677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18"/>
  </w:num>
  <w:num w:numId="80" w16cid:durableId="2062825250">
    <w:abstractNumId w:val="8"/>
  </w:num>
  <w:num w:numId="81" w16cid:durableId="1268733338">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50"/>
  </w:num>
  <w:num w:numId="83" w16cid:durableId="5456800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70"/>
  </w:num>
  <w:num w:numId="85" w16cid:durableId="197363299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79"/>
  </w:num>
  <w:num w:numId="87" w16cid:durableId="130103447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81"/>
  </w:num>
  <w:num w:numId="89" w16cid:durableId="110285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63"/>
  </w:num>
  <w:num w:numId="91" w16cid:durableId="61560524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68"/>
  </w:num>
  <w:num w:numId="93" w16cid:durableId="119041022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40"/>
  </w:num>
  <w:num w:numId="95" w16cid:durableId="12123044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83"/>
  </w:num>
  <w:num w:numId="97" w16cid:durableId="141381226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19"/>
  </w:num>
  <w:num w:numId="99" w16cid:durableId="4924513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21"/>
  </w:num>
  <w:num w:numId="101" w16cid:durableId="8268210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74"/>
  </w:num>
  <w:num w:numId="103" w16cid:durableId="165040253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25"/>
  </w:num>
  <w:num w:numId="105" w16cid:durableId="14788427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56"/>
  </w:num>
  <w:num w:numId="107" w16cid:durableId="164581687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26"/>
  </w:num>
  <w:num w:numId="109" w16cid:durableId="16788013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45"/>
  </w:num>
  <w:num w:numId="111" w16cid:durableId="4443516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80"/>
  </w:num>
  <w:num w:numId="113" w16cid:durableId="52929520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38"/>
  </w:num>
  <w:num w:numId="115" w16cid:durableId="4136673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62"/>
  </w:num>
  <w:num w:numId="117" w16cid:durableId="1613052766">
    <w:abstractNumId w:val="64"/>
  </w:num>
  <w:num w:numId="118" w16cid:durableId="13931174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85"/>
  </w:num>
  <w:num w:numId="124" w16cid:durableId="1101875538">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233D47"/>
    <w:rsid w:val="00251DDA"/>
    <w:rsid w:val="00273B1C"/>
    <w:rsid w:val="00347C9A"/>
    <w:rsid w:val="00357CAC"/>
    <w:rsid w:val="005B1AF9"/>
    <w:rsid w:val="00700AD2"/>
    <w:rsid w:val="0070243B"/>
    <w:rsid w:val="008C1DE4"/>
    <w:rsid w:val="00920A85"/>
    <w:rsid w:val="009E28B5"/>
    <w:rsid w:val="00A16550"/>
    <w:rsid w:val="00A303DA"/>
    <w:rsid w:val="00BF2996"/>
    <w:rsid w:val="00C71EC1"/>
    <w:rsid w:val="00CA520A"/>
    <w:rsid w:val="00D80B9B"/>
    <w:rsid w:val="00DC1039"/>
    <w:rsid w:val="00E24E2C"/>
    <w:rsid w:val="00E93E1D"/>
    <w:rsid w:val="00E962CF"/>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uiPriority w:val="9"/>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iPriority w:val="99"/>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semiHidden/>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semiHidden/>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semiHidden/>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semiHidden/>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semiHidden/>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a.ristekbrin.go.id/authors/detail?id=5993141&amp;view=overview" TargetMode="External"/><Relationship Id="rId26" Type="http://schemas.openxmlformats.org/officeDocument/2006/relationships/hyperlink" Target="https://www.scopus.com/authid/detail.uri?origin=resultslist&amp;authorId=57217866943&amp;zone"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268&amp;view=overview" TargetMode="External"/><Relationship Id="rId34"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hyperlink" Target="mailto:verafirdaus@umsida.ac.id" TargetMode="Externa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ijler.umsida.ac.id/index.php/ijler/about/submissions" TargetMode="External"/><Relationship Id="rId11" Type="http://schemas.openxmlformats.org/officeDocument/2006/relationships/header" Target="header2.xml"/><Relationship Id="rId24" Type="http://schemas.openxmlformats.org/officeDocument/2006/relationships/hyperlink" Target="http://sinta.ristekbrin.go.id/authors/detail?id=6002942&amp;view=overview" TargetMode="External"/><Relationship Id="rId32" Type="http://schemas.openxmlformats.org/officeDocument/2006/relationships/hyperlink" Target="https://app.dimensions.ai/discover/publication?search_mode=content&amp;search_text=10.21070/ijler.v20i4.1354&amp;search_type=kws&amp;search_field=doi"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hyperlink" Target="https://www.scopus.com/authid/detail.uri?origin=resultslist&amp;authorId=57205880567&amp;zone" TargetMode="External"/><Relationship Id="rId31" Type="http://schemas.openxmlformats.org/officeDocument/2006/relationships/image" Target="media/image3.jpeg"/><Relationship Id="rId44" Type="http://schemas.openxmlformats.org/officeDocument/2006/relationships/image" Target="media/image10.png"/><Relationship Id="rId52" Type="http://schemas.openxmlformats.org/officeDocument/2006/relationships/hyperlink" Target="mailto:verafirdaus@umsida.ac.id"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scopus.com/authid/detail.uri?authorId=57210423801&amp;amp%3Beid=2-s2.0-85070664904" TargetMode="External"/><Relationship Id="rId27" Type="http://schemas.openxmlformats.org/officeDocument/2006/relationships/hyperlink" Target="https://ijler.umsida.ac.id/index.php/ijler/about/editorialTeam" TargetMode="External"/><Relationship Id="rId30" Type="http://schemas.openxmlformats.org/officeDocument/2006/relationships/hyperlink" Target="https://crossmark.crossref.org/dialog/?doi=10.21070/ijler.v20i4.1354&amp;domain=pdf&amp;date_stamp=2025-10-26" TargetMode="External"/><Relationship Id="rId35" Type="http://schemas.openxmlformats.org/officeDocument/2006/relationships/image" Target="media/image5.jpeg"/><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8" Type="http://schemas.openxmlformats.org/officeDocument/2006/relationships/image" Target="media/image1.jpeg"/><Relationship Id="rId51" Type="http://schemas.openxmlformats.org/officeDocument/2006/relationships/hyperlink" Target="mailto:nurasik@umsida.ac.id"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copus.com/authid/detail.uri?authorId=57210884348" TargetMode="External"/><Relationship Id="rId25" Type="http://schemas.openxmlformats.org/officeDocument/2006/relationships/hyperlink" Target="http://sinta.ristekbrin.go.id/authors/detail?id=6002964&amp;view=overview"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orcid.org/0000-0002-6684-1190" TargetMode="External"/><Relationship Id="rId41" Type="http://schemas.openxmlformats.org/officeDocument/2006/relationships/hyperlink" Target="https://scite.ai/search?q=%2210.21070/ijler.v20i4.1354%22"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inta.ristekbrin.go.id/authors/detail?id=6031262&amp;view=overview" TargetMode="External"/><Relationship Id="rId28" Type="http://schemas.openxmlformats.org/officeDocument/2006/relationships/hyperlink" Target="https://ijler.umsida.ac.id/index.php/ijler/indexing" TargetMode="External"/><Relationship Id="rId36" Type="http://schemas.openxmlformats.org/officeDocument/2006/relationships/image" Target="media/image6.jpeg"/><Relationship Id="rId49" Type="http://schemas.openxmlformats.org/officeDocument/2006/relationships/hyperlink" Target="mailto:nurasik@umsida.ac.id"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5198</Words>
  <Characters>29632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34761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Y</cp:lastModifiedBy>
  <cp:revision>2</cp:revision>
  <dcterms:created xsi:type="dcterms:W3CDTF">2025-10-30T04:05:00Z</dcterms:created>
  <dcterms:modified xsi:type="dcterms:W3CDTF">2025-10-30T04:05:00Z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