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(crossmark)</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(CC BY 4.0) licence. Anyone may reproduce, distribute, translate and create derivative works of this article (for both commercial and non-commercial purposes), subject to full attribution to the original publication and authors. The full terms of this licence may be seen</w:t>
      </w:r>
      <w:r>
        <w:rPr>
          <w:spacing w:val="-6"/>
          <w:w w:val="115"/>
        </w:rPr>
        <w:t xml:space="preserve"> </w:t>
      </w:r>
      <w:r>
        <w:rPr>
          <w:w w:val="115"/>
        </w:rPr>
        <w:t>at</w:t>
      </w:r>
      <w:r>
        <w:rPr>
          <w:spacing w:val="-6"/>
          <w:w w:val="115"/>
        </w:rPr>
        <w:t xml:space="preserve"> </w:t>
      </w:r>
      <w:hyperlink r:id="rId16">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r>
        <w:rPr>
          <w:w w:val="110"/>
        </w:rPr>
        <w:t>Panggah</w:t>
      </w:r>
      <w:r>
        <w:rPr>
          <w:spacing w:val="24"/>
          <w:w w:val="110"/>
        </w:rPr>
        <w:t xml:space="preserve"> </w:t>
      </w:r>
      <w:r>
        <w:rPr>
          <w:w w:val="110"/>
        </w:rPr>
        <w:t>Setiyono,</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r>
        <w:rPr>
          <w:w w:val="110"/>
        </w:rPr>
        <w:t>Sidoarjo,</w:t>
      </w:r>
      <w:r>
        <w:rPr>
          <w:spacing w:val="24"/>
          <w:w w:val="110"/>
        </w:rPr>
        <w:t xml:space="preserve"> </w:t>
      </w:r>
      <w:r>
        <w:rPr>
          <w:w w:val="110"/>
        </w:rPr>
        <w:t>Indonesia</w:t>
      </w:r>
      <w:r>
        <w:rPr>
          <w:spacing w:val="25"/>
          <w:w w:val="110"/>
        </w:rPr>
        <w:t xml:space="preserve"> </w:t>
      </w:r>
      <w:r>
        <w:rPr>
          <w:w w:val="110"/>
        </w:rPr>
        <w:t>(</w:t>
      </w:r>
      <w:hyperlink r:id="rId17">
        <w:r w:rsidR="005B1AF9">
          <w:rPr>
            <w:color w:val="0000FF"/>
            <w:w w:val="110"/>
            <w:u w:val="single" w:color="0000FF"/>
          </w:rPr>
          <w:t>Scopus</w:t>
        </w:r>
      </w:hyperlink>
      <w:r>
        <w:rPr>
          <w:w w:val="110"/>
        </w:rPr>
        <w:t>)</w:t>
      </w:r>
      <w:r>
        <w:rPr>
          <w:spacing w:val="24"/>
          <w:w w:val="110"/>
        </w:rPr>
        <w:t xml:space="preserve"> </w:t>
      </w:r>
      <w:r>
        <w:rPr>
          <w:spacing w:val="-2"/>
          <w:w w:val="110"/>
        </w:rPr>
        <w:t>(</w:t>
      </w:r>
      <w:hyperlink r:id="rId18">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r>
        <w:rPr>
          <w:w w:val="110"/>
        </w:rPr>
        <w:t>Ridlo</w:t>
      </w:r>
      <w:r>
        <w:rPr>
          <w:spacing w:val="20"/>
          <w:w w:val="110"/>
        </w:rPr>
        <w:t xml:space="preserve"> </w:t>
      </w:r>
      <w:r>
        <w:rPr>
          <w:w w:val="110"/>
        </w:rPr>
        <w:t>Phahlevy</w:t>
      </w:r>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r>
        <w:rPr>
          <w:w w:val="110"/>
        </w:rPr>
        <w:t>Sidoarjo,</w:t>
      </w:r>
      <w:r>
        <w:rPr>
          <w:spacing w:val="20"/>
          <w:w w:val="110"/>
        </w:rPr>
        <w:t xml:space="preserve"> </w:t>
      </w:r>
      <w:r>
        <w:rPr>
          <w:w w:val="110"/>
        </w:rPr>
        <w:t>Indonesia</w:t>
      </w:r>
      <w:r>
        <w:rPr>
          <w:spacing w:val="20"/>
          <w:w w:val="110"/>
        </w:rPr>
        <w:t xml:space="preserve"> </w:t>
      </w:r>
      <w:r>
        <w:rPr>
          <w:w w:val="110"/>
        </w:rPr>
        <w:t>(</w:t>
      </w:r>
      <w:hyperlink r:id="rId19">
        <w:r w:rsidR="005B1AF9">
          <w:rPr>
            <w:color w:val="0000FF"/>
            <w:w w:val="110"/>
            <w:u w:val="single" w:color="0000FF"/>
          </w:rPr>
          <w:t>Scopus</w:t>
        </w:r>
      </w:hyperlink>
      <w:r>
        <w:rPr>
          <w:w w:val="110"/>
        </w:rPr>
        <w:t>)</w:t>
      </w:r>
      <w:r>
        <w:rPr>
          <w:spacing w:val="20"/>
          <w:w w:val="110"/>
        </w:rPr>
        <w:t xml:space="preserve"> </w:t>
      </w:r>
      <w:r>
        <w:rPr>
          <w:spacing w:val="-2"/>
          <w:w w:val="110"/>
        </w:rPr>
        <w:t>(</w:t>
      </w:r>
      <w:hyperlink r:id="rId20">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r>
        <w:rPr>
          <w:spacing w:val="-2"/>
          <w:w w:val="115"/>
        </w:rPr>
        <w:t>Sidoarjo,</w:t>
      </w:r>
      <w:r>
        <w:rPr>
          <w:spacing w:val="6"/>
          <w:w w:val="115"/>
        </w:rPr>
        <w:t xml:space="preserve"> </w:t>
      </w:r>
      <w:r>
        <w:rPr>
          <w:spacing w:val="-2"/>
          <w:w w:val="115"/>
        </w:rPr>
        <w:t>Indonesia</w:t>
      </w:r>
      <w:r>
        <w:rPr>
          <w:spacing w:val="6"/>
          <w:w w:val="115"/>
        </w:rPr>
        <w:t xml:space="preserve"> </w:t>
      </w:r>
      <w:r>
        <w:rPr>
          <w:spacing w:val="-2"/>
          <w:w w:val="115"/>
        </w:rPr>
        <w:t>(</w:t>
      </w:r>
      <w:hyperlink r:id="rId21">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22">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r>
        <w:rPr>
          <w:spacing w:val="-2"/>
          <w:w w:val="115"/>
        </w:rPr>
        <w:t>Aulia,</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23">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r>
        <w:rPr>
          <w:w w:val="115"/>
        </w:rPr>
        <w:t>Purwaningsih,</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r>
        <w:rPr>
          <w:w w:val="115"/>
        </w:rPr>
        <w:t>Sidoarjo,</w:t>
      </w:r>
      <w:r>
        <w:rPr>
          <w:spacing w:val="-11"/>
          <w:w w:val="115"/>
        </w:rPr>
        <w:t xml:space="preserve"> </w:t>
      </w:r>
      <w:r>
        <w:rPr>
          <w:w w:val="115"/>
        </w:rPr>
        <w:t>Indonesia</w:t>
      </w:r>
      <w:r>
        <w:rPr>
          <w:spacing w:val="-11"/>
          <w:w w:val="115"/>
        </w:rPr>
        <w:t xml:space="preserve"> </w:t>
      </w:r>
      <w:r>
        <w:rPr>
          <w:w w:val="115"/>
        </w:rPr>
        <w:t>(</w:t>
      </w:r>
      <w:hyperlink r:id="rId24">
        <w:r w:rsidR="005B1AF9">
          <w:rPr>
            <w:color w:val="0000FF"/>
            <w:w w:val="115"/>
            <w:u w:val="single" w:color="0000FF"/>
          </w:rPr>
          <w:t>Sinta</w:t>
        </w:r>
      </w:hyperlink>
      <w:r>
        <w:rPr>
          <w:w w:val="115"/>
        </w:rPr>
        <w:t>) Emy Rosnawati, Universitas Muhammadiyah Sidoarjo, Indonesia (</w:t>
      </w:r>
      <w:hyperlink r:id="rId25">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r>
        <w:rPr>
          <w:w w:val="110"/>
        </w:rPr>
        <w:t>Sidoarjo,</w:t>
      </w:r>
      <w:r>
        <w:rPr>
          <w:spacing w:val="20"/>
          <w:w w:val="110"/>
        </w:rPr>
        <w:t xml:space="preserve"> </w:t>
      </w:r>
      <w:r>
        <w:rPr>
          <w:w w:val="110"/>
        </w:rPr>
        <w:t>Indonesia</w:t>
      </w:r>
      <w:r>
        <w:rPr>
          <w:spacing w:val="20"/>
          <w:w w:val="110"/>
        </w:rPr>
        <w:t xml:space="preserve"> </w:t>
      </w:r>
      <w:r>
        <w:rPr>
          <w:spacing w:val="-2"/>
          <w:w w:val="110"/>
        </w:rPr>
        <w:t>(</w:t>
      </w:r>
      <w:hyperlink r:id="rId26">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r>
        <w:rPr>
          <w:w w:val="115"/>
        </w:rPr>
        <w:t>team</w:t>
      </w:r>
      <w:r>
        <w:rPr>
          <w:spacing w:val="1"/>
          <w:w w:val="115"/>
        </w:rPr>
        <w:t xml:space="preserve"> </w:t>
      </w:r>
      <w:r>
        <w:rPr>
          <w:spacing w:val="-2"/>
          <w:w w:val="115"/>
        </w:rPr>
        <w:t>(</w:t>
      </w:r>
      <w:hyperlink r:id="rId27">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8">
        <w:r w:rsidR="005B1AF9">
          <w:rPr>
            <w:color w:val="0000FF"/>
            <w:w w:val="115"/>
            <w:u w:val="single" w:color="0000FF"/>
          </w:rPr>
          <w:t>link</w:t>
        </w:r>
      </w:hyperlink>
      <w:r>
        <w:rPr>
          <w:w w:val="115"/>
        </w:rPr>
        <w:t>) How to submit to this journal (</w:t>
      </w:r>
      <w:hyperlink r:id="rId29">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(crossmark)</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4"/>
                          </pic:cNvPr>
                          <pic:cNvPicPr/>
                        </pic:nvPicPr>
                        <pic:blipFill>
                          <a:blip r:embed="rId35" cstate="print"/>
                          <a:stretch>
                            <a:fillRect/>
                          </a:stretch>
                        </pic:blipFill>
                        <pic:spPr>
                          <a:xfrm>
                            <a:off x="3619" y="3619"/>
                            <a:ext cx="1799999" cy="539999"/>
                          </a:xfrm>
                          <a:prstGeom prst="rect">
                            <a:avLst/>
                          </a:prstGeom>
                        </pic:spPr>
                      </pic:pic>
                      <wps:wsp>
                        <wps:cNvPr id="10" name="Graphic 10">
                          <a:hlinkClick r:id="rId34"/>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32F8565F" w14:textId="7FEA231D" w:rsidR="00DC1E88" w:rsidRPr="00A303DA" w:rsidRDefault="000D100F" w:rsidP="00357CAC">
      <w:pPr>
        <w:pStyle w:val="Heading1"/>
        <w:spacing w:line="261" w:lineRule="auto"/>
        <w:rPr>
          <w:b w:val="0"/>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0D100F">
        <w:lastRenderedPageBreak/>
        <w:t>Brand Ambassador and Price Shape Consumer Purchasing Decisions</w:t>
      </w:r>
    </w:p>
    <w:p w14:paraId="290BBCAE" w14:textId="77777777" w:rsidR="00B9696F" w:rsidRDefault="00B9696F" w:rsidP="00C15428">
      <w:pPr>
        <w:pStyle w:val="Heading4"/>
        <w:rPr>
          <w:rFonts w:ascii="Times New Roman" w:eastAsia="Georgia" w:hAnsi="Georgia" w:cs="Georgia"/>
          <w:b w:val="0"/>
          <w:bCs w:val="0"/>
          <w:i/>
          <w:sz w:val="32"/>
          <w:szCs w:val="22"/>
          <w:lang w:val="en-ID"/>
        </w:rPr>
      </w:pPr>
    </w:p>
    <w:p w14:paraId="7AB95C20" w14:textId="45BD9FC3" w:rsidR="005B1AF9" w:rsidRPr="00CD6EC9" w:rsidRDefault="00CD6EC9" w:rsidP="00CD6EC9">
      <w:pPr>
        <w:pStyle w:val="Heading4"/>
        <w:rPr>
          <w:spacing w:val="-2"/>
          <w:u w:val="single"/>
        </w:rPr>
      </w:pPr>
      <w:r w:rsidRPr="00CD6EC9">
        <w:rPr>
          <w:lang w:val="en"/>
        </w:rPr>
        <w:t>Habibil Muttaqien</w:t>
      </w:r>
      <w:r w:rsidR="00A16550" w:rsidRPr="00ED081F">
        <w:rPr>
          <w:bCs w:val="0"/>
          <w:w w:val="120"/>
          <w:lang w:val="en-ID"/>
        </w:rPr>
        <w:t>,</w:t>
      </w:r>
      <w:r w:rsidR="00A16550" w:rsidRPr="00ED081F">
        <w:rPr>
          <w:bCs w:val="0"/>
          <w:spacing w:val="17"/>
          <w:w w:val="120"/>
          <w:lang w:val="en-ID"/>
        </w:rPr>
        <w:t xml:space="preserve"> </w:t>
      </w:r>
      <w:r w:rsidR="00C15428" w:rsidRPr="00CD6EC9">
        <w:rPr>
          <w:rFonts w:ascii="Times New Roman" w:eastAsia="Times New Roman" w:hAnsi="Times New Roman" w:cs="Times New Roman"/>
          <w:lang w:val="id-ID" w:eastAsia="zh-CN"/>
        </w:rPr>
        <w:t xml:space="preserve"> </w:t>
      </w:r>
      <w:hyperlink r:id="rId49" w:history="1">
        <w:r w:rsidRPr="00CD6EC9">
          <w:rPr>
            <w:spacing w:val="-2"/>
            <w:lang w:val="en"/>
          </w:rPr>
          <w:t>mistihariasih@umsida.ac.id</w:t>
        </w:r>
      </w:hyperlink>
      <w:r w:rsidRPr="00CD6EC9">
        <w:rPr>
          <w:spacing w:val="-2"/>
          <w:lang w:val="en"/>
        </w:rPr>
        <w:t xml:space="preserve">, </w:t>
      </w:r>
      <w:r w:rsidR="00C15428" w:rsidRPr="00CD6EC9">
        <w:rPr>
          <w:lang w:val="id-ID"/>
        </w:rPr>
        <w:t xml:space="preserve"> </w:t>
      </w:r>
      <w:r w:rsidR="00C15428" w:rsidRPr="00CD6EC9">
        <w:rPr>
          <w:bCs w:val="0"/>
          <w:w w:val="120"/>
          <w:lang w:val="en-ID"/>
        </w:rPr>
        <w:t>,</w:t>
      </w:r>
      <w:r w:rsidR="00A16550" w:rsidRPr="00ED081F">
        <w:rPr>
          <w:spacing w:val="17"/>
          <w:w w:val="120"/>
          <w:lang w:val="en-ID"/>
        </w:rPr>
        <w:t xml:space="preserve"> </w:t>
      </w:r>
      <w:r w:rsidR="00A16550" w:rsidRPr="00ED081F">
        <w:rPr>
          <w:spacing w:val="-5"/>
          <w:w w:val="120"/>
          <w:lang w:val="en-ID"/>
        </w:rPr>
        <w:t>()</w:t>
      </w:r>
    </w:p>
    <w:p w14:paraId="34103847" w14:textId="2BFF1C14" w:rsidR="005B1AF9" w:rsidRPr="00CD6EC9" w:rsidRDefault="00CD6EC9" w:rsidP="00C71EC1">
      <w:pPr>
        <w:spacing w:before="2"/>
        <w:ind w:right="-20"/>
        <w:jc w:val="center"/>
        <w:rPr>
          <w:i/>
          <w:w w:val="110"/>
          <w:sz w:val="20"/>
          <w:lang w:val="id-ID"/>
        </w:rPr>
      </w:pPr>
      <w:r w:rsidRPr="00CD6EC9">
        <w:rPr>
          <w:sz w:val="20"/>
          <w:szCs w:val="20"/>
          <w:lang w:val="en"/>
        </w:rPr>
        <w:t>Students of Management Study Program, University of Muhammadiyah Sidoarjo</w:t>
      </w:r>
      <w:r w:rsidR="00357CAC" w:rsidRPr="00CD6EC9">
        <w:rPr>
          <w:i/>
          <w:w w:val="110"/>
          <w:sz w:val="20"/>
          <w:lang w:val="id-ID"/>
        </w:rPr>
        <w:t>, Indonesia, Indonesia</w:t>
      </w:r>
    </w:p>
    <w:p w14:paraId="2D41B13C" w14:textId="77777777" w:rsidR="00C71EC1" w:rsidRPr="00CD6EC9" w:rsidRDefault="00C71EC1" w:rsidP="00C71EC1">
      <w:pPr>
        <w:spacing w:before="2"/>
        <w:ind w:right="-20"/>
        <w:jc w:val="center"/>
        <w:rPr>
          <w:bCs/>
          <w:i/>
          <w:sz w:val="20"/>
          <w:szCs w:val="20"/>
          <w:lang w:val="id-ID"/>
        </w:rPr>
      </w:pPr>
    </w:p>
    <w:p w14:paraId="53989931" w14:textId="41A28DCF" w:rsidR="00C71EC1" w:rsidRPr="00CD6EC9" w:rsidRDefault="00CD6EC9" w:rsidP="00CD6EC9">
      <w:pPr>
        <w:pStyle w:val="Heading4"/>
        <w:rPr>
          <w:rFonts w:ascii="Times New Roman" w:eastAsia="Times New Roman" w:hAnsi="Times New Roman" w:cs="Times New Roman"/>
          <w:color w:val="0000FF" w:themeColor="hyperlink"/>
          <w:u w:val="single"/>
          <w:lang w:val="nb-NO" w:eastAsia="zh-CN"/>
        </w:rPr>
      </w:pPr>
      <w:r w:rsidRPr="00CD6EC9">
        <w:rPr>
          <w:lang w:val="id-ID"/>
        </w:rPr>
        <w:t>Misti Hariasih</w:t>
      </w:r>
      <w:r w:rsidR="00C71EC1" w:rsidRPr="00CD6EC9">
        <w:rPr>
          <w:bCs w:val="0"/>
          <w:w w:val="120"/>
          <w:lang w:val="id-ID"/>
        </w:rPr>
        <w:t>,</w:t>
      </w:r>
      <w:r w:rsidR="00C71EC1" w:rsidRPr="00CD6EC9">
        <w:rPr>
          <w:bCs w:val="0"/>
          <w:spacing w:val="17"/>
          <w:w w:val="120"/>
          <w:lang w:val="id-ID"/>
        </w:rPr>
        <w:t xml:space="preserve"> </w:t>
      </w:r>
      <w:r w:rsidRPr="00CD6EC9">
        <w:rPr>
          <w:rFonts w:ascii="Calibri" w:eastAsia="Calibri" w:hAnsi="Calibri" w:cs="Calibri"/>
          <w:lang w:val="id-ID"/>
        </w:rPr>
        <w:t xml:space="preserve"> </w:t>
      </w:r>
      <w:hyperlink r:id="rId50" w:history="1">
        <w:r w:rsidRPr="00CD6EC9">
          <w:rPr>
            <w:rFonts w:ascii="Times New Roman" w:eastAsia="Times New Roman" w:hAnsi="Times New Roman" w:cs="Times New Roman"/>
            <w:lang w:val="nb-NO" w:eastAsia="zh-CN"/>
          </w:rPr>
          <w:t>mistihariasih@umsida.ac.id</w:t>
        </w:r>
      </w:hyperlink>
      <w:r w:rsidRPr="00CD6EC9">
        <w:rPr>
          <w:rFonts w:ascii="Times New Roman" w:eastAsia="Times New Roman" w:hAnsi="Times New Roman" w:cs="Times New Roman"/>
          <w:color w:val="0000FF" w:themeColor="hyperlink"/>
          <w:u w:val="single"/>
          <w:lang w:val="nb-NO" w:eastAsia="zh-CN"/>
        </w:rPr>
        <w:t xml:space="preserve">, </w:t>
      </w:r>
      <w:r w:rsidR="00C15428" w:rsidRPr="00CD6EC9">
        <w:rPr>
          <w:bCs w:val="0"/>
          <w:w w:val="120"/>
          <w:lang w:val="id-ID"/>
        </w:rPr>
        <w:t>,</w:t>
      </w:r>
      <w:r w:rsidR="00C71EC1" w:rsidRPr="00CD6EC9">
        <w:rPr>
          <w:spacing w:val="17"/>
          <w:w w:val="120"/>
          <w:lang w:val="id-ID"/>
        </w:rPr>
        <w:t xml:space="preserve"> </w:t>
      </w:r>
      <w:r w:rsidR="00C71EC1" w:rsidRPr="00CD6EC9">
        <w:rPr>
          <w:spacing w:val="-5"/>
          <w:w w:val="120"/>
          <w:lang w:val="id-ID"/>
        </w:rPr>
        <w:t>()</w:t>
      </w:r>
    </w:p>
    <w:p w14:paraId="2039C84A" w14:textId="64CA30B2" w:rsidR="00C71EC1" w:rsidRPr="00DC1039" w:rsidRDefault="00CD6EC9" w:rsidP="00C71EC1">
      <w:pPr>
        <w:spacing w:before="2"/>
        <w:ind w:right="-20"/>
        <w:jc w:val="center"/>
        <w:rPr>
          <w:bCs/>
          <w:i/>
          <w:sz w:val="20"/>
          <w:szCs w:val="20"/>
          <w:lang w:val="en-ID"/>
        </w:rPr>
      </w:pPr>
      <w:r w:rsidRPr="00CD6EC9">
        <w:rPr>
          <w:sz w:val="20"/>
          <w:szCs w:val="20"/>
          <w:lang w:val="en"/>
        </w:rPr>
        <w:t>Lecturer of Management Study Program, University of Muhammadiyah Sidoarjo</w:t>
      </w:r>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6ED92117" w14:textId="3A4990BD" w:rsidR="00CD6EC9" w:rsidRDefault="00357CAC" w:rsidP="00CD6EC9">
                              <w:pPr>
                                <w:spacing w:line="259" w:lineRule="auto"/>
                                <w:ind w:left="396" w:right="791"/>
                                <w:jc w:val="both"/>
                                <w:rPr>
                                  <w:sz w:val="18"/>
                                  <w:lang w:val="en-ID"/>
                                </w:rPr>
                              </w:pPr>
                              <w:r>
                                <w:rPr>
                                  <w:rFonts w:ascii="Cambria" w:hAnsi="Cambria"/>
                                  <w:b/>
                                  <w:w w:val="115"/>
                                  <w:sz w:val="18"/>
                                </w:rPr>
                                <w:t xml:space="preserve">Background: </w:t>
                              </w:r>
                              <w:r w:rsidR="00CD6EC9" w:rsidRPr="00CD6EC9">
                                <w:rPr>
                                  <w:sz w:val="18"/>
                                  <w:lang w:val="en-ID"/>
                                </w:rPr>
                                <w:t xml:space="preserve">The bottled drinking water (AMDK) industry in Indonesia continues to grow rapidly, supported by increased public awareness of clean and safe water consumption. </w:t>
                              </w:r>
                              <w:r w:rsidR="00CD6EC9" w:rsidRPr="00CD6EC9">
                                <w:rPr>
                                  <w:b/>
                                  <w:bCs/>
                                  <w:sz w:val="18"/>
                                  <w:lang w:val="en-ID"/>
                                </w:rPr>
                                <w:t>Specific Background:</w:t>
                              </w:r>
                              <w:r w:rsidR="00CD6EC9" w:rsidRPr="00CD6EC9">
                                <w:rPr>
                                  <w:sz w:val="18"/>
                                  <w:lang w:val="en-ID"/>
                                </w:rPr>
                                <w:t xml:space="preserve"> Within this competitive market, Le Minerale strives to strengthen consumer purchase intentions through marketing variables such as brand ambassadors, product design, and price. </w:t>
                              </w:r>
                              <w:r w:rsidR="00CD6EC9" w:rsidRPr="00CD6EC9">
                                <w:rPr>
                                  <w:b/>
                                  <w:bCs/>
                                  <w:sz w:val="18"/>
                                  <w:lang w:val="en-ID"/>
                                </w:rPr>
                                <w:t>Knowledge Gap:</w:t>
                              </w:r>
                              <w:r w:rsidR="00CD6EC9" w:rsidRPr="00CD6EC9">
                                <w:rPr>
                                  <w:sz w:val="18"/>
                                  <w:lang w:val="en-ID"/>
                                </w:rPr>
                                <w:t xml:space="preserve"> Previous studies have shown inconsistent results regarding the relationship between these variables and consumer purchasing decisions, necessitating further empirical validation. </w:t>
                              </w:r>
                              <w:r w:rsidR="00CD6EC9" w:rsidRPr="00CD6EC9">
                                <w:rPr>
                                  <w:b/>
                                  <w:bCs/>
                                  <w:sz w:val="18"/>
                                  <w:lang w:val="en-ID"/>
                                </w:rPr>
                                <w:t>Aims:</w:t>
                              </w:r>
                              <w:r w:rsidR="00CD6EC9" w:rsidRPr="00CD6EC9">
                                <w:rPr>
                                  <w:sz w:val="18"/>
                                  <w:lang w:val="en-ID"/>
                                </w:rPr>
                                <w:t xml:space="preserve"> This study aims to analyze the roles of brand ambassadors, product design, and price in shaping consumer purchasing decisions for Le Minerale products in Sidoarjo. </w:t>
                              </w:r>
                              <w:r w:rsidR="00CD6EC9" w:rsidRPr="00CD6EC9">
                                <w:rPr>
                                  <w:b/>
                                  <w:bCs/>
                                  <w:sz w:val="18"/>
                                  <w:lang w:val="en-ID"/>
                                </w:rPr>
                                <w:t>Results:</w:t>
                              </w:r>
                              <w:r w:rsidR="00CD6EC9" w:rsidRPr="00CD6EC9">
                                <w:rPr>
                                  <w:sz w:val="18"/>
                                  <w:lang w:val="en-ID"/>
                                </w:rPr>
                                <w:t xml:space="preserve"> Using a quantitative method with 100 respondents and multiple linear regression analysis, findings reveal that brand ambassadors and price significantly and positively affect purchasing decisions, while product design has no significant effect. </w:t>
                              </w:r>
                              <w:r w:rsidR="00CD6EC9" w:rsidRPr="00CD6EC9">
                                <w:rPr>
                                  <w:b/>
                                  <w:bCs/>
                                  <w:sz w:val="18"/>
                                  <w:lang w:val="en-ID"/>
                                </w:rPr>
                                <w:t>Novelty:</w:t>
                              </w:r>
                              <w:r w:rsidR="00CD6EC9" w:rsidRPr="00CD6EC9">
                                <w:rPr>
                                  <w:sz w:val="18"/>
                                  <w:lang w:val="en-ID"/>
                                </w:rPr>
                                <w:t xml:space="preserve"> This study integrates consumer perception theory with marketing mix analysis in a specific local market, providing an updated empirical perspective. </w:t>
                              </w:r>
                              <w:r w:rsidR="00CD6EC9" w:rsidRPr="00CD6EC9">
                                <w:rPr>
                                  <w:b/>
                                  <w:bCs/>
                                  <w:sz w:val="18"/>
                                  <w:lang w:val="en-ID"/>
                                </w:rPr>
                                <w:t>Implications:</w:t>
                              </w:r>
                              <w:r w:rsidR="00CD6EC9" w:rsidRPr="00CD6EC9">
                                <w:rPr>
                                  <w:sz w:val="18"/>
                                  <w:lang w:val="en-ID"/>
                                </w:rPr>
                                <w:t xml:space="preserve"> The results suggest that effective marketing strategies should prioritize credible brand ambassadors and affordable pricing to enhance purchase intentions in the bottled water industry.</w:t>
                              </w:r>
                            </w:p>
                            <w:p w14:paraId="14D7F867" w14:textId="77777777" w:rsidR="00CD6EC9" w:rsidRPr="00CD6EC9" w:rsidRDefault="00CD6EC9" w:rsidP="00CD6EC9">
                              <w:pPr>
                                <w:spacing w:line="259" w:lineRule="auto"/>
                                <w:ind w:left="396" w:right="791"/>
                                <w:jc w:val="both"/>
                                <w:rPr>
                                  <w:sz w:val="18"/>
                                  <w:lang w:val="en-ID"/>
                                </w:rPr>
                              </w:pPr>
                            </w:p>
                            <w:p w14:paraId="1AD77362" w14:textId="77777777" w:rsidR="00CD6EC9" w:rsidRPr="00CD6EC9" w:rsidRDefault="00CD6EC9" w:rsidP="00CD6EC9">
                              <w:pPr>
                                <w:spacing w:before="1" w:line="261" w:lineRule="auto"/>
                                <w:ind w:left="396" w:right="791"/>
                                <w:jc w:val="both"/>
                                <w:rPr>
                                  <w:sz w:val="18"/>
                                  <w:lang w:val="en-ID"/>
                                </w:rPr>
                              </w:pPr>
                              <w:r w:rsidRPr="00CD6EC9">
                                <w:rPr>
                                  <w:b/>
                                  <w:bCs/>
                                  <w:sz w:val="18"/>
                                  <w:lang w:val="en-ID"/>
                                </w:rPr>
                                <w:t>Highlights:</w:t>
                              </w:r>
                            </w:p>
                            <w:p w14:paraId="56722C2D" w14:textId="77777777" w:rsidR="00CD6EC9" w:rsidRPr="00CD6EC9" w:rsidRDefault="00CD6EC9" w:rsidP="00CD6EC9">
                              <w:pPr>
                                <w:numPr>
                                  <w:ilvl w:val="0"/>
                                  <w:numId w:val="192"/>
                                </w:numPr>
                                <w:spacing w:before="1" w:line="261" w:lineRule="auto"/>
                                <w:ind w:right="791"/>
                                <w:jc w:val="both"/>
                                <w:rPr>
                                  <w:sz w:val="18"/>
                                  <w:lang w:val="en-ID"/>
                                </w:rPr>
                              </w:pPr>
                              <w:r w:rsidRPr="00CD6EC9">
                                <w:rPr>
                                  <w:sz w:val="18"/>
                                  <w:lang w:val="en-ID"/>
                                </w:rPr>
                                <w:t>Brand ambassadors and price significantly influence purchasing decisions.</w:t>
                              </w:r>
                            </w:p>
                            <w:p w14:paraId="75158F50" w14:textId="77777777" w:rsidR="00CD6EC9" w:rsidRPr="00CD6EC9" w:rsidRDefault="00CD6EC9" w:rsidP="00CD6EC9">
                              <w:pPr>
                                <w:numPr>
                                  <w:ilvl w:val="0"/>
                                  <w:numId w:val="192"/>
                                </w:numPr>
                                <w:spacing w:before="1" w:line="261" w:lineRule="auto"/>
                                <w:ind w:right="791"/>
                                <w:jc w:val="both"/>
                                <w:rPr>
                                  <w:sz w:val="18"/>
                                  <w:lang w:val="en-ID"/>
                                </w:rPr>
                              </w:pPr>
                              <w:r w:rsidRPr="00CD6EC9">
                                <w:rPr>
                                  <w:sz w:val="18"/>
                                  <w:lang w:val="en-ID"/>
                                </w:rPr>
                                <w:t>Product design shows no significant relationship with consumer choice.</w:t>
                              </w:r>
                            </w:p>
                            <w:p w14:paraId="5727EF84" w14:textId="77777777" w:rsidR="00CD6EC9" w:rsidRDefault="00CD6EC9" w:rsidP="00CD6EC9">
                              <w:pPr>
                                <w:numPr>
                                  <w:ilvl w:val="0"/>
                                  <w:numId w:val="192"/>
                                </w:numPr>
                                <w:spacing w:before="1" w:line="261" w:lineRule="auto"/>
                                <w:ind w:right="791"/>
                                <w:jc w:val="both"/>
                                <w:rPr>
                                  <w:sz w:val="18"/>
                                  <w:lang w:val="en-ID"/>
                                </w:rPr>
                              </w:pPr>
                              <w:r w:rsidRPr="00CD6EC9">
                                <w:rPr>
                                  <w:sz w:val="18"/>
                                  <w:lang w:val="en-ID"/>
                                </w:rPr>
                                <w:t>Marketing strategy should focus on credibility and pricing competitiveness.</w:t>
                              </w:r>
                            </w:p>
                            <w:p w14:paraId="7D4A84C0" w14:textId="77777777" w:rsidR="00CD6EC9" w:rsidRPr="00CD6EC9" w:rsidRDefault="00CD6EC9" w:rsidP="00CD6EC9">
                              <w:pPr>
                                <w:spacing w:before="1" w:line="261" w:lineRule="auto"/>
                                <w:ind w:right="791"/>
                                <w:jc w:val="both"/>
                                <w:rPr>
                                  <w:sz w:val="18"/>
                                  <w:lang w:val="en-ID"/>
                                </w:rPr>
                              </w:pPr>
                            </w:p>
                            <w:p w14:paraId="321C73BF" w14:textId="77777777" w:rsidR="00CD6EC9" w:rsidRPr="00CD6EC9" w:rsidRDefault="00CD6EC9" w:rsidP="00CD6EC9">
                              <w:pPr>
                                <w:spacing w:before="1" w:line="261" w:lineRule="auto"/>
                                <w:ind w:left="396" w:right="791"/>
                                <w:jc w:val="both"/>
                                <w:rPr>
                                  <w:sz w:val="18"/>
                                  <w:lang w:val="en-ID"/>
                                </w:rPr>
                              </w:pPr>
                              <w:r w:rsidRPr="00CD6EC9">
                                <w:rPr>
                                  <w:b/>
                                  <w:bCs/>
                                  <w:sz w:val="18"/>
                                  <w:lang w:val="en-ID"/>
                                </w:rPr>
                                <w:t>Keywords:</w:t>
                              </w:r>
                              <w:r w:rsidRPr="00CD6EC9">
                                <w:rPr>
                                  <w:sz w:val="18"/>
                                  <w:lang w:val="en-ID"/>
                                </w:rPr>
                                <w:t xml:space="preserve"> Brand Ambassador, Product Design, Price, Purchasing Decision, Marketing Management</w:t>
                              </w: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6ED92117" w14:textId="3A4990BD" w:rsidR="00CD6EC9" w:rsidRDefault="00357CAC" w:rsidP="00CD6EC9">
                        <w:pPr>
                          <w:spacing w:line="259" w:lineRule="auto"/>
                          <w:ind w:left="396" w:right="791"/>
                          <w:jc w:val="both"/>
                          <w:rPr>
                            <w:sz w:val="18"/>
                            <w:lang w:val="en-ID"/>
                          </w:rPr>
                        </w:pPr>
                        <w:r>
                          <w:rPr>
                            <w:rFonts w:ascii="Cambria" w:hAnsi="Cambria"/>
                            <w:b/>
                            <w:w w:val="115"/>
                            <w:sz w:val="18"/>
                          </w:rPr>
                          <w:t xml:space="preserve">Background: </w:t>
                        </w:r>
                        <w:r w:rsidR="00CD6EC9" w:rsidRPr="00CD6EC9">
                          <w:rPr>
                            <w:sz w:val="18"/>
                            <w:lang w:val="en-ID"/>
                          </w:rPr>
                          <w:t xml:space="preserve">The bottled drinking water (AMDK) industry in Indonesia continues to grow rapidly, supported by increased public awareness of clean and safe water consumption. </w:t>
                        </w:r>
                        <w:r w:rsidR="00CD6EC9" w:rsidRPr="00CD6EC9">
                          <w:rPr>
                            <w:b/>
                            <w:bCs/>
                            <w:sz w:val="18"/>
                            <w:lang w:val="en-ID"/>
                          </w:rPr>
                          <w:t>Specific Background:</w:t>
                        </w:r>
                        <w:r w:rsidR="00CD6EC9" w:rsidRPr="00CD6EC9">
                          <w:rPr>
                            <w:sz w:val="18"/>
                            <w:lang w:val="en-ID"/>
                          </w:rPr>
                          <w:t xml:space="preserve"> Within this competitive market, Le Minerale strives to strengthen consumer purchase intentions through marketing variables such as brand ambassadors, product design, and price. </w:t>
                        </w:r>
                        <w:r w:rsidR="00CD6EC9" w:rsidRPr="00CD6EC9">
                          <w:rPr>
                            <w:b/>
                            <w:bCs/>
                            <w:sz w:val="18"/>
                            <w:lang w:val="en-ID"/>
                          </w:rPr>
                          <w:t>Knowledge Gap:</w:t>
                        </w:r>
                        <w:r w:rsidR="00CD6EC9" w:rsidRPr="00CD6EC9">
                          <w:rPr>
                            <w:sz w:val="18"/>
                            <w:lang w:val="en-ID"/>
                          </w:rPr>
                          <w:t xml:space="preserve"> Previous studies have shown inconsistent results regarding the relationship between these variables and consumer purchasing decisions, necessitating further empirical validation. </w:t>
                        </w:r>
                        <w:r w:rsidR="00CD6EC9" w:rsidRPr="00CD6EC9">
                          <w:rPr>
                            <w:b/>
                            <w:bCs/>
                            <w:sz w:val="18"/>
                            <w:lang w:val="en-ID"/>
                          </w:rPr>
                          <w:t>Aims:</w:t>
                        </w:r>
                        <w:r w:rsidR="00CD6EC9" w:rsidRPr="00CD6EC9">
                          <w:rPr>
                            <w:sz w:val="18"/>
                            <w:lang w:val="en-ID"/>
                          </w:rPr>
                          <w:t xml:space="preserve"> This study aims to analyze the roles of brand ambassadors, product design, and price in shaping consumer purchasing decisions for Le Minerale products in Sidoarjo. </w:t>
                        </w:r>
                        <w:r w:rsidR="00CD6EC9" w:rsidRPr="00CD6EC9">
                          <w:rPr>
                            <w:b/>
                            <w:bCs/>
                            <w:sz w:val="18"/>
                            <w:lang w:val="en-ID"/>
                          </w:rPr>
                          <w:t>Results:</w:t>
                        </w:r>
                        <w:r w:rsidR="00CD6EC9" w:rsidRPr="00CD6EC9">
                          <w:rPr>
                            <w:sz w:val="18"/>
                            <w:lang w:val="en-ID"/>
                          </w:rPr>
                          <w:t xml:space="preserve"> Using a quantitative method with 100 respondents and multiple linear regression analysis, findings reveal that brand ambassadors and price significantly and positively affect purchasing decisions, while product design has no significant effect. </w:t>
                        </w:r>
                        <w:r w:rsidR="00CD6EC9" w:rsidRPr="00CD6EC9">
                          <w:rPr>
                            <w:b/>
                            <w:bCs/>
                            <w:sz w:val="18"/>
                            <w:lang w:val="en-ID"/>
                          </w:rPr>
                          <w:t>Novelty:</w:t>
                        </w:r>
                        <w:r w:rsidR="00CD6EC9" w:rsidRPr="00CD6EC9">
                          <w:rPr>
                            <w:sz w:val="18"/>
                            <w:lang w:val="en-ID"/>
                          </w:rPr>
                          <w:t xml:space="preserve"> This study integrates consumer perception theory with marketing mix analysis in a specific local market, providing an updated empirical perspective. </w:t>
                        </w:r>
                        <w:r w:rsidR="00CD6EC9" w:rsidRPr="00CD6EC9">
                          <w:rPr>
                            <w:b/>
                            <w:bCs/>
                            <w:sz w:val="18"/>
                            <w:lang w:val="en-ID"/>
                          </w:rPr>
                          <w:t>Implications:</w:t>
                        </w:r>
                        <w:r w:rsidR="00CD6EC9" w:rsidRPr="00CD6EC9">
                          <w:rPr>
                            <w:sz w:val="18"/>
                            <w:lang w:val="en-ID"/>
                          </w:rPr>
                          <w:t xml:space="preserve"> The results suggest that effective marketing strategies should prioritize credible brand ambassadors and affordable pricing to enhance purchase intentions in the bottled water industry.</w:t>
                        </w:r>
                      </w:p>
                      <w:p w14:paraId="14D7F867" w14:textId="77777777" w:rsidR="00CD6EC9" w:rsidRPr="00CD6EC9" w:rsidRDefault="00CD6EC9" w:rsidP="00CD6EC9">
                        <w:pPr>
                          <w:spacing w:line="259" w:lineRule="auto"/>
                          <w:ind w:left="396" w:right="791"/>
                          <w:jc w:val="both"/>
                          <w:rPr>
                            <w:sz w:val="18"/>
                            <w:lang w:val="en-ID"/>
                          </w:rPr>
                        </w:pPr>
                      </w:p>
                      <w:p w14:paraId="1AD77362" w14:textId="77777777" w:rsidR="00CD6EC9" w:rsidRPr="00CD6EC9" w:rsidRDefault="00CD6EC9" w:rsidP="00CD6EC9">
                        <w:pPr>
                          <w:spacing w:before="1" w:line="261" w:lineRule="auto"/>
                          <w:ind w:left="396" w:right="791"/>
                          <w:jc w:val="both"/>
                          <w:rPr>
                            <w:sz w:val="18"/>
                            <w:lang w:val="en-ID"/>
                          </w:rPr>
                        </w:pPr>
                        <w:r w:rsidRPr="00CD6EC9">
                          <w:rPr>
                            <w:b/>
                            <w:bCs/>
                            <w:sz w:val="18"/>
                            <w:lang w:val="en-ID"/>
                          </w:rPr>
                          <w:t>Highlights:</w:t>
                        </w:r>
                      </w:p>
                      <w:p w14:paraId="56722C2D" w14:textId="77777777" w:rsidR="00CD6EC9" w:rsidRPr="00CD6EC9" w:rsidRDefault="00CD6EC9" w:rsidP="00CD6EC9">
                        <w:pPr>
                          <w:numPr>
                            <w:ilvl w:val="0"/>
                            <w:numId w:val="192"/>
                          </w:numPr>
                          <w:spacing w:before="1" w:line="261" w:lineRule="auto"/>
                          <w:ind w:right="791"/>
                          <w:jc w:val="both"/>
                          <w:rPr>
                            <w:sz w:val="18"/>
                            <w:lang w:val="en-ID"/>
                          </w:rPr>
                        </w:pPr>
                        <w:r w:rsidRPr="00CD6EC9">
                          <w:rPr>
                            <w:sz w:val="18"/>
                            <w:lang w:val="en-ID"/>
                          </w:rPr>
                          <w:t>Brand ambassadors and price significantly influence purchasing decisions.</w:t>
                        </w:r>
                      </w:p>
                      <w:p w14:paraId="75158F50" w14:textId="77777777" w:rsidR="00CD6EC9" w:rsidRPr="00CD6EC9" w:rsidRDefault="00CD6EC9" w:rsidP="00CD6EC9">
                        <w:pPr>
                          <w:numPr>
                            <w:ilvl w:val="0"/>
                            <w:numId w:val="192"/>
                          </w:numPr>
                          <w:spacing w:before="1" w:line="261" w:lineRule="auto"/>
                          <w:ind w:right="791"/>
                          <w:jc w:val="both"/>
                          <w:rPr>
                            <w:sz w:val="18"/>
                            <w:lang w:val="en-ID"/>
                          </w:rPr>
                        </w:pPr>
                        <w:r w:rsidRPr="00CD6EC9">
                          <w:rPr>
                            <w:sz w:val="18"/>
                            <w:lang w:val="en-ID"/>
                          </w:rPr>
                          <w:t>Product design shows no significant relationship with consumer choice.</w:t>
                        </w:r>
                      </w:p>
                      <w:p w14:paraId="5727EF84" w14:textId="77777777" w:rsidR="00CD6EC9" w:rsidRDefault="00CD6EC9" w:rsidP="00CD6EC9">
                        <w:pPr>
                          <w:numPr>
                            <w:ilvl w:val="0"/>
                            <w:numId w:val="192"/>
                          </w:numPr>
                          <w:spacing w:before="1" w:line="261" w:lineRule="auto"/>
                          <w:ind w:right="791"/>
                          <w:jc w:val="both"/>
                          <w:rPr>
                            <w:sz w:val="18"/>
                            <w:lang w:val="en-ID"/>
                          </w:rPr>
                        </w:pPr>
                        <w:r w:rsidRPr="00CD6EC9">
                          <w:rPr>
                            <w:sz w:val="18"/>
                            <w:lang w:val="en-ID"/>
                          </w:rPr>
                          <w:t>Marketing strategy should focus on credibility and pricing competitiveness.</w:t>
                        </w:r>
                      </w:p>
                      <w:p w14:paraId="7D4A84C0" w14:textId="77777777" w:rsidR="00CD6EC9" w:rsidRPr="00CD6EC9" w:rsidRDefault="00CD6EC9" w:rsidP="00CD6EC9">
                        <w:pPr>
                          <w:spacing w:before="1" w:line="261" w:lineRule="auto"/>
                          <w:ind w:right="791"/>
                          <w:jc w:val="both"/>
                          <w:rPr>
                            <w:sz w:val="18"/>
                            <w:lang w:val="en-ID"/>
                          </w:rPr>
                        </w:pPr>
                      </w:p>
                      <w:p w14:paraId="321C73BF" w14:textId="77777777" w:rsidR="00CD6EC9" w:rsidRPr="00CD6EC9" w:rsidRDefault="00CD6EC9" w:rsidP="00CD6EC9">
                        <w:pPr>
                          <w:spacing w:before="1" w:line="261" w:lineRule="auto"/>
                          <w:ind w:left="396" w:right="791"/>
                          <w:jc w:val="both"/>
                          <w:rPr>
                            <w:sz w:val="18"/>
                            <w:lang w:val="en-ID"/>
                          </w:rPr>
                        </w:pPr>
                        <w:r w:rsidRPr="00CD6EC9">
                          <w:rPr>
                            <w:b/>
                            <w:bCs/>
                            <w:sz w:val="18"/>
                            <w:lang w:val="en-ID"/>
                          </w:rPr>
                          <w:t>Keywords:</w:t>
                        </w:r>
                        <w:r w:rsidRPr="00CD6EC9">
                          <w:rPr>
                            <w:sz w:val="18"/>
                            <w:lang w:val="en-ID"/>
                          </w:rPr>
                          <w:t xml:space="preserve"> Brand Ambassador, Product Design, Price, Purchasing Decision, Marketing Management</w:t>
                        </w: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0303DDB9" w14:textId="6AE2F0F3" w:rsidR="000D100F" w:rsidRPr="000D100F" w:rsidRDefault="000D100F" w:rsidP="000D100F">
      <w:pPr>
        <w:pStyle w:val="Heading1"/>
        <w:ind w:left="0"/>
        <w:jc w:val="both"/>
        <w:rPr>
          <w:color w:val="000000"/>
          <w:sz w:val="20"/>
          <w:szCs w:val="20"/>
        </w:rPr>
      </w:pPr>
      <w:bookmarkStart w:id="17" w:name="Article_content"/>
      <w:bookmarkStart w:id="18" w:name="_bookmark5"/>
      <w:bookmarkEnd w:id="17"/>
      <w:bookmarkEnd w:id="18"/>
      <w:r w:rsidRPr="000D100F">
        <w:rPr>
          <w:sz w:val="20"/>
          <w:szCs w:val="20"/>
          <w:lang w:val="en"/>
        </w:rPr>
        <w:lastRenderedPageBreak/>
        <w:t>I. INTRODUCTION</w:t>
      </w:r>
    </w:p>
    <w:p w14:paraId="465DB8A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Consumer News and Business Channel Indonesia in explaining that the AMDK or bottled drinking water industry is one of the fastest growing industries in Indonesia. The growing population of Indonesia makes the need for drinking water also higher considering that water is a primary human need. Based on statistical data as of June 2020, AMDK industry revenue grew by 40% in the last 5 years, namely from 2015-2019. Moreover, in the next 5 years, the AMDK industry is predicted to grow by an average of around 6.9% per year, so that the AMDK industry revenue in the next 5 years is predicted to reach $ 14.82 billion. This proves that the AMDK industry still has very bright prospects, so it is not surprising that many AMDK products are mushrooming in Indonesia. </w:t>
      </w:r>
      <w:sdt>
        <w:sdtPr>
          <w:rPr>
            <w:sz w:val="20"/>
            <w:szCs w:val="20"/>
            <w:lang w:val="sv-SE"/>
          </w:rPr>
          <w:tag w:val="MENDELEY_CITATION_v3_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"/>
          <w:id w:val="-320268563"/>
          <w:placeholder>
            <w:docPart w:val="B438FB10630E4A8899540C57C96AFD7C"/>
          </w:placeholder>
        </w:sdtPr>
        <w:sdtContent>
          <w:r w:rsidRPr="000D100F">
            <w:rPr>
              <w:sz w:val="20"/>
              <w:szCs w:val="20"/>
              <w:lang w:val="en"/>
            </w:rPr>
            <w:t>[1]</w:t>
          </w:r>
        </w:sdtContent>
      </w:sdt>
    </w:p>
    <w:p w14:paraId="1482C71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Sourced According to data from the Ministry of Industry, the Association of Bottled Water Companies (Aspadin) summarizes that there are approximately 700 AMDK business actors, of which 90% are small and medium segment businesses.2 This has resulted in intense competition between AMDK companies to attract consumer attention. The presence of various AMDK business companies makes people more critical and selective in choosing bottled water products that are clean and safe for the human body. </w:t>
      </w:r>
      <w:sdt>
        <w:sdtPr>
          <w:rPr>
            <w:sz w:val="20"/>
            <w:szCs w:val="20"/>
            <w:lang w:val="id-ID"/>
          </w:rPr>
          <w:tag w:val="MENDELEY_CITATION_v3_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"/>
          <w:id w:val="-1473507359"/>
          <w:placeholder>
            <w:docPart w:val="0502C8D5DA6E45D6A6AB89DACB973041"/>
          </w:placeholder>
        </w:sdtPr>
        <w:sdtContent>
          <w:r w:rsidRPr="000D100F">
            <w:rPr>
              <w:sz w:val="20"/>
              <w:szCs w:val="20"/>
              <w:lang w:val="en"/>
            </w:rPr>
            <w:t>[2]</w:t>
          </w:r>
        </w:sdtContent>
      </w:sdt>
      <w:bookmarkStart w:id="19" w:name="_Hlk139479366"/>
      <w:r w:rsidRPr="000D100F">
        <w:rPr>
          <w:sz w:val="20"/>
          <w:szCs w:val="20"/>
          <w:lang w:val="en"/>
        </w:rPr>
        <w:t xml:space="preserve">One of the AMDK products in Indonesia is Le Minerale. Le Minerale is a product made by a subsidiary of PT Mayora Indah named PT Tirta Fresindo Jaya which is engaged in beverages.3Le Minerale products began to be introduced to Indonesian consumers in 2015. </w:t>
      </w:r>
      <w:bookmarkEnd w:id="19"/>
      <w:r w:rsidRPr="000D100F">
        <w:rPr>
          <w:sz w:val="20"/>
          <w:szCs w:val="20"/>
          <w:lang w:val="en"/>
        </w:rPr>
        <w:t xml:space="preserve">Le Minerale's unique tag line, "Kayak Ada Manis manisnya" makes it easy for Indonesian consumers to remember. So that it succeeded in juxtaposing Le Minerale into one of the mineral water brands in Indonesia. </w:t>
      </w:r>
    </w:p>
    <w:p w14:paraId="781C08E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Le Minerale is still very young compared to its competitors in the AMDK industry.  Therefore, it takes extra hard effort to be able to compete with brands that have first accompanied Indonesian consumers. Le Minerale must be able to prove that this product can survive and develop in Indonesia by continuing to improve product quality so that it can still be the choice of Indonesian consumers from various circles and can still prove its existence among the many onslaughts of senior competitors.</w:t>
      </w:r>
      <w:sdt>
        <w:sdtPr>
          <w:rPr>
            <w:sz w:val="20"/>
            <w:szCs w:val="20"/>
            <w:lang w:val="id-ID"/>
          </w:rPr>
          <w:tag w:val="MENDELEY_CITATION_v3_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"/>
          <w:id w:val="1328101216"/>
          <w:placeholder>
            <w:docPart w:val="2FE73EC9F13F40A2A21F572076A5350C"/>
          </w:placeholder>
        </w:sdtPr>
        <w:sdtContent>
          <w:r w:rsidRPr="000D100F">
            <w:rPr>
              <w:sz w:val="20"/>
              <w:szCs w:val="20"/>
              <w:lang w:val="en"/>
            </w:rPr>
            <w:t>[2]</w:t>
          </w:r>
        </w:sdtContent>
      </w:sdt>
    </w:p>
    <w:p w14:paraId="668E806C" w14:textId="77777777" w:rsidR="000D100F" w:rsidRPr="000D100F" w:rsidRDefault="000D100F" w:rsidP="000D100F">
      <w:pPr>
        <w:pStyle w:val="BodyText"/>
        <w:spacing w:before="146"/>
        <w:ind w:right="346" w:firstLine="567"/>
        <w:jc w:val="both"/>
        <w:rPr>
          <w:sz w:val="20"/>
          <w:szCs w:val="20"/>
          <w:lang w:val="en"/>
        </w:rPr>
      </w:pPr>
      <w:r w:rsidRPr="000D100F">
        <w:rPr>
          <w:sz w:val="20"/>
          <w:szCs w:val="20"/>
          <w:lang w:val="en"/>
        </w:rPr>
        <w:t xml:space="preserve">One of le minerale's efforts to become a market leader in this industry is the use of marketing  strategies  that are quite effective to encourage consumers to switch from buying competitive products to Le Minerale products. Kotler stated  in general </w:t>
      </w:r>
      <w:sdt>
        <w:sdtPr>
          <w:rPr>
            <w:sz w:val="20"/>
            <w:szCs w:val="20"/>
            <w:lang w:val="id-ID"/>
          </w:rPr>
          <w:tag w:val="MENDELEY_CITATION_v3_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"/>
          <w:id w:val="824161643"/>
          <w:placeholder>
            <w:docPart w:val="9831134A05C54D86B76D1A2C197564A1"/>
          </w:placeholder>
        </w:sdtPr>
        <w:sdtContent>
          <w:r w:rsidRPr="000D100F">
            <w:rPr>
              <w:sz w:val="20"/>
              <w:szCs w:val="20"/>
              <w:lang w:val="en"/>
            </w:rPr>
            <w:t>[2]</w:t>
          </w:r>
        </w:sdtContent>
      </w:sdt>
      <w:r w:rsidRPr="000D100F">
        <w:rPr>
          <w:sz w:val="20"/>
          <w:szCs w:val="20"/>
          <w:lang w:val="en"/>
        </w:rPr>
        <w:t xml:space="preserve"> that marketing is a function in the organization as well as a set of processes by realizing, communicating and delivering value to consumers so as to form a mutually beneficial relationship between consumers and organizations. Kotler and Armstrong in Simamoramen define marketing management as an analysis of a planning, implementing, and managing programs that have been designed in order to realize, build and maintain a sense of mutual benefit with consumers in order to achieve company targets and goals.</w:t>
      </w:r>
    </w:p>
    <w:p w14:paraId="03E1AED7" w14:textId="77777777" w:rsidR="000D100F" w:rsidRPr="000D100F" w:rsidRDefault="000D100F" w:rsidP="000D100F">
      <w:pPr>
        <w:pStyle w:val="BodyText"/>
        <w:spacing w:before="146"/>
        <w:ind w:right="346" w:firstLine="567"/>
        <w:jc w:val="both"/>
        <w:rPr>
          <w:sz w:val="20"/>
          <w:szCs w:val="20"/>
          <w:lang w:val="en"/>
        </w:rPr>
      </w:pPr>
    </w:p>
    <w:p w14:paraId="03FD2E66" w14:textId="5166B089" w:rsidR="000D100F" w:rsidRPr="000D100F" w:rsidRDefault="000D100F" w:rsidP="000D100F">
      <w:pPr>
        <w:pStyle w:val="BodyText"/>
        <w:spacing w:before="146"/>
        <w:ind w:right="346" w:firstLine="567"/>
        <w:jc w:val="both"/>
        <w:rPr>
          <w:sz w:val="20"/>
          <w:szCs w:val="20"/>
          <w:lang w:val="en"/>
        </w:rPr>
      </w:pPr>
      <w:r w:rsidRPr="000D100F">
        <w:rPr>
          <w:sz w:val="20"/>
          <w:szCs w:val="20"/>
        </w:rPr>
        <w:drawing>
          <wp:inline distT="0" distB="0" distL="0" distR="0" wp14:anchorId="63A62CAB" wp14:editId="2A210FC5">
            <wp:extent cx="3419475" cy="2190750"/>
            <wp:effectExtent l="0" t="0" r="9525" b="0"/>
            <wp:docPr id="19839180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19475" cy="2190750"/>
                    </a:xfrm>
                    <a:prstGeom prst="rect">
                      <a:avLst/>
                    </a:prstGeom>
                    <a:noFill/>
                    <a:ln>
                      <a:noFill/>
                    </a:ln>
                  </pic:spPr>
                </pic:pic>
              </a:graphicData>
            </a:graphic>
          </wp:inline>
        </w:drawing>
      </w:r>
    </w:p>
    <w:p w14:paraId="22E9ACB0" w14:textId="77777777" w:rsidR="000D100F" w:rsidRPr="000D100F" w:rsidRDefault="000D100F" w:rsidP="000D100F">
      <w:pPr>
        <w:pStyle w:val="BodyText"/>
        <w:spacing w:before="146"/>
        <w:ind w:right="346" w:firstLine="567"/>
        <w:jc w:val="both"/>
        <w:rPr>
          <w:sz w:val="20"/>
          <w:szCs w:val="20"/>
          <w:lang w:val="en"/>
        </w:rPr>
      </w:pPr>
    </w:p>
    <w:p w14:paraId="7992A72A"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Figure 1. The Most Preferred Bottled Mineral Water Brand in Indonesia (2022)</w:t>
      </w:r>
    </w:p>
    <w:p w14:paraId="0A23DE30"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(Source: https://databoks.katadata.co.id)</w:t>
      </w:r>
    </w:p>
    <w:p w14:paraId="1D0F8885" w14:textId="77777777" w:rsidR="000D100F" w:rsidRPr="000D100F" w:rsidRDefault="000D100F" w:rsidP="000D100F">
      <w:pPr>
        <w:pStyle w:val="BodyText"/>
        <w:spacing w:before="146"/>
        <w:ind w:right="346" w:firstLine="567"/>
        <w:jc w:val="both"/>
        <w:rPr>
          <w:sz w:val="20"/>
          <w:szCs w:val="20"/>
          <w:lang w:val="en"/>
        </w:rPr>
      </w:pPr>
    </w:p>
    <w:p w14:paraId="77F508D1"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 xml:space="preserve">According to Kotler and Armstrong, purchasing </w:t>
      </w:r>
      <w:sdt>
        <w:sdtPr>
          <w:rPr>
            <w:sz w:val="20"/>
            <w:szCs w:val="20"/>
            <w:lang w:val="sv-SE"/>
          </w:rPr>
          <w:tag w:val="MENDELEY_CITATION_v3_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"/>
          <w:id w:val="1929463581"/>
          <w:placeholder>
            <w:docPart w:val="002FC0FBD6BB42D18024CFA526AE34FD"/>
          </w:placeholder>
        </w:sdtPr>
        <w:sdtContent>
          <w:r w:rsidRPr="000D100F">
            <w:rPr>
              <w:sz w:val="20"/>
              <w:szCs w:val="20"/>
              <w:lang w:val="en"/>
            </w:rPr>
            <w:t>[3]</w:t>
          </w:r>
        </w:sdtContent>
      </w:sdt>
      <w:r w:rsidRPr="000D100F">
        <w:rPr>
          <w:sz w:val="20"/>
          <w:szCs w:val="20"/>
          <w:lang w:val="en"/>
        </w:rPr>
        <w:t xml:space="preserve"> decisions are the buying behavior of end consumers in which they buy goods or services to consume. Kotler and Ketler </w:t>
      </w:r>
      <w:sdt>
        <w:sdtPr>
          <w:rPr>
            <w:sz w:val="20"/>
            <w:szCs w:val="20"/>
            <w:lang w:val="sv-SE"/>
          </w:rPr>
          <w:tag w:val="MENDELEY_CITATION_v3_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"/>
          <w:id w:val="481200591"/>
          <w:placeholder>
            <w:docPart w:val="366818909BED4F5F8B0B3FAFDA797B27"/>
          </w:placeholder>
        </w:sdtPr>
        <w:sdtContent>
          <w:r w:rsidRPr="000D100F">
            <w:rPr>
              <w:sz w:val="20"/>
              <w:szCs w:val="20"/>
              <w:lang w:val="en"/>
            </w:rPr>
            <w:t>[3]</w:t>
          </w:r>
        </w:sdtContent>
      </w:sdt>
      <w:r w:rsidRPr="000D100F">
        <w:rPr>
          <w:sz w:val="20"/>
          <w:szCs w:val="20"/>
          <w:lang w:val="en"/>
        </w:rPr>
        <w:t xml:space="preserve">  in stating: "consumer behavior is the study of how individuals, groups, and organization select, buy, use and dispose of goods, service, ideas, or experiences to satisfy their needs and wants." According to Sitompul in [9] purchasing decision indicators, namely:</w:t>
      </w:r>
      <w:sdt>
        <w:sdtPr>
          <w:rPr>
            <w:sz w:val="20"/>
            <w:szCs w:val="20"/>
            <w:lang w:val="id-ID"/>
          </w:rPr>
          <w:tag w:val="MENDELEY_CITATION_v3_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"/>
          <w:id w:val="-1783498761"/>
          <w:placeholder>
            <w:docPart w:val="86188EDD1B9D4A18B05C2A5049446380"/>
          </w:placeholder>
        </w:sdtPr>
        <w:sdtContent>
          <w:r w:rsidRPr="000D100F">
            <w:rPr>
              <w:sz w:val="20"/>
              <w:szCs w:val="20"/>
              <w:lang w:val="en"/>
            </w:rPr>
            <w:t>[4]</w:t>
          </w:r>
        </w:sdtContent>
      </w:sdt>
    </w:p>
    <w:p w14:paraId="0E60241A"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1. Needs identification: The process of identifying consumers against the needs they need.</w:t>
      </w:r>
    </w:p>
    <w:p w14:paraId="1955BBC2"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2. Digging for product information : Looking for information on a product or brand to convince yourself before buying a product</w:t>
      </w:r>
    </w:p>
    <w:p w14:paraId="0910D1CE"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3. Making a product purchase: The process of exchanging goods by the seller for money by the buyer</w:t>
      </w:r>
    </w:p>
    <w:p w14:paraId="654D748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4. Post-purchase behavior: A series of actions performed by the buyer after consuming or using a product that has been purchased.</w:t>
      </w:r>
    </w:p>
    <w:p w14:paraId="677C045B"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 xml:space="preserve">There is a strategy aimed at attracting consumer buying interest in e-commerce products, brand ambassadors are needed so that the product can be sold so that it can increase a value in the product. As explained that brand ambassadors as a tool or promotional media to offer a product and as a means of increasing sales. This relates greatly to LeaGreenwood in </w:t>
      </w:r>
      <w:sdt>
        <w:sdtPr>
          <w:rPr>
            <w:sz w:val="20"/>
            <w:szCs w:val="20"/>
            <w:lang w:val="sv-SE"/>
          </w:rPr>
          <w:tag w:val="MENDELEY_CITATION_v3_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"/>
          <w:id w:val="-1452700923"/>
          <w:placeholder>
            <w:docPart w:val="A7390156797E44C3A61294C09926D2C2"/>
          </w:placeholder>
        </w:sdtPr>
        <w:sdtContent>
          <w:r w:rsidRPr="000D100F">
            <w:rPr>
              <w:sz w:val="20"/>
              <w:szCs w:val="20"/>
              <w:lang w:val="en"/>
            </w:rPr>
            <w:t>[5]</w:t>
          </w:r>
        </w:sdtContent>
      </w:sdt>
      <w:r w:rsidRPr="000D100F">
        <w:rPr>
          <w:sz w:val="20"/>
          <w:szCs w:val="20"/>
          <w:lang w:val="en"/>
        </w:rPr>
        <w:t xml:space="preserve"> saying brand ambassadors are a tool used by companies to communicate and connect with the public on how they actually increase sales. According to Kertamukti, in </w:t>
      </w:r>
      <w:sdt>
        <w:sdtPr>
          <w:rPr>
            <w:sz w:val="20"/>
            <w:szCs w:val="20"/>
            <w:lang w:val="sv-SE"/>
          </w:rPr>
          <w:tag w:val="MENDELEY_CITATION_v3_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"/>
          <w:id w:val="476180459"/>
          <w:placeholder>
            <w:docPart w:val="E7944B0F28734426BEB7041A03532312"/>
          </w:placeholder>
        </w:sdtPr>
        <w:sdtContent>
          <w:r w:rsidRPr="000D100F">
            <w:rPr>
              <w:sz w:val="20"/>
              <w:szCs w:val="20"/>
              <w:lang w:val="en"/>
            </w:rPr>
            <w:t>[6]</w:t>
          </w:r>
        </w:sdtContent>
      </w:sdt>
      <w:r w:rsidRPr="000D100F">
        <w:rPr>
          <w:sz w:val="20"/>
          <w:szCs w:val="20"/>
          <w:lang w:val="en"/>
        </w:rPr>
        <w:t xml:space="preserve"> stating that marketing activities against the use of celebrities are evaluated using the VisCAP method. This method can be used as a characteristic of brand ambassadors with objective communication. The model is used to evaluate potential brand ambassadors for consumer perceptions. According to Kertamukti, the VisCAP method from John R. Rossiter consists of four indicators, including the following: </w:t>
      </w:r>
    </w:p>
    <w:p w14:paraId="1BC0026F"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1. Visibility : Something or somethingthat is  famous and known by many people</w:t>
      </w:r>
    </w:p>
    <w:p w14:paraId="302A1AF7"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2. Credibility:  Have the ability or skill in their fieldto be trusted</w:t>
      </w:r>
    </w:p>
    <w:p w14:paraId="5A5949E0"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3. Attraction : Anindividual's ability to attract the attention of the general public</w:t>
      </w:r>
    </w:p>
    <w:p w14:paraId="2E73EF8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4. Power  : The power of individuals to influence potential buyers</w:t>
      </w:r>
    </w:p>
    <w:p w14:paraId="30B960D1"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 xml:space="preserve">According to Darman and Susetyowati  , product </w:t>
      </w:r>
      <w:sdt>
        <w:sdtPr>
          <w:rPr>
            <w:sz w:val="20"/>
            <w:szCs w:val="20"/>
            <w:lang w:val="sv-SE"/>
          </w:rPr>
          <w:tag w:val="MENDELEY_CITATION_v3_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"/>
          <w:id w:val="2003242004"/>
          <w:placeholder>
            <w:docPart w:val="7DFC06D8308A4C3C93FC15215A6D7AEA"/>
          </w:placeholder>
        </w:sdtPr>
        <w:sdtContent>
          <w:r w:rsidRPr="000D100F">
            <w:rPr>
              <w:sz w:val="20"/>
              <w:szCs w:val="20"/>
              <w:lang w:val="en"/>
            </w:rPr>
            <w:t>[7]</w:t>
          </w:r>
        </w:sdtContent>
      </w:sdt>
      <w:r w:rsidRPr="000D100F">
        <w:rPr>
          <w:sz w:val="20"/>
          <w:szCs w:val="20"/>
          <w:lang w:val="en"/>
        </w:rPr>
        <w:t xml:space="preserve"> design is the totality of features that affect the  appearance, taste, and function of the product based on customer needs. According to Handayani, Derriawan and Tyahya in </w:t>
      </w:r>
      <w:sdt>
        <w:sdtPr>
          <w:rPr>
            <w:sz w:val="20"/>
            <w:szCs w:val="20"/>
            <w:lang w:val="sv-SE"/>
          </w:rPr>
          <w:tag w:val="MENDELEY_CITATION_v3_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"/>
          <w:id w:val="-1388482994"/>
          <w:placeholder>
            <w:docPart w:val="CCF19785C6D04CF49007C42B32E3646A"/>
          </w:placeholder>
        </w:sdtPr>
        <w:sdtContent>
          <w:r w:rsidRPr="000D100F">
            <w:rPr>
              <w:sz w:val="20"/>
              <w:szCs w:val="20"/>
              <w:lang w:val="en"/>
            </w:rPr>
            <w:t>[7]</w:t>
          </w:r>
        </w:sdtContent>
      </w:sdt>
      <w:r w:rsidRPr="000D100F">
        <w:rPr>
          <w:sz w:val="20"/>
          <w:szCs w:val="20"/>
          <w:lang w:val="en"/>
        </w:rPr>
        <w:t xml:space="preserve">. Product design is a value contained in the product in the form of a distinctive and attractive product appearance and can be a differentiator from competing products Product Product design is the totality of features that </w:t>
      </w:r>
      <w:bookmarkStart w:id="20" w:name="_Hlk139965444"/>
      <w:r w:rsidRPr="000D100F">
        <w:rPr>
          <w:sz w:val="20"/>
          <w:szCs w:val="20"/>
          <w:lang w:val="en"/>
        </w:rPr>
        <w:t xml:space="preserve">affect the  appearance, taste, and function of the product based on customer needs. Achidah, Warso and Hasiholan in </w:t>
      </w:r>
      <w:sdt>
        <w:sdtPr>
          <w:rPr>
            <w:iCs/>
            <w:sz w:val="20"/>
            <w:szCs w:val="20"/>
            <w:lang w:val="sv-SE"/>
          </w:rPr>
          <w:tag w:val="MENDELEY_CITATION_v3_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"/>
          <w:id w:val="-1159065863"/>
          <w:placeholder>
            <w:docPart w:val="4660CD37BD8244908FF1FBE277725B09"/>
          </w:placeholder>
        </w:sdtPr>
        <w:sdtContent>
          <w:r w:rsidRPr="000D100F">
            <w:rPr>
              <w:iCs/>
              <w:sz w:val="20"/>
              <w:szCs w:val="20"/>
              <w:lang w:val="en"/>
            </w:rPr>
            <w:t>[8]</w:t>
          </w:r>
        </w:sdtContent>
      </w:sdt>
      <w:r w:rsidRPr="000D100F">
        <w:rPr>
          <w:sz w:val="20"/>
          <w:szCs w:val="20"/>
          <w:lang w:val="en"/>
        </w:rPr>
        <w:t xml:space="preserve"> showing product design indicators, namely:</w:t>
      </w:r>
    </w:p>
    <w:p w14:paraId="52C40A0A"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1. Latest model : the brand has a design that consumers like because it is new</w:t>
      </w:r>
    </w:p>
    <w:p w14:paraId="45C212D9"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2. Design variations: brands have various types ofdesigns</w:t>
      </w:r>
    </w:p>
    <w:p w14:paraId="4159FA48"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3. Trend-following design: product design thatis not considered old-fashioned by buyers</w:t>
      </w:r>
    </w:p>
    <w:p w14:paraId="33E361C4"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4. Design appeal : consumers like to have an interest in the design form of the brand</w:t>
      </w:r>
    </w:p>
    <w:bookmarkEnd w:id="20"/>
    <w:p w14:paraId="352A6C3A"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 xml:space="preserve">According to Kotler and Armstrong, price  is the amount of </w:t>
      </w:r>
      <w:sdt>
        <w:sdtPr>
          <w:rPr>
            <w:sz w:val="20"/>
            <w:szCs w:val="20"/>
            <w:lang w:val="sv-SE"/>
          </w:rPr>
          <w:tag w:val="MENDELEY_CITATION_v3_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"/>
          <w:id w:val="875424257"/>
          <w:placeholder>
            <w:docPart w:val="E7944B0F28734426BEB7041A03532312"/>
          </w:placeholder>
        </w:sdtPr>
        <w:sdtContent>
          <w:r w:rsidRPr="000D100F">
            <w:rPr>
              <w:sz w:val="20"/>
              <w:szCs w:val="20"/>
              <w:lang w:val="en"/>
            </w:rPr>
            <w:t>[9]</w:t>
          </w:r>
        </w:sdtContent>
      </w:sdt>
      <w:r w:rsidRPr="000D100F">
        <w:rPr>
          <w:sz w:val="20"/>
          <w:szCs w:val="20"/>
          <w:lang w:val="en"/>
        </w:rPr>
        <w:t xml:space="preserve"> money charged for a good or service or the amount of money that consumers exchange for the benefits of owning or using the product or service. According to Philip Kotler in </w:t>
      </w:r>
      <w:sdt>
        <w:sdtPr>
          <w:rPr>
            <w:sz w:val="20"/>
            <w:szCs w:val="20"/>
            <w:lang w:val="sv-SE"/>
          </w:rPr>
          <w:tag w:val="MENDELEY_CITATION_v3_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"/>
          <w:id w:val="916990363"/>
          <w:placeholder>
            <w:docPart w:val="FA60477BF6C541CD97BE72A37EBDC7CB"/>
          </w:placeholder>
        </w:sdtPr>
        <w:sdtContent>
          <w:r w:rsidRPr="000D100F">
            <w:rPr>
              <w:sz w:val="20"/>
              <w:szCs w:val="20"/>
              <w:lang w:val="en"/>
            </w:rPr>
            <w:t>[9]</w:t>
          </w:r>
        </w:sdtContent>
      </w:sdt>
      <w:r w:rsidRPr="000D100F">
        <w:rPr>
          <w:sz w:val="20"/>
          <w:szCs w:val="20"/>
          <w:lang w:val="en"/>
        </w:rPr>
        <w:t xml:space="preserve"> price is the amount of money that the customer has to pay for that product. Tjiptono  </w:t>
      </w:r>
      <w:sdt>
        <w:sdtPr>
          <w:rPr>
            <w:sz w:val="20"/>
            <w:szCs w:val="20"/>
            <w:lang w:val="sv-SE"/>
          </w:rPr>
          <w:tag w:val="MENDELEY_CITATION_v3_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"/>
          <w:id w:val="-2145271020"/>
          <w:placeholder>
            <w:docPart w:val="8EF160F0B1644189BD71BA8A6979303B"/>
          </w:placeholder>
        </w:sdtPr>
        <w:sdtContent>
          <w:r w:rsidRPr="000D100F">
            <w:rPr>
              <w:sz w:val="20"/>
              <w:szCs w:val="20"/>
              <w:lang w:val="en"/>
            </w:rPr>
            <w:t>[9]</w:t>
          </w:r>
        </w:sdtContent>
      </w:sdt>
      <w:r w:rsidRPr="000D100F">
        <w:rPr>
          <w:sz w:val="20"/>
          <w:szCs w:val="20"/>
          <w:lang w:val="en"/>
        </w:rPr>
        <w:t xml:space="preserve"> defines price as one element of the marketing mix that generates revenue; the other element generates costs for the company. Perhaps price is the easiest element in a marketing program to customize; Product features, channels, even communication takes more time. Price also communicates the positioning of the intended value of a company's product or brand to the market. Well-designed and marketed products can be sold at high prices and make huge profits Products with poor quality, expensive prices, slow products can make customers dissatisfied. In </w:t>
      </w:r>
      <w:sdt>
        <w:sdtPr>
          <w:rPr>
            <w:sz w:val="20"/>
            <w:szCs w:val="20"/>
            <w:lang w:val="sv-SE"/>
          </w:rPr>
          <w:tag w:val="MENDELEY_CITATION_v3_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"/>
          <w:id w:val="-371451991"/>
          <w:placeholder>
            <w:docPart w:val="E7944B0F28734426BEB7041A03532312"/>
          </w:placeholder>
        </w:sdtPr>
        <w:sdtContent>
          <w:r w:rsidRPr="000D100F">
            <w:rPr>
              <w:sz w:val="20"/>
              <w:szCs w:val="20"/>
              <w:lang w:val="en"/>
            </w:rPr>
            <w:t>[10]</w:t>
          </w:r>
        </w:sdtContent>
      </w:sdt>
      <w:r w:rsidRPr="000D100F">
        <w:rPr>
          <w:sz w:val="20"/>
          <w:szCs w:val="20"/>
          <w:lang w:val="en"/>
        </w:rPr>
        <w:t xml:space="preserve"> Kotler and Armstrong stated the price indicator is  :</w:t>
      </w:r>
    </w:p>
    <w:p w14:paraId="3786C69C" w14:textId="77777777" w:rsidR="000D100F" w:rsidRPr="000D100F" w:rsidRDefault="000D100F" w:rsidP="000D100F">
      <w:pPr>
        <w:pStyle w:val="BodyText"/>
        <w:spacing w:before="146"/>
        <w:ind w:right="346" w:firstLine="567"/>
        <w:jc w:val="both"/>
        <w:rPr>
          <w:sz w:val="20"/>
          <w:szCs w:val="20"/>
        </w:rPr>
      </w:pPr>
      <w:bookmarkStart w:id="21" w:name="_Hlk139965464"/>
      <w:r w:rsidRPr="000D100F">
        <w:rPr>
          <w:sz w:val="20"/>
          <w:szCs w:val="20"/>
          <w:lang w:val="en"/>
        </w:rPr>
        <w:lastRenderedPageBreak/>
        <w:t>1. Affordability: the price offered by the seller to the buyer is in accordance with the consumer's ability to buy</w:t>
      </w:r>
    </w:p>
    <w:p w14:paraId="487E2AD5"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2. Discount: price reduction by the seller to the buyer in the hope of attracting buying interest</w:t>
      </w:r>
    </w:p>
    <w:p w14:paraId="2B3E1741"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3. Price competitiveness: products from a brand are able to compete on price with other brands in the same industry</w:t>
      </w:r>
    </w:p>
    <w:p w14:paraId="080EE558"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 xml:space="preserve">4. Suitability of price with benefits: the price offered by the seller to the buyer has a value according to what the buyer expects to get benefits  </w:t>
      </w:r>
      <w:bookmarkEnd w:id="21"/>
    </w:p>
    <w:p w14:paraId="3E811472"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 xml:space="preserve">Buildinga brand is not easy, it takes time, repeated improvements and research to find out how to increase sales. In research conducted by Elvina &amp; Nugroho in </w:t>
      </w:r>
      <w:sdt>
        <w:sdtPr>
          <w:rPr>
            <w:sz w:val="20"/>
            <w:szCs w:val="20"/>
            <w:lang w:val="id-ID"/>
          </w:rPr>
          <w:tag w:val="MENDELEY_CITATION_v3_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"/>
          <w:id w:val="2078395543"/>
          <w:placeholder>
            <w:docPart w:val="4455298048AC40CA9C7561DB13481795"/>
          </w:placeholder>
        </w:sdtPr>
        <w:sdtContent>
          <w:r w:rsidRPr="000D100F">
            <w:rPr>
              <w:sz w:val="20"/>
              <w:szCs w:val="20"/>
              <w:lang w:val="en"/>
            </w:rPr>
            <w:t>[11]</w:t>
          </w:r>
        </w:sdtContent>
      </w:sdt>
      <w:r w:rsidRPr="000D100F">
        <w:rPr>
          <w:sz w:val="20"/>
          <w:szCs w:val="20"/>
          <w:lang w:val="en"/>
        </w:rPr>
        <w:t xml:space="preserve"> Brand Ambassadors has a positive  and significant  influence on  purchasing decisions on Tokopedia and Shoope. Theresults of research conducted by Agnes &amp; Ahmad  in  Brand Ambassadors</w:t>
      </w:r>
      <w:sdt>
        <w:sdtPr>
          <w:rPr>
            <w:sz w:val="20"/>
            <w:szCs w:val="20"/>
            <w:lang w:val="id-ID"/>
          </w:rPr>
          <w:tag w:val="MENDELEY_CITATION_v3_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"/>
          <w:id w:val="-970432463"/>
          <w:placeholder>
            <w:docPart w:val="2298FF5A7C7D49C09021611375D27EFC"/>
          </w:placeholder>
        </w:sdtPr>
        <w:sdtContent>
          <w:r w:rsidRPr="000D100F">
            <w:rPr>
              <w:sz w:val="20"/>
              <w:szCs w:val="20"/>
              <w:lang w:val="en"/>
            </w:rPr>
            <w:t>[12]</w:t>
          </w:r>
        </w:sdtContent>
      </w:sdt>
      <w:r w:rsidRPr="000D100F">
        <w:rPr>
          <w:sz w:val="20"/>
          <w:szCs w:val="20"/>
          <w:lang w:val="en"/>
        </w:rPr>
        <w:t xml:space="preserve"> did not affect the  decision to purchase the Sulthanah Hijab in Tegal City. </w:t>
      </w:r>
    </w:p>
    <w:p w14:paraId="78FA2B1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Nur'aeni &amp; Supartono in conducting research on the  Influence of Honda Beat motorcycle design at Universitas Pelita Bangsa, found that product design has a positive </w:t>
      </w:r>
      <w:sdt>
        <w:sdtPr>
          <w:rPr>
            <w:sz w:val="20"/>
            <w:szCs w:val="20"/>
            <w:lang w:val="id-ID"/>
          </w:rPr>
          <w:tag w:val="MENDELEY_CITATION_v3_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"/>
          <w:id w:val="-1764214727"/>
          <w:placeholder>
            <w:docPart w:val="FA17DD64C14341218C1FE2501FDD227F"/>
          </w:placeholder>
        </w:sdtPr>
        <w:sdtContent>
          <w:r w:rsidRPr="000D100F">
            <w:rPr>
              <w:sz w:val="20"/>
              <w:szCs w:val="20"/>
              <w:lang w:val="en"/>
            </w:rPr>
            <w:t>[7]</w:t>
          </w:r>
        </w:sdtContent>
      </w:sdt>
      <w:r w:rsidRPr="000D100F">
        <w:rPr>
          <w:sz w:val="20"/>
          <w:szCs w:val="20"/>
          <w:lang w:val="en"/>
        </w:rPr>
        <w:t xml:space="preserve">and significant  impact on purchasing decisions. however, from the results of Fauzy &amp; Rafikasari's research in AMDK brand Le Minerale did not </w:t>
      </w:r>
      <w:sdt>
        <w:sdtPr>
          <w:rPr>
            <w:sz w:val="20"/>
            <w:szCs w:val="20"/>
            <w:lang w:val="sv-SE"/>
          </w:rPr>
          <w:tag w:val="MENDELEY_CITATION_v3_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"/>
          <w:id w:val="1206441441"/>
          <w:placeholder>
            <w:docPart w:val="FAC3A44895344043BDB00503FCDB8205"/>
          </w:placeholder>
        </w:sdtPr>
        <w:sdtContent>
          <w:r w:rsidRPr="000D100F">
            <w:rPr>
              <w:sz w:val="20"/>
              <w:szCs w:val="20"/>
              <w:lang w:val="en"/>
            </w:rPr>
            <w:t>[2]</w:t>
          </w:r>
        </w:sdtContent>
      </w:sdt>
      <w:r w:rsidRPr="000D100F">
        <w:rPr>
          <w:sz w:val="20"/>
          <w:szCs w:val="20"/>
          <w:lang w:val="en"/>
        </w:rPr>
        <w:t xml:space="preserve">affect the purchase decision of FEBI IAIN Tulungagung. </w:t>
      </w:r>
    </w:p>
    <w:p w14:paraId="3053C462"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 xml:space="preserve">The results of research conducted by Noviyanti, Sunarsi &amp; Suyono </w:t>
      </w:r>
      <w:sdt>
        <w:sdtPr>
          <w:rPr>
            <w:sz w:val="20"/>
            <w:szCs w:val="20"/>
            <w:lang w:val="id-ID"/>
          </w:rPr>
          <w:tag w:val="MENDELEY_CITATION_v3_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"/>
          <w:id w:val="-1993561432"/>
          <w:placeholder>
            <w:docPart w:val="E39B3B47E1F34A1EA3CEFE0E076F8FAF"/>
          </w:placeholder>
        </w:sdtPr>
        <w:sdtContent>
          <w:r w:rsidRPr="000D100F">
            <w:rPr>
              <w:sz w:val="20"/>
              <w:szCs w:val="20"/>
              <w:lang w:val="en"/>
            </w:rPr>
            <w:t>[13]</w:t>
          </w:r>
        </w:sdtContent>
      </w:sdt>
      <w:r w:rsidRPr="000D100F">
        <w:rPr>
          <w:sz w:val="20"/>
          <w:szCs w:val="20"/>
          <w:lang w:val="en"/>
        </w:rPr>
        <w:t xml:space="preserve"> show that harga has a significant positive influence  on purchasing decisions at Alfamart Cistupid branch. Meanwhile, a study conducted by Destarini &amp; Prambudi in, price </w:t>
      </w:r>
      <w:sdt>
        <w:sdtPr>
          <w:rPr>
            <w:sz w:val="20"/>
            <w:szCs w:val="20"/>
            <w:lang w:val="id-ID"/>
          </w:rPr>
          <w:tag w:val="MENDELEY_CITATION_v3_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"/>
          <w:id w:val="-1454933613"/>
          <w:placeholder>
            <w:docPart w:val="0D71E081183141C287C6C17BC89F05C6"/>
          </w:placeholder>
        </w:sdtPr>
        <w:sdtContent>
          <w:r w:rsidRPr="000D100F">
            <w:rPr>
              <w:sz w:val="20"/>
              <w:szCs w:val="20"/>
              <w:lang w:val="en"/>
            </w:rPr>
            <w:t>[14]</w:t>
          </w:r>
        </w:sdtContent>
      </w:sdt>
      <w:r w:rsidRPr="000D100F">
        <w:rPr>
          <w:sz w:val="20"/>
          <w:szCs w:val="20"/>
          <w:lang w:val="en"/>
        </w:rPr>
        <w:t>b has a negative and insignificant influence  on purchasing decisions on consumers of 212 Mart Condet Batu Ampar.</w:t>
      </w:r>
    </w:p>
    <w:p w14:paraId="18A1B1E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Based on previous research, there are inconsistencies in the results of previous research on Brand Ambassador, Product Design and Price variables on Purchasing Decisions so that re-research or re-verification is needed to identify the variables to be studied whether they are influential  or not. This kind of research is needed so that it can be used as a research development with marketing topics. The results obtained can help marketers in increasing their business. Based on the explanation above, researchers have a purpose that aims to recognize the influence of Brand Ambassadors, Product Design, and Price on purchasing decisions. This research will be carried out on Le Minerale consumers, in connection with which this research carries the title "Brand Ambassador, Product Design and Price to Purchasing Decisions".</w:t>
      </w:r>
    </w:p>
    <w:p w14:paraId="0E32BDA4" w14:textId="77777777" w:rsidR="000D100F" w:rsidRPr="000D100F" w:rsidRDefault="000D100F" w:rsidP="000D100F">
      <w:pPr>
        <w:pStyle w:val="BodyText"/>
        <w:spacing w:before="146"/>
        <w:ind w:right="346" w:firstLine="567"/>
        <w:jc w:val="both"/>
        <w:rPr>
          <w:b/>
          <w:sz w:val="20"/>
          <w:szCs w:val="20"/>
          <w:lang w:val="id-ID"/>
        </w:rPr>
      </w:pPr>
      <w:bookmarkStart w:id="22" w:name="_Hlk136849538"/>
      <w:r w:rsidRPr="000D100F">
        <w:rPr>
          <w:b/>
          <w:sz w:val="20"/>
          <w:szCs w:val="20"/>
          <w:lang w:val="en"/>
        </w:rPr>
        <w:t>II.  METHODOLOGY</w:t>
      </w:r>
    </w:p>
    <w:p w14:paraId="4BA2046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In  this study using  a quantitative approach with survey methods. Information from consumers who purchased Le Minerale. The population of this study is an unknown number of Le Minerale consumers in Sidoarjo, East Java. </w:t>
      </w:r>
      <w:sdt>
        <w:sdtPr>
          <w:rPr>
            <w:sz w:val="20"/>
            <w:szCs w:val="20"/>
            <w:lang w:val="sv-SE"/>
          </w:rPr>
          <w:tag w:val="MENDELEY_CITATION_v3_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"/>
          <w:id w:val="1718170245"/>
          <w:placeholder>
            <w:docPart w:val="CC3ED57591254587A4DA6588FA6D8B5D"/>
          </w:placeholder>
        </w:sdtPr>
        <w:sdtContent>
          <w:r w:rsidRPr="000D100F">
            <w:rPr>
              <w:sz w:val="20"/>
              <w:szCs w:val="20"/>
              <w:lang w:val="en"/>
            </w:rPr>
            <w:t>[9]</w:t>
          </w:r>
        </w:sdtContent>
      </w:sdt>
      <w:r w:rsidRPr="000D100F">
        <w:rPr>
          <w:sz w:val="20"/>
          <w:szCs w:val="20"/>
          <w:lang w:val="en"/>
        </w:rPr>
        <w:t xml:space="preserve"> This research  data collection method uses </w:t>
      </w:r>
      <w:r w:rsidRPr="000D100F">
        <w:rPr>
          <w:i/>
          <w:iCs/>
          <w:sz w:val="20"/>
          <w:szCs w:val="20"/>
          <w:lang w:val="en"/>
        </w:rPr>
        <w:t xml:space="preserve">non-probability </w:t>
      </w:r>
      <w:r w:rsidRPr="000D100F">
        <w:rPr>
          <w:sz w:val="20"/>
          <w:szCs w:val="20"/>
          <w:lang w:val="en"/>
        </w:rPr>
        <w:t xml:space="preserve"> sampling procedures by using </w:t>
      </w:r>
      <w:r w:rsidRPr="000D100F">
        <w:rPr>
          <w:i/>
          <w:iCs/>
          <w:sz w:val="20"/>
          <w:szCs w:val="20"/>
          <w:lang w:val="en"/>
        </w:rPr>
        <w:t>purposive sampling</w:t>
      </w:r>
      <w:r w:rsidRPr="000D100F">
        <w:rPr>
          <w:sz w:val="20"/>
          <w:szCs w:val="20"/>
          <w:lang w:val="en"/>
        </w:rPr>
        <w:t xml:space="preserve"> or data collection sourced from parameters that have been determined with the following criteria: 1) buying Le Minerale products and 2) having social media.</w:t>
      </w:r>
    </w:p>
    <w:p w14:paraId="2190F795" w14:textId="77777777" w:rsidR="000D100F" w:rsidRPr="000D100F" w:rsidRDefault="000D100F" w:rsidP="000D100F">
      <w:pPr>
        <w:pStyle w:val="BodyText"/>
        <w:spacing w:before="146"/>
        <w:ind w:right="346" w:firstLine="567"/>
        <w:jc w:val="both"/>
        <w:rPr>
          <w:sz w:val="20"/>
          <w:szCs w:val="20"/>
          <w:lang w:val="id-ID"/>
        </w:rPr>
      </w:pPr>
    </w:p>
    <w:p w14:paraId="5176E020" w14:textId="54766B9B" w:rsidR="000D100F" w:rsidRPr="000D100F" w:rsidRDefault="000D100F" w:rsidP="000D100F">
      <w:pPr>
        <w:pStyle w:val="BodyText"/>
        <w:spacing w:before="146"/>
        <w:ind w:right="346" w:firstLine="567"/>
        <w:jc w:val="both"/>
        <w:rPr>
          <w:sz w:val="20"/>
          <w:szCs w:val="20"/>
          <w:lang w:val="id-ID"/>
        </w:rPr>
      </w:pPr>
      <w:r w:rsidRPr="000D100F">
        <w:rPr>
          <w:sz w:val="20"/>
          <w:szCs w:val="20"/>
          <w:lang w:val="id-ID"/>
        </w:rPr>
        <w:lastRenderedPageBreak/>
        <w:drawing>
          <wp:inline distT="0" distB="0" distL="0" distR="0" wp14:anchorId="790C8372" wp14:editId="08B64B61">
            <wp:extent cx="3276600" cy="2381250"/>
            <wp:effectExtent l="0" t="0" r="0" b="0"/>
            <wp:docPr id="7927042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l="35257" t="26796" r="31090" b="29665"/>
                    <a:stretch>
                      <a:fillRect/>
                    </a:stretch>
                  </pic:blipFill>
                  <pic:spPr bwMode="auto">
                    <a:xfrm>
                      <a:off x="0" y="0"/>
                      <a:ext cx="3276600" cy="2381250"/>
                    </a:xfrm>
                    <a:prstGeom prst="rect">
                      <a:avLst/>
                    </a:prstGeom>
                    <a:noFill/>
                    <a:ln>
                      <a:noFill/>
                    </a:ln>
                  </pic:spPr>
                </pic:pic>
              </a:graphicData>
            </a:graphic>
          </wp:inline>
        </w:drawing>
      </w:r>
    </w:p>
    <w:p w14:paraId="58811306" w14:textId="77777777" w:rsidR="000D100F" w:rsidRPr="000D100F" w:rsidRDefault="000D100F" w:rsidP="000D100F">
      <w:pPr>
        <w:pStyle w:val="BodyText"/>
        <w:spacing w:before="146"/>
        <w:ind w:right="346" w:firstLine="567"/>
        <w:jc w:val="both"/>
        <w:rPr>
          <w:sz w:val="20"/>
          <w:szCs w:val="20"/>
          <w:lang w:val="en"/>
        </w:rPr>
      </w:pPr>
    </w:p>
    <w:p w14:paraId="6AC3C07E"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Figure 2. Stages of research</w:t>
      </w:r>
    </w:p>
    <w:p w14:paraId="72BC9084" w14:textId="77777777" w:rsidR="000D100F" w:rsidRPr="000D100F" w:rsidRDefault="000D100F" w:rsidP="000D100F">
      <w:pPr>
        <w:pStyle w:val="BodyText"/>
        <w:spacing w:before="146"/>
        <w:ind w:right="346" w:firstLine="567"/>
        <w:jc w:val="both"/>
        <w:rPr>
          <w:sz w:val="20"/>
          <w:szCs w:val="20"/>
        </w:rPr>
      </w:pPr>
    </w:p>
    <w:p w14:paraId="470103A0" w14:textId="77777777" w:rsidR="000D100F" w:rsidRPr="000D100F" w:rsidRDefault="000D100F" w:rsidP="000D100F">
      <w:pPr>
        <w:pStyle w:val="BodyText"/>
        <w:spacing w:before="146"/>
        <w:ind w:right="346" w:firstLine="567"/>
        <w:jc w:val="both"/>
        <w:rPr>
          <w:b/>
          <w:sz w:val="20"/>
          <w:szCs w:val="20"/>
        </w:rPr>
      </w:pPr>
      <w:r w:rsidRPr="000D100F">
        <w:rPr>
          <w:sz w:val="20"/>
          <w:szCs w:val="20"/>
          <w:lang w:val="en"/>
        </w:rPr>
        <w:t>There is no data stating the exact population size, so the sample is determined based on Ghozali's opinion in:</w:t>
      </w:r>
      <w:sdt>
        <w:sdtPr>
          <w:rPr>
            <w:sz w:val="20"/>
            <w:szCs w:val="20"/>
            <w:lang w:val="sv-SE"/>
          </w:rPr>
          <w:tag w:val="MENDELEY_CITATION_v3_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"/>
          <w:id w:val="1067613402"/>
          <w:placeholder>
            <w:docPart w:val="EA3BDF88DD234C4EA6C3014ED2887267"/>
          </w:placeholder>
        </w:sdtPr>
        <w:sdtContent>
          <w:r w:rsidRPr="000D100F">
            <w:rPr>
              <w:sz w:val="20"/>
              <w:szCs w:val="20"/>
              <w:lang w:val="en"/>
            </w:rPr>
            <w:t>[15]</w:t>
          </w:r>
        </w:sdtContent>
      </w:sdt>
      <w:r w:rsidRPr="000D100F">
        <w:rPr>
          <w:sz w:val="20"/>
          <w:szCs w:val="20"/>
          <w:lang w:val="en"/>
        </w:rPr>
        <w:t xml:space="preserve"> which states that the minimum number of samples ranges from 100-200 samples. The source of information was processed with a questionnaire measured by the Likert scale, with each variable having 4 </w:t>
      </w:r>
      <w:sdt>
        <w:sdtPr>
          <w:rPr>
            <w:sz w:val="20"/>
            <w:szCs w:val="20"/>
            <w:lang w:val="sv-SE"/>
          </w:rPr>
          <w:tag w:val="MENDELEY_CITATION_v3_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"/>
          <w:id w:val="466013842"/>
          <w:placeholder>
            <w:docPart w:val="CC3ED57591254587A4DA6588FA6D8B5D"/>
          </w:placeholder>
        </w:sdtPr>
        <w:sdtContent>
          <w:r w:rsidRPr="000D100F">
            <w:rPr>
              <w:sz w:val="20"/>
              <w:szCs w:val="20"/>
              <w:lang w:val="en"/>
            </w:rPr>
            <w:t>[16]</w:t>
          </w:r>
        </w:sdtContent>
      </w:sdt>
      <w:r w:rsidRPr="000D100F">
        <w:rPr>
          <w:sz w:val="20"/>
          <w:szCs w:val="20"/>
          <w:lang w:val="en"/>
        </w:rPr>
        <w:t>statements then analyzed with SPSS 25  using the analysis method of validity test, reliability test, classical hypothesis test, multiple linear regression analysis and hypothesis test. The purpose of this study was to examine the relationship between brand ambassadors, product design and price to purchasing decisions.</w:t>
      </w:r>
    </w:p>
    <w:bookmarkEnd w:id="22"/>
    <w:p w14:paraId="0CF4EBB7" w14:textId="77777777" w:rsidR="000D100F" w:rsidRPr="000D100F" w:rsidRDefault="000D100F" w:rsidP="000D100F">
      <w:pPr>
        <w:pStyle w:val="BodyText"/>
        <w:spacing w:before="146"/>
        <w:ind w:right="346" w:firstLine="567"/>
        <w:jc w:val="both"/>
        <w:rPr>
          <w:sz w:val="20"/>
          <w:szCs w:val="20"/>
          <w:lang w:val="id-ID"/>
        </w:rPr>
      </w:pPr>
    </w:p>
    <w:p w14:paraId="2B03961C" w14:textId="3C5FF9C5" w:rsidR="000D100F" w:rsidRPr="000D100F" w:rsidRDefault="000D100F" w:rsidP="000D100F">
      <w:pPr>
        <w:pStyle w:val="BodyText"/>
        <w:spacing w:before="146"/>
        <w:ind w:right="346" w:firstLine="567"/>
        <w:jc w:val="both"/>
        <w:rPr>
          <w:sz w:val="20"/>
          <w:szCs w:val="20"/>
          <w:lang w:val="id-ID"/>
        </w:rPr>
      </w:pPr>
      <w:r w:rsidRPr="000D100F">
        <w:rPr>
          <w:sz w:val="20"/>
          <w:szCs w:val="20"/>
          <w:lang w:val="id-ID"/>
        </w:rPr>
        <w:drawing>
          <wp:inline distT="0" distB="0" distL="0" distR="0" wp14:anchorId="701B98C2" wp14:editId="03325127">
            <wp:extent cx="3381375" cy="2200275"/>
            <wp:effectExtent l="0" t="0" r="9525" b="9525"/>
            <wp:docPr id="6253057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l="29655" t="30489" r="23203" b="14938"/>
                    <a:stretch>
                      <a:fillRect/>
                    </a:stretch>
                  </pic:blipFill>
                  <pic:spPr bwMode="auto">
                    <a:xfrm>
                      <a:off x="0" y="0"/>
                      <a:ext cx="3381375" cy="2200275"/>
                    </a:xfrm>
                    <a:prstGeom prst="rect">
                      <a:avLst/>
                    </a:prstGeom>
                    <a:noFill/>
                    <a:ln>
                      <a:noFill/>
                    </a:ln>
                  </pic:spPr>
                </pic:pic>
              </a:graphicData>
            </a:graphic>
          </wp:inline>
        </w:drawing>
      </w:r>
    </w:p>
    <w:p w14:paraId="43A286B7"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Figure 3. Conceptual Framework</w:t>
      </w:r>
    </w:p>
    <w:p w14:paraId="4D16EC74" w14:textId="77777777" w:rsidR="000D100F" w:rsidRPr="000D100F" w:rsidRDefault="000D100F" w:rsidP="000D100F">
      <w:pPr>
        <w:pStyle w:val="BodyText"/>
        <w:spacing w:before="146"/>
        <w:ind w:right="346" w:firstLine="567"/>
        <w:jc w:val="both"/>
        <w:rPr>
          <w:sz w:val="20"/>
          <w:szCs w:val="20"/>
        </w:rPr>
      </w:pPr>
    </w:p>
    <w:p w14:paraId="0379ED0B" w14:textId="77777777" w:rsidR="000D100F" w:rsidRPr="000D100F" w:rsidRDefault="000D100F" w:rsidP="000D100F">
      <w:pPr>
        <w:pStyle w:val="BodyText"/>
        <w:spacing w:before="146"/>
        <w:ind w:right="346" w:firstLine="567"/>
        <w:jc w:val="both"/>
        <w:rPr>
          <w:sz w:val="20"/>
          <w:szCs w:val="20"/>
          <w:lang w:val="en"/>
        </w:rPr>
      </w:pPr>
      <w:r w:rsidRPr="000D100F">
        <w:rPr>
          <w:sz w:val="20"/>
          <w:szCs w:val="20"/>
          <w:lang w:val="en"/>
        </w:rPr>
        <w:t>From the conceptual framework above, the research hypothesis can be obtained. The research hypothesis is interpreted as a conjecture or temporary statements about the relationship between variables that are logical 40. Hypothesis on this research as follows:</w:t>
      </w:r>
    </w:p>
    <w:p w14:paraId="77877CBC"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H1: Brand Ambassadors influence purchasing decisions</w:t>
      </w:r>
    </w:p>
    <w:p w14:paraId="23C92BE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H2: Product Design influences purchasing decisions</w:t>
      </w:r>
    </w:p>
    <w:p w14:paraId="77A66DF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H3: Price influences purchasing decisions </w:t>
      </w:r>
    </w:p>
    <w:p w14:paraId="46D5CB9D" w14:textId="77777777" w:rsidR="000D100F" w:rsidRPr="000D100F" w:rsidRDefault="000D100F" w:rsidP="000D100F">
      <w:pPr>
        <w:pStyle w:val="BodyText"/>
        <w:spacing w:before="146"/>
        <w:ind w:right="346" w:firstLine="567"/>
        <w:jc w:val="both"/>
        <w:rPr>
          <w:sz w:val="20"/>
          <w:szCs w:val="20"/>
          <w:lang w:val="en"/>
        </w:rPr>
      </w:pPr>
      <w:r w:rsidRPr="000D100F">
        <w:rPr>
          <w:sz w:val="20"/>
          <w:szCs w:val="20"/>
          <w:lang w:val="en"/>
        </w:rPr>
        <w:lastRenderedPageBreak/>
        <w:t>H4: Brand ambassadors, product design, and price influence purchasing decisions</w:t>
      </w:r>
      <w:bookmarkStart w:id="23" w:name="_Hlk136849512"/>
    </w:p>
    <w:p w14:paraId="12F11E14" w14:textId="77777777" w:rsidR="000D100F" w:rsidRPr="000D100F" w:rsidRDefault="000D100F" w:rsidP="000D100F">
      <w:pPr>
        <w:pStyle w:val="BodyText"/>
        <w:spacing w:before="146"/>
        <w:ind w:right="346" w:firstLine="567"/>
        <w:jc w:val="both"/>
        <w:rPr>
          <w:sz w:val="20"/>
          <w:szCs w:val="20"/>
          <w:lang w:val="en"/>
        </w:rPr>
      </w:pPr>
    </w:p>
    <w:p w14:paraId="471BA927" w14:textId="77777777" w:rsidR="000D100F" w:rsidRPr="000D100F" w:rsidRDefault="000D100F" w:rsidP="000D100F">
      <w:pPr>
        <w:pStyle w:val="BodyText"/>
        <w:spacing w:before="146"/>
        <w:ind w:right="346" w:firstLine="567"/>
        <w:jc w:val="both"/>
        <w:rPr>
          <w:b/>
          <w:sz w:val="20"/>
          <w:szCs w:val="20"/>
          <w:lang w:val="en"/>
        </w:rPr>
      </w:pPr>
      <w:r w:rsidRPr="000D100F">
        <w:rPr>
          <w:b/>
          <w:sz w:val="20"/>
          <w:szCs w:val="20"/>
          <w:lang w:val="en"/>
        </w:rPr>
        <w:t>III. RESULTS AND DISCUSSION</w:t>
      </w:r>
    </w:p>
    <w:p w14:paraId="0B350660" w14:textId="77777777" w:rsidR="000D100F" w:rsidRPr="000D100F" w:rsidRDefault="000D100F" w:rsidP="000D100F">
      <w:pPr>
        <w:pStyle w:val="BodyText"/>
        <w:spacing w:before="146"/>
        <w:ind w:right="346" w:firstLine="567"/>
        <w:jc w:val="both"/>
        <w:rPr>
          <w:b/>
          <w:sz w:val="20"/>
          <w:szCs w:val="20"/>
          <w:lang w:val="en"/>
        </w:rPr>
      </w:pPr>
    </w:p>
    <w:p w14:paraId="0C42561D" w14:textId="77777777" w:rsidR="000D100F" w:rsidRPr="000D100F" w:rsidRDefault="000D100F" w:rsidP="000D100F">
      <w:pPr>
        <w:pStyle w:val="BodyText"/>
        <w:spacing w:before="146"/>
        <w:ind w:right="346" w:firstLine="567"/>
        <w:jc w:val="both"/>
        <w:rPr>
          <w:sz w:val="20"/>
          <w:szCs w:val="20"/>
        </w:rPr>
      </w:pPr>
      <w:r w:rsidRPr="000D100F">
        <w:rPr>
          <w:b/>
          <w:bCs/>
          <w:sz w:val="20"/>
          <w:szCs w:val="20"/>
          <w:lang w:val="en"/>
        </w:rPr>
        <w:t>A. Characteristics of Respondents</w:t>
      </w:r>
    </w:p>
    <w:p w14:paraId="67EE43B7" w14:textId="77777777" w:rsidR="000D100F" w:rsidRPr="000D100F" w:rsidRDefault="000D100F" w:rsidP="000D100F">
      <w:pPr>
        <w:pStyle w:val="BodyText"/>
        <w:spacing w:before="146"/>
        <w:ind w:right="346" w:firstLine="567"/>
        <w:jc w:val="both"/>
        <w:rPr>
          <w:sz w:val="20"/>
          <w:szCs w:val="20"/>
          <w:lang w:val="en"/>
        </w:rPr>
      </w:pPr>
      <w:r w:rsidRPr="000D100F">
        <w:rPr>
          <w:sz w:val="20"/>
          <w:szCs w:val="20"/>
          <w:lang w:val="en"/>
        </w:rPr>
        <w:t>The characteristics of respondents in this study researchers divided into four characters, namely: gender, age, occupation and monthly income. Description of the characteristics of the researcher's research respondents is described in the subchapter below:</w:t>
      </w:r>
    </w:p>
    <w:p w14:paraId="3AA8B1A0" w14:textId="77777777" w:rsidR="000D100F" w:rsidRPr="000D100F" w:rsidRDefault="000D100F" w:rsidP="000D100F">
      <w:pPr>
        <w:pStyle w:val="BodyText"/>
        <w:spacing w:before="146"/>
        <w:ind w:right="346" w:firstLine="567"/>
        <w:jc w:val="both"/>
        <w:rPr>
          <w:sz w:val="20"/>
          <w:szCs w:val="20"/>
          <w:lang w:val="en"/>
        </w:rPr>
      </w:pPr>
    </w:p>
    <w:p w14:paraId="74B32169" w14:textId="77777777" w:rsidR="000D100F" w:rsidRPr="000D100F" w:rsidRDefault="000D100F" w:rsidP="000D100F">
      <w:pPr>
        <w:pStyle w:val="BodyText"/>
        <w:numPr>
          <w:ilvl w:val="2"/>
          <w:numId w:val="181"/>
        </w:numPr>
        <w:spacing w:before="146"/>
        <w:ind w:right="346"/>
        <w:jc w:val="both"/>
        <w:rPr>
          <w:b/>
          <w:bCs/>
          <w:sz w:val="20"/>
          <w:szCs w:val="20"/>
        </w:rPr>
      </w:pPr>
      <w:bookmarkStart w:id="24" w:name="_Hlk138321724"/>
      <w:bookmarkStart w:id="25" w:name="_Hlk138321741"/>
      <w:r w:rsidRPr="000D100F">
        <w:rPr>
          <w:b/>
          <w:bCs/>
          <w:sz w:val="20"/>
          <w:szCs w:val="20"/>
          <w:lang w:val="en"/>
        </w:rPr>
        <w:t>Characteristics of respondents</w:t>
      </w:r>
      <w:bookmarkEnd w:id="24"/>
      <w:r w:rsidRPr="000D100F">
        <w:rPr>
          <w:b/>
          <w:bCs/>
          <w:sz w:val="20"/>
          <w:szCs w:val="20"/>
          <w:lang w:val="en"/>
        </w:rPr>
        <w:t xml:space="preserve"> by gender</w:t>
      </w:r>
      <w:bookmarkEnd w:id="25"/>
    </w:p>
    <w:p w14:paraId="1715B4A1" w14:textId="77777777" w:rsidR="000D100F" w:rsidRPr="000D100F" w:rsidRDefault="000D100F" w:rsidP="000D100F">
      <w:pPr>
        <w:pStyle w:val="BodyText"/>
        <w:spacing w:before="146"/>
        <w:ind w:right="346" w:firstLine="567"/>
        <w:jc w:val="both"/>
        <w:rPr>
          <w:sz w:val="20"/>
          <w:szCs w:val="20"/>
        </w:rPr>
      </w:pPr>
    </w:p>
    <w:tbl>
      <w:tblPr>
        <w:tblW w:w="8765" w:type="dxa"/>
        <w:jc w:val="center"/>
        <w:tblLook w:val="04A0" w:firstRow="1" w:lastRow="0" w:firstColumn="1" w:lastColumn="0" w:noHBand="0" w:noVBand="1"/>
      </w:tblPr>
      <w:tblGrid>
        <w:gridCol w:w="3260"/>
        <w:gridCol w:w="2977"/>
        <w:gridCol w:w="2528"/>
      </w:tblGrid>
      <w:tr w:rsidR="000D100F" w:rsidRPr="000D100F" w14:paraId="44AE6F1C" w14:textId="77777777">
        <w:trPr>
          <w:trHeight w:val="300"/>
          <w:jc w:val="center"/>
        </w:trPr>
        <w:tc>
          <w:tcPr>
            <w:tcW w:w="3260" w:type="dxa"/>
            <w:tcBorders>
              <w:top w:val="single" w:sz="4" w:space="0" w:color="auto"/>
              <w:left w:val="nil"/>
              <w:bottom w:val="single" w:sz="4" w:space="0" w:color="auto"/>
              <w:right w:val="nil"/>
            </w:tcBorders>
            <w:noWrap/>
            <w:vAlign w:val="bottom"/>
            <w:hideMark/>
          </w:tcPr>
          <w:p w14:paraId="36BF4527"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Gender</w:t>
            </w:r>
          </w:p>
        </w:tc>
        <w:tc>
          <w:tcPr>
            <w:tcW w:w="2977" w:type="dxa"/>
            <w:tcBorders>
              <w:top w:val="single" w:sz="4" w:space="0" w:color="auto"/>
              <w:left w:val="nil"/>
              <w:bottom w:val="single" w:sz="4" w:space="0" w:color="auto"/>
              <w:right w:val="nil"/>
            </w:tcBorders>
            <w:noWrap/>
            <w:vAlign w:val="bottom"/>
            <w:hideMark/>
          </w:tcPr>
          <w:p w14:paraId="62CCB9A4"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 xml:space="preserve">Frequency </w:t>
            </w:r>
          </w:p>
        </w:tc>
        <w:tc>
          <w:tcPr>
            <w:tcW w:w="2528" w:type="dxa"/>
            <w:tcBorders>
              <w:top w:val="single" w:sz="4" w:space="0" w:color="auto"/>
              <w:left w:val="nil"/>
              <w:bottom w:val="single" w:sz="4" w:space="0" w:color="auto"/>
              <w:right w:val="nil"/>
            </w:tcBorders>
            <w:noWrap/>
            <w:vAlign w:val="bottom"/>
            <w:hideMark/>
          </w:tcPr>
          <w:p w14:paraId="62FAA590"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Percentage</w:t>
            </w:r>
          </w:p>
        </w:tc>
      </w:tr>
      <w:tr w:rsidR="000D100F" w:rsidRPr="000D100F" w14:paraId="7F319FDF" w14:textId="77777777">
        <w:trPr>
          <w:trHeight w:val="300"/>
          <w:jc w:val="center"/>
        </w:trPr>
        <w:tc>
          <w:tcPr>
            <w:tcW w:w="3260" w:type="dxa"/>
            <w:tcBorders>
              <w:top w:val="single" w:sz="4" w:space="0" w:color="auto"/>
              <w:left w:val="nil"/>
              <w:bottom w:val="nil"/>
              <w:right w:val="nil"/>
            </w:tcBorders>
            <w:noWrap/>
            <w:vAlign w:val="bottom"/>
            <w:hideMark/>
          </w:tcPr>
          <w:p w14:paraId="72E9714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Male</w:t>
            </w:r>
          </w:p>
        </w:tc>
        <w:tc>
          <w:tcPr>
            <w:tcW w:w="2977" w:type="dxa"/>
            <w:tcBorders>
              <w:top w:val="single" w:sz="4" w:space="0" w:color="auto"/>
              <w:left w:val="nil"/>
              <w:bottom w:val="nil"/>
              <w:right w:val="nil"/>
            </w:tcBorders>
            <w:noWrap/>
            <w:vAlign w:val="bottom"/>
            <w:hideMark/>
          </w:tcPr>
          <w:p w14:paraId="00AC283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61</w:t>
            </w:r>
          </w:p>
        </w:tc>
        <w:tc>
          <w:tcPr>
            <w:tcW w:w="2528" w:type="dxa"/>
            <w:tcBorders>
              <w:top w:val="single" w:sz="4" w:space="0" w:color="auto"/>
              <w:left w:val="nil"/>
              <w:bottom w:val="nil"/>
              <w:right w:val="nil"/>
            </w:tcBorders>
            <w:noWrap/>
            <w:vAlign w:val="bottom"/>
            <w:hideMark/>
          </w:tcPr>
          <w:p w14:paraId="678F4AB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61%</w:t>
            </w:r>
          </w:p>
        </w:tc>
      </w:tr>
      <w:tr w:rsidR="000D100F" w:rsidRPr="000D100F" w14:paraId="38CCFF82" w14:textId="77777777">
        <w:trPr>
          <w:trHeight w:val="300"/>
          <w:jc w:val="center"/>
        </w:trPr>
        <w:tc>
          <w:tcPr>
            <w:tcW w:w="3260" w:type="dxa"/>
            <w:noWrap/>
            <w:vAlign w:val="bottom"/>
            <w:hideMark/>
          </w:tcPr>
          <w:p w14:paraId="2DCF3A6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Woman</w:t>
            </w:r>
          </w:p>
        </w:tc>
        <w:tc>
          <w:tcPr>
            <w:tcW w:w="2977" w:type="dxa"/>
            <w:noWrap/>
            <w:vAlign w:val="bottom"/>
            <w:hideMark/>
          </w:tcPr>
          <w:p w14:paraId="020150B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39</w:t>
            </w:r>
          </w:p>
        </w:tc>
        <w:tc>
          <w:tcPr>
            <w:tcW w:w="2528" w:type="dxa"/>
            <w:noWrap/>
            <w:vAlign w:val="bottom"/>
            <w:hideMark/>
          </w:tcPr>
          <w:p w14:paraId="07829CF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39%</w:t>
            </w:r>
          </w:p>
        </w:tc>
      </w:tr>
      <w:tr w:rsidR="000D100F" w:rsidRPr="000D100F" w14:paraId="3196C849" w14:textId="77777777">
        <w:trPr>
          <w:trHeight w:val="300"/>
          <w:jc w:val="center"/>
        </w:trPr>
        <w:tc>
          <w:tcPr>
            <w:tcW w:w="3260" w:type="dxa"/>
            <w:tcBorders>
              <w:top w:val="nil"/>
              <w:left w:val="nil"/>
              <w:bottom w:val="single" w:sz="4" w:space="0" w:color="auto"/>
              <w:right w:val="nil"/>
            </w:tcBorders>
            <w:hideMark/>
          </w:tcPr>
          <w:p w14:paraId="2B73032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Total</w:t>
            </w:r>
          </w:p>
        </w:tc>
        <w:tc>
          <w:tcPr>
            <w:tcW w:w="2977" w:type="dxa"/>
            <w:tcBorders>
              <w:top w:val="nil"/>
              <w:left w:val="nil"/>
              <w:bottom w:val="single" w:sz="4" w:space="0" w:color="auto"/>
              <w:right w:val="nil"/>
            </w:tcBorders>
            <w:noWrap/>
            <w:hideMark/>
          </w:tcPr>
          <w:p w14:paraId="764C86B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100</w:t>
            </w:r>
          </w:p>
        </w:tc>
        <w:tc>
          <w:tcPr>
            <w:tcW w:w="2528" w:type="dxa"/>
            <w:tcBorders>
              <w:top w:val="nil"/>
              <w:left w:val="nil"/>
              <w:bottom w:val="single" w:sz="4" w:space="0" w:color="auto"/>
              <w:right w:val="nil"/>
            </w:tcBorders>
            <w:noWrap/>
            <w:vAlign w:val="bottom"/>
            <w:hideMark/>
          </w:tcPr>
          <w:p w14:paraId="70D835D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100%</w:t>
            </w:r>
          </w:p>
        </w:tc>
      </w:tr>
    </w:tbl>
    <w:p w14:paraId="008E552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Table 1. Characteristics of respondents by gender</w:t>
      </w:r>
    </w:p>
    <w:p w14:paraId="6F64F787" w14:textId="77777777" w:rsidR="000D100F" w:rsidRPr="000D100F" w:rsidRDefault="000D100F" w:rsidP="000D100F">
      <w:pPr>
        <w:pStyle w:val="BodyText"/>
        <w:spacing w:before="146"/>
        <w:ind w:right="346" w:firstLine="567"/>
        <w:jc w:val="both"/>
        <w:rPr>
          <w:sz w:val="20"/>
          <w:szCs w:val="20"/>
          <w:lang w:val="id-ID"/>
        </w:rPr>
      </w:pPr>
    </w:p>
    <w:p w14:paraId="0F78F1C1" w14:textId="77777777" w:rsidR="000D100F" w:rsidRPr="000D100F" w:rsidRDefault="000D100F" w:rsidP="000D100F">
      <w:pPr>
        <w:pStyle w:val="BodyText"/>
        <w:spacing w:before="146"/>
        <w:ind w:right="346" w:firstLine="567"/>
        <w:jc w:val="both"/>
        <w:rPr>
          <w:sz w:val="20"/>
          <w:szCs w:val="20"/>
          <w:lang w:val="en"/>
        </w:rPr>
      </w:pPr>
      <w:r w:rsidRPr="000D100F">
        <w:rPr>
          <w:sz w:val="20"/>
          <w:szCs w:val="20"/>
          <w:lang w:val="en"/>
        </w:rPr>
        <w:t>Based on the table above, it is known that the respondents are male,  with a percentage of 61% and the a side is a womanwith a percentage of 39%,  this shows that men are the respondents with the largest number in this study.</w:t>
      </w:r>
    </w:p>
    <w:p w14:paraId="2DDF33EF" w14:textId="77777777" w:rsidR="000D100F" w:rsidRPr="000D100F" w:rsidRDefault="000D100F" w:rsidP="000D100F">
      <w:pPr>
        <w:pStyle w:val="BodyText"/>
        <w:spacing w:before="146"/>
        <w:ind w:right="346" w:firstLine="567"/>
        <w:jc w:val="both"/>
        <w:rPr>
          <w:sz w:val="20"/>
          <w:szCs w:val="20"/>
          <w:lang w:val="id-ID"/>
        </w:rPr>
      </w:pPr>
    </w:p>
    <w:p w14:paraId="66D821DA" w14:textId="77777777" w:rsidR="000D100F" w:rsidRPr="000D100F" w:rsidRDefault="000D100F" w:rsidP="000D100F">
      <w:pPr>
        <w:pStyle w:val="BodyText"/>
        <w:numPr>
          <w:ilvl w:val="2"/>
          <w:numId w:val="181"/>
        </w:numPr>
        <w:spacing w:before="146"/>
        <w:ind w:right="346"/>
        <w:jc w:val="both"/>
        <w:rPr>
          <w:b/>
          <w:bCs/>
          <w:sz w:val="20"/>
          <w:szCs w:val="20"/>
          <w:lang w:val="sv-SE"/>
        </w:rPr>
      </w:pPr>
      <w:r w:rsidRPr="000D100F">
        <w:rPr>
          <w:b/>
          <w:bCs/>
          <w:sz w:val="20"/>
          <w:szCs w:val="20"/>
          <w:lang w:val="en"/>
        </w:rPr>
        <w:t>Characteristics of respondents by age</w:t>
      </w:r>
    </w:p>
    <w:tbl>
      <w:tblPr>
        <w:tblW w:w="8619" w:type="dxa"/>
        <w:jc w:val="center"/>
        <w:tblLook w:val="04A0" w:firstRow="1" w:lastRow="0" w:firstColumn="1" w:lastColumn="0" w:noHBand="0" w:noVBand="1"/>
      </w:tblPr>
      <w:tblGrid>
        <w:gridCol w:w="3199"/>
        <w:gridCol w:w="2952"/>
        <w:gridCol w:w="2468"/>
      </w:tblGrid>
      <w:tr w:rsidR="000D100F" w:rsidRPr="000D100F" w14:paraId="167EBDA2" w14:textId="77777777">
        <w:trPr>
          <w:trHeight w:val="300"/>
          <w:jc w:val="center"/>
        </w:trPr>
        <w:tc>
          <w:tcPr>
            <w:tcW w:w="3199" w:type="dxa"/>
            <w:tcBorders>
              <w:top w:val="single" w:sz="4" w:space="0" w:color="auto"/>
              <w:left w:val="nil"/>
              <w:bottom w:val="single" w:sz="4" w:space="0" w:color="auto"/>
              <w:right w:val="nil"/>
            </w:tcBorders>
            <w:noWrap/>
            <w:vAlign w:val="bottom"/>
            <w:hideMark/>
          </w:tcPr>
          <w:p w14:paraId="0C9793B9"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Age</w:t>
            </w:r>
          </w:p>
        </w:tc>
        <w:tc>
          <w:tcPr>
            <w:tcW w:w="2952" w:type="dxa"/>
            <w:tcBorders>
              <w:top w:val="single" w:sz="4" w:space="0" w:color="auto"/>
              <w:left w:val="nil"/>
              <w:bottom w:val="single" w:sz="4" w:space="0" w:color="auto"/>
              <w:right w:val="nil"/>
            </w:tcBorders>
            <w:noWrap/>
            <w:vAlign w:val="bottom"/>
            <w:hideMark/>
          </w:tcPr>
          <w:p w14:paraId="2E0AC66C"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 xml:space="preserve">Frequency </w:t>
            </w:r>
          </w:p>
        </w:tc>
        <w:tc>
          <w:tcPr>
            <w:tcW w:w="2468" w:type="dxa"/>
            <w:tcBorders>
              <w:top w:val="single" w:sz="4" w:space="0" w:color="auto"/>
              <w:left w:val="nil"/>
              <w:bottom w:val="single" w:sz="4" w:space="0" w:color="auto"/>
              <w:right w:val="nil"/>
            </w:tcBorders>
            <w:noWrap/>
            <w:vAlign w:val="bottom"/>
            <w:hideMark/>
          </w:tcPr>
          <w:p w14:paraId="6E6AE922"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Percentage</w:t>
            </w:r>
          </w:p>
        </w:tc>
      </w:tr>
      <w:tr w:rsidR="000D100F" w:rsidRPr="000D100F" w14:paraId="4B7208FF" w14:textId="77777777">
        <w:trPr>
          <w:trHeight w:val="300"/>
          <w:jc w:val="center"/>
        </w:trPr>
        <w:tc>
          <w:tcPr>
            <w:tcW w:w="3199" w:type="dxa"/>
            <w:tcBorders>
              <w:top w:val="single" w:sz="4" w:space="0" w:color="auto"/>
              <w:left w:val="nil"/>
              <w:bottom w:val="nil"/>
              <w:right w:val="nil"/>
            </w:tcBorders>
            <w:hideMark/>
          </w:tcPr>
          <w:p w14:paraId="173DA22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&lt; 20 Years</w:t>
            </w:r>
          </w:p>
        </w:tc>
        <w:tc>
          <w:tcPr>
            <w:tcW w:w="2952" w:type="dxa"/>
            <w:tcBorders>
              <w:top w:val="single" w:sz="4" w:space="0" w:color="auto"/>
              <w:left w:val="nil"/>
              <w:bottom w:val="nil"/>
              <w:right w:val="nil"/>
            </w:tcBorders>
            <w:noWrap/>
            <w:hideMark/>
          </w:tcPr>
          <w:p w14:paraId="3281A14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w:t>
            </w:r>
          </w:p>
        </w:tc>
        <w:tc>
          <w:tcPr>
            <w:tcW w:w="2468" w:type="dxa"/>
            <w:tcBorders>
              <w:top w:val="single" w:sz="4" w:space="0" w:color="auto"/>
              <w:left w:val="nil"/>
              <w:bottom w:val="nil"/>
              <w:right w:val="nil"/>
            </w:tcBorders>
            <w:noWrap/>
            <w:hideMark/>
          </w:tcPr>
          <w:p w14:paraId="32142F9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w:t>
            </w:r>
          </w:p>
        </w:tc>
      </w:tr>
      <w:tr w:rsidR="000D100F" w:rsidRPr="000D100F" w14:paraId="34707058" w14:textId="77777777">
        <w:trPr>
          <w:trHeight w:val="300"/>
          <w:jc w:val="center"/>
        </w:trPr>
        <w:tc>
          <w:tcPr>
            <w:tcW w:w="3199" w:type="dxa"/>
            <w:hideMark/>
          </w:tcPr>
          <w:p w14:paraId="70CFFC5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21 - 30 Years</w:t>
            </w:r>
          </w:p>
        </w:tc>
        <w:tc>
          <w:tcPr>
            <w:tcW w:w="2952" w:type="dxa"/>
            <w:noWrap/>
            <w:hideMark/>
          </w:tcPr>
          <w:p w14:paraId="7611AB4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81</w:t>
            </w:r>
          </w:p>
        </w:tc>
        <w:tc>
          <w:tcPr>
            <w:tcW w:w="2468" w:type="dxa"/>
            <w:noWrap/>
            <w:hideMark/>
          </w:tcPr>
          <w:p w14:paraId="1EE4392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81%</w:t>
            </w:r>
          </w:p>
        </w:tc>
      </w:tr>
      <w:tr w:rsidR="000D100F" w:rsidRPr="000D100F" w14:paraId="6649B298" w14:textId="77777777">
        <w:trPr>
          <w:trHeight w:val="300"/>
          <w:jc w:val="center"/>
        </w:trPr>
        <w:tc>
          <w:tcPr>
            <w:tcW w:w="3199" w:type="dxa"/>
            <w:hideMark/>
          </w:tcPr>
          <w:p w14:paraId="5892B32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31 - 40 Years</w:t>
            </w:r>
          </w:p>
        </w:tc>
        <w:tc>
          <w:tcPr>
            <w:tcW w:w="2952" w:type="dxa"/>
            <w:noWrap/>
            <w:hideMark/>
          </w:tcPr>
          <w:p w14:paraId="0EEF376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5</w:t>
            </w:r>
          </w:p>
        </w:tc>
        <w:tc>
          <w:tcPr>
            <w:tcW w:w="2468" w:type="dxa"/>
            <w:noWrap/>
            <w:hideMark/>
          </w:tcPr>
          <w:p w14:paraId="0A2C732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5%</w:t>
            </w:r>
          </w:p>
        </w:tc>
      </w:tr>
      <w:tr w:rsidR="000D100F" w:rsidRPr="000D100F" w14:paraId="5B5D2E3B" w14:textId="77777777">
        <w:trPr>
          <w:trHeight w:val="300"/>
          <w:jc w:val="center"/>
        </w:trPr>
        <w:tc>
          <w:tcPr>
            <w:tcW w:w="3199" w:type="dxa"/>
            <w:hideMark/>
          </w:tcPr>
          <w:p w14:paraId="345569D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41 - 50 Years</w:t>
            </w:r>
          </w:p>
        </w:tc>
        <w:tc>
          <w:tcPr>
            <w:tcW w:w="2952" w:type="dxa"/>
            <w:noWrap/>
            <w:hideMark/>
          </w:tcPr>
          <w:p w14:paraId="4BCABAF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w:t>
            </w:r>
          </w:p>
        </w:tc>
        <w:tc>
          <w:tcPr>
            <w:tcW w:w="2468" w:type="dxa"/>
            <w:noWrap/>
            <w:hideMark/>
          </w:tcPr>
          <w:p w14:paraId="3B738FB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w:t>
            </w:r>
          </w:p>
        </w:tc>
      </w:tr>
      <w:tr w:rsidR="000D100F" w:rsidRPr="000D100F" w14:paraId="67C39608" w14:textId="77777777">
        <w:trPr>
          <w:trHeight w:val="300"/>
          <w:jc w:val="center"/>
        </w:trPr>
        <w:tc>
          <w:tcPr>
            <w:tcW w:w="3199" w:type="dxa"/>
            <w:hideMark/>
          </w:tcPr>
          <w:p w14:paraId="20C3639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&gt; 51 Years</w:t>
            </w:r>
          </w:p>
        </w:tc>
        <w:tc>
          <w:tcPr>
            <w:tcW w:w="2952" w:type="dxa"/>
            <w:noWrap/>
            <w:hideMark/>
          </w:tcPr>
          <w:p w14:paraId="02D0E07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w:t>
            </w:r>
          </w:p>
        </w:tc>
        <w:tc>
          <w:tcPr>
            <w:tcW w:w="2468" w:type="dxa"/>
            <w:noWrap/>
            <w:hideMark/>
          </w:tcPr>
          <w:p w14:paraId="223F0C3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w:t>
            </w:r>
          </w:p>
        </w:tc>
      </w:tr>
      <w:tr w:rsidR="000D100F" w:rsidRPr="000D100F" w14:paraId="465A552A" w14:textId="77777777">
        <w:trPr>
          <w:trHeight w:val="300"/>
          <w:jc w:val="center"/>
        </w:trPr>
        <w:tc>
          <w:tcPr>
            <w:tcW w:w="3199" w:type="dxa"/>
            <w:tcBorders>
              <w:top w:val="nil"/>
              <w:left w:val="nil"/>
              <w:bottom w:val="single" w:sz="4" w:space="0" w:color="auto"/>
              <w:right w:val="nil"/>
            </w:tcBorders>
            <w:hideMark/>
          </w:tcPr>
          <w:p w14:paraId="555FA6C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Total</w:t>
            </w:r>
          </w:p>
        </w:tc>
        <w:tc>
          <w:tcPr>
            <w:tcW w:w="2952" w:type="dxa"/>
            <w:tcBorders>
              <w:top w:val="nil"/>
              <w:left w:val="nil"/>
              <w:bottom w:val="single" w:sz="4" w:space="0" w:color="auto"/>
              <w:right w:val="nil"/>
            </w:tcBorders>
            <w:noWrap/>
            <w:hideMark/>
          </w:tcPr>
          <w:p w14:paraId="518DA2B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100</w:t>
            </w:r>
          </w:p>
        </w:tc>
        <w:tc>
          <w:tcPr>
            <w:tcW w:w="2468" w:type="dxa"/>
            <w:tcBorders>
              <w:top w:val="nil"/>
              <w:left w:val="nil"/>
              <w:bottom w:val="single" w:sz="4" w:space="0" w:color="auto"/>
              <w:right w:val="nil"/>
            </w:tcBorders>
            <w:noWrap/>
            <w:vAlign w:val="bottom"/>
            <w:hideMark/>
          </w:tcPr>
          <w:p w14:paraId="41A732F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100%</w:t>
            </w:r>
          </w:p>
        </w:tc>
      </w:tr>
    </w:tbl>
    <w:p w14:paraId="128211A4"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Table 2. Characteristics of respondents by age</w:t>
      </w:r>
    </w:p>
    <w:p w14:paraId="22EB6AD7" w14:textId="77777777" w:rsidR="000D100F" w:rsidRPr="000D100F" w:rsidRDefault="000D100F" w:rsidP="000D100F">
      <w:pPr>
        <w:pStyle w:val="BodyText"/>
        <w:spacing w:before="146"/>
        <w:ind w:right="346" w:firstLine="567"/>
        <w:jc w:val="both"/>
        <w:rPr>
          <w:sz w:val="20"/>
          <w:szCs w:val="20"/>
        </w:rPr>
      </w:pPr>
    </w:p>
    <w:p w14:paraId="3C6E7EAA"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 xml:space="preserve"> Based on the table above, it is known that respondents are 21 – 30 years old, with a percentage of  8.1%,  their sis a &lt; 20 years, 31 – 40 years  ,  41 – 50 years old and  &gt; 51 years  old with a total percentage of 19%, this shows that um your 21 – 30 years  is the respondent with the highest number in this study.</w:t>
      </w:r>
    </w:p>
    <w:p w14:paraId="75FE2150" w14:textId="77777777" w:rsidR="000D100F" w:rsidRPr="000D100F" w:rsidRDefault="000D100F" w:rsidP="000D100F">
      <w:pPr>
        <w:pStyle w:val="BodyText"/>
        <w:numPr>
          <w:ilvl w:val="2"/>
          <w:numId w:val="181"/>
        </w:numPr>
        <w:spacing w:before="146"/>
        <w:ind w:right="346"/>
        <w:jc w:val="both"/>
        <w:rPr>
          <w:b/>
          <w:bCs/>
          <w:sz w:val="20"/>
          <w:szCs w:val="20"/>
          <w:lang w:val="sv-SE"/>
        </w:rPr>
      </w:pPr>
      <w:r w:rsidRPr="000D100F">
        <w:rPr>
          <w:b/>
          <w:bCs/>
          <w:sz w:val="20"/>
          <w:szCs w:val="20"/>
          <w:lang w:val="en"/>
        </w:rPr>
        <w:t>Characteristics of respondents</w:t>
      </w:r>
      <w:bookmarkStart w:id="26" w:name="_Hlk138322205"/>
      <w:r w:rsidRPr="000D100F">
        <w:rPr>
          <w:b/>
          <w:bCs/>
          <w:sz w:val="20"/>
          <w:szCs w:val="20"/>
          <w:lang w:val="en"/>
        </w:rPr>
        <w:t xml:space="preserve"> by occupation</w:t>
      </w:r>
      <w:bookmarkEnd w:id="26"/>
    </w:p>
    <w:tbl>
      <w:tblPr>
        <w:tblW w:w="8738" w:type="dxa"/>
        <w:jc w:val="center"/>
        <w:tblBorders>
          <w:top w:val="single" w:sz="4" w:space="0" w:color="auto"/>
        </w:tblBorders>
        <w:tblLook w:val="04A0" w:firstRow="1" w:lastRow="0" w:firstColumn="1" w:lastColumn="0" w:noHBand="0" w:noVBand="1"/>
      </w:tblPr>
      <w:tblGrid>
        <w:gridCol w:w="3233"/>
        <w:gridCol w:w="3000"/>
        <w:gridCol w:w="2505"/>
      </w:tblGrid>
      <w:tr w:rsidR="000D100F" w:rsidRPr="000D100F" w14:paraId="21B0D482" w14:textId="77777777">
        <w:trPr>
          <w:trHeight w:val="300"/>
          <w:jc w:val="center"/>
        </w:trPr>
        <w:tc>
          <w:tcPr>
            <w:tcW w:w="3233" w:type="dxa"/>
            <w:tcBorders>
              <w:top w:val="single" w:sz="4" w:space="0" w:color="auto"/>
              <w:left w:val="nil"/>
              <w:bottom w:val="single" w:sz="4" w:space="0" w:color="auto"/>
              <w:right w:val="nil"/>
            </w:tcBorders>
            <w:noWrap/>
            <w:vAlign w:val="bottom"/>
            <w:hideMark/>
          </w:tcPr>
          <w:p w14:paraId="3150E6EF"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Work</w:t>
            </w:r>
          </w:p>
        </w:tc>
        <w:tc>
          <w:tcPr>
            <w:tcW w:w="3000" w:type="dxa"/>
            <w:tcBorders>
              <w:top w:val="single" w:sz="4" w:space="0" w:color="auto"/>
              <w:left w:val="nil"/>
              <w:bottom w:val="single" w:sz="4" w:space="0" w:color="auto"/>
              <w:right w:val="nil"/>
            </w:tcBorders>
            <w:noWrap/>
            <w:vAlign w:val="bottom"/>
            <w:hideMark/>
          </w:tcPr>
          <w:p w14:paraId="07B835D2"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 xml:space="preserve">Frequency </w:t>
            </w:r>
          </w:p>
        </w:tc>
        <w:tc>
          <w:tcPr>
            <w:tcW w:w="2505" w:type="dxa"/>
            <w:tcBorders>
              <w:top w:val="single" w:sz="4" w:space="0" w:color="auto"/>
              <w:left w:val="nil"/>
              <w:bottom w:val="single" w:sz="4" w:space="0" w:color="auto"/>
              <w:right w:val="nil"/>
            </w:tcBorders>
            <w:noWrap/>
            <w:vAlign w:val="bottom"/>
            <w:hideMark/>
          </w:tcPr>
          <w:p w14:paraId="40F56858"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Percentage</w:t>
            </w:r>
          </w:p>
        </w:tc>
      </w:tr>
      <w:tr w:rsidR="000D100F" w:rsidRPr="000D100F" w14:paraId="3E182AFA" w14:textId="77777777">
        <w:trPr>
          <w:trHeight w:val="300"/>
          <w:jc w:val="center"/>
        </w:trPr>
        <w:tc>
          <w:tcPr>
            <w:tcW w:w="3233" w:type="dxa"/>
            <w:tcBorders>
              <w:top w:val="single" w:sz="4" w:space="0" w:color="auto"/>
              <w:left w:val="nil"/>
              <w:bottom w:val="nil"/>
              <w:right w:val="nil"/>
            </w:tcBorders>
            <w:noWrap/>
            <w:vAlign w:val="bottom"/>
            <w:hideMark/>
          </w:tcPr>
          <w:p w14:paraId="17D53F3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Student</w:t>
            </w:r>
          </w:p>
        </w:tc>
        <w:tc>
          <w:tcPr>
            <w:tcW w:w="3000" w:type="dxa"/>
            <w:tcBorders>
              <w:top w:val="single" w:sz="4" w:space="0" w:color="auto"/>
              <w:left w:val="nil"/>
              <w:bottom w:val="nil"/>
              <w:right w:val="nil"/>
            </w:tcBorders>
            <w:noWrap/>
            <w:vAlign w:val="bottom"/>
            <w:hideMark/>
          </w:tcPr>
          <w:p w14:paraId="6AE6FF7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71</w:t>
            </w:r>
          </w:p>
        </w:tc>
        <w:tc>
          <w:tcPr>
            <w:tcW w:w="2505" w:type="dxa"/>
            <w:tcBorders>
              <w:top w:val="single" w:sz="4" w:space="0" w:color="auto"/>
              <w:left w:val="nil"/>
              <w:bottom w:val="nil"/>
              <w:right w:val="nil"/>
            </w:tcBorders>
            <w:noWrap/>
            <w:vAlign w:val="bottom"/>
            <w:hideMark/>
          </w:tcPr>
          <w:p w14:paraId="3AE353F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71%</w:t>
            </w:r>
          </w:p>
        </w:tc>
      </w:tr>
      <w:tr w:rsidR="000D100F" w:rsidRPr="000D100F" w14:paraId="3E4CB055" w14:textId="77777777">
        <w:trPr>
          <w:trHeight w:val="300"/>
          <w:jc w:val="center"/>
        </w:trPr>
        <w:tc>
          <w:tcPr>
            <w:tcW w:w="3233" w:type="dxa"/>
            <w:tcBorders>
              <w:top w:val="nil"/>
              <w:left w:val="nil"/>
              <w:bottom w:val="nil"/>
              <w:right w:val="nil"/>
            </w:tcBorders>
            <w:noWrap/>
            <w:vAlign w:val="bottom"/>
            <w:hideMark/>
          </w:tcPr>
          <w:p w14:paraId="40359E4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lastRenderedPageBreak/>
              <w:t>Teacher/Lecturer</w:t>
            </w:r>
          </w:p>
        </w:tc>
        <w:tc>
          <w:tcPr>
            <w:tcW w:w="3000" w:type="dxa"/>
            <w:tcBorders>
              <w:top w:val="nil"/>
              <w:left w:val="nil"/>
              <w:bottom w:val="nil"/>
              <w:right w:val="nil"/>
            </w:tcBorders>
            <w:noWrap/>
            <w:vAlign w:val="bottom"/>
            <w:hideMark/>
          </w:tcPr>
          <w:p w14:paraId="6405BB0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11</w:t>
            </w:r>
          </w:p>
        </w:tc>
        <w:tc>
          <w:tcPr>
            <w:tcW w:w="2505" w:type="dxa"/>
            <w:tcBorders>
              <w:top w:val="nil"/>
              <w:left w:val="nil"/>
              <w:bottom w:val="nil"/>
              <w:right w:val="nil"/>
            </w:tcBorders>
            <w:noWrap/>
            <w:vAlign w:val="bottom"/>
            <w:hideMark/>
          </w:tcPr>
          <w:p w14:paraId="4AE4959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11%</w:t>
            </w:r>
          </w:p>
        </w:tc>
      </w:tr>
      <w:tr w:rsidR="000D100F" w:rsidRPr="000D100F" w14:paraId="7E950F59" w14:textId="77777777">
        <w:trPr>
          <w:trHeight w:val="300"/>
          <w:jc w:val="center"/>
        </w:trPr>
        <w:tc>
          <w:tcPr>
            <w:tcW w:w="3233" w:type="dxa"/>
            <w:tcBorders>
              <w:top w:val="nil"/>
              <w:left w:val="nil"/>
              <w:bottom w:val="nil"/>
              <w:right w:val="nil"/>
            </w:tcBorders>
            <w:noWrap/>
            <w:vAlign w:val="bottom"/>
            <w:hideMark/>
          </w:tcPr>
          <w:p w14:paraId="1F156FD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Self employed</w:t>
            </w:r>
          </w:p>
        </w:tc>
        <w:tc>
          <w:tcPr>
            <w:tcW w:w="3000" w:type="dxa"/>
            <w:tcBorders>
              <w:top w:val="nil"/>
              <w:left w:val="nil"/>
              <w:bottom w:val="nil"/>
              <w:right w:val="nil"/>
            </w:tcBorders>
            <w:noWrap/>
            <w:vAlign w:val="bottom"/>
            <w:hideMark/>
          </w:tcPr>
          <w:p w14:paraId="147159F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8</w:t>
            </w:r>
          </w:p>
        </w:tc>
        <w:tc>
          <w:tcPr>
            <w:tcW w:w="2505" w:type="dxa"/>
            <w:tcBorders>
              <w:top w:val="nil"/>
              <w:left w:val="nil"/>
              <w:bottom w:val="nil"/>
              <w:right w:val="nil"/>
            </w:tcBorders>
            <w:noWrap/>
            <w:vAlign w:val="bottom"/>
            <w:hideMark/>
          </w:tcPr>
          <w:p w14:paraId="5B9502B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8%</w:t>
            </w:r>
          </w:p>
        </w:tc>
      </w:tr>
      <w:tr w:rsidR="000D100F" w:rsidRPr="000D100F" w14:paraId="4E26D0E2" w14:textId="77777777">
        <w:trPr>
          <w:trHeight w:val="300"/>
          <w:jc w:val="center"/>
        </w:trPr>
        <w:tc>
          <w:tcPr>
            <w:tcW w:w="3233" w:type="dxa"/>
            <w:tcBorders>
              <w:top w:val="nil"/>
              <w:left w:val="nil"/>
              <w:bottom w:val="nil"/>
              <w:right w:val="nil"/>
            </w:tcBorders>
            <w:noWrap/>
            <w:vAlign w:val="bottom"/>
            <w:hideMark/>
          </w:tcPr>
          <w:p w14:paraId="377ABB6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Entrepreneurial</w:t>
            </w:r>
          </w:p>
        </w:tc>
        <w:tc>
          <w:tcPr>
            <w:tcW w:w="3000" w:type="dxa"/>
            <w:tcBorders>
              <w:top w:val="nil"/>
              <w:left w:val="nil"/>
              <w:bottom w:val="nil"/>
              <w:right w:val="nil"/>
            </w:tcBorders>
            <w:noWrap/>
            <w:vAlign w:val="bottom"/>
            <w:hideMark/>
          </w:tcPr>
          <w:p w14:paraId="7A73170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7</w:t>
            </w:r>
          </w:p>
        </w:tc>
        <w:tc>
          <w:tcPr>
            <w:tcW w:w="2505" w:type="dxa"/>
            <w:tcBorders>
              <w:top w:val="nil"/>
              <w:left w:val="nil"/>
              <w:bottom w:val="nil"/>
              <w:right w:val="nil"/>
            </w:tcBorders>
            <w:noWrap/>
            <w:vAlign w:val="bottom"/>
            <w:hideMark/>
          </w:tcPr>
          <w:p w14:paraId="2C4780D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7%</w:t>
            </w:r>
          </w:p>
        </w:tc>
      </w:tr>
      <w:tr w:rsidR="000D100F" w:rsidRPr="000D100F" w14:paraId="198C813A" w14:textId="77777777">
        <w:trPr>
          <w:trHeight w:val="300"/>
          <w:jc w:val="center"/>
        </w:trPr>
        <w:tc>
          <w:tcPr>
            <w:tcW w:w="3233" w:type="dxa"/>
            <w:tcBorders>
              <w:top w:val="nil"/>
              <w:left w:val="nil"/>
              <w:bottom w:val="nil"/>
              <w:right w:val="nil"/>
            </w:tcBorders>
            <w:noWrap/>
            <w:vAlign w:val="bottom"/>
            <w:hideMark/>
          </w:tcPr>
          <w:p w14:paraId="422855F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Other</w:t>
            </w:r>
          </w:p>
        </w:tc>
        <w:tc>
          <w:tcPr>
            <w:tcW w:w="3000" w:type="dxa"/>
            <w:tcBorders>
              <w:top w:val="nil"/>
              <w:left w:val="nil"/>
              <w:bottom w:val="nil"/>
              <w:right w:val="nil"/>
            </w:tcBorders>
            <w:noWrap/>
            <w:vAlign w:val="bottom"/>
            <w:hideMark/>
          </w:tcPr>
          <w:p w14:paraId="2076420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w:t>
            </w:r>
          </w:p>
        </w:tc>
        <w:tc>
          <w:tcPr>
            <w:tcW w:w="2505" w:type="dxa"/>
            <w:tcBorders>
              <w:top w:val="nil"/>
              <w:left w:val="nil"/>
              <w:bottom w:val="nil"/>
              <w:right w:val="nil"/>
            </w:tcBorders>
            <w:noWrap/>
            <w:vAlign w:val="bottom"/>
            <w:hideMark/>
          </w:tcPr>
          <w:p w14:paraId="73D04FA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w:t>
            </w:r>
          </w:p>
        </w:tc>
      </w:tr>
      <w:tr w:rsidR="000D100F" w:rsidRPr="000D100F" w14:paraId="1EB11400" w14:textId="77777777">
        <w:trPr>
          <w:trHeight w:val="300"/>
          <w:jc w:val="center"/>
        </w:trPr>
        <w:tc>
          <w:tcPr>
            <w:tcW w:w="3233" w:type="dxa"/>
            <w:tcBorders>
              <w:top w:val="nil"/>
              <w:left w:val="nil"/>
              <w:bottom w:val="single" w:sz="4" w:space="0" w:color="auto"/>
              <w:right w:val="nil"/>
            </w:tcBorders>
            <w:noWrap/>
            <w:vAlign w:val="bottom"/>
            <w:hideMark/>
          </w:tcPr>
          <w:p w14:paraId="3E46538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Total</w:t>
            </w:r>
          </w:p>
        </w:tc>
        <w:tc>
          <w:tcPr>
            <w:tcW w:w="3000" w:type="dxa"/>
            <w:tcBorders>
              <w:top w:val="nil"/>
              <w:left w:val="nil"/>
              <w:bottom w:val="single" w:sz="4" w:space="0" w:color="auto"/>
              <w:right w:val="nil"/>
            </w:tcBorders>
            <w:noWrap/>
            <w:vAlign w:val="bottom"/>
            <w:hideMark/>
          </w:tcPr>
          <w:p w14:paraId="2AFF4A7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100</w:t>
            </w:r>
          </w:p>
        </w:tc>
        <w:tc>
          <w:tcPr>
            <w:tcW w:w="2505" w:type="dxa"/>
            <w:tcBorders>
              <w:top w:val="nil"/>
              <w:left w:val="nil"/>
              <w:bottom w:val="single" w:sz="4" w:space="0" w:color="auto"/>
              <w:right w:val="nil"/>
            </w:tcBorders>
            <w:noWrap/>
            <w:vAlign w:val="bottom"/>
            <w:hideMark/>
          </w:tcPr>
          <w:p w14:paraId="1ED9A58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100%</w:t>
            </w:r>
          </w:p>
        </w:tc>
      </w:tr>
    </w:tbl>
    <w:p w14:paraId="0A590E8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Table 3. Characteristicsof Respondents By Occupation</w:t>
      </w:r>
    </w:p>
    <w:p w14:paraId="15902D2A" w14:textId="77777777" w:rsidR="000D100F" w:rsidRPr="000D100F" w:rsidRDefault="000D100F" w:rsidP="000D100F">
      <w:pPr>
        <w:pStyle w:val="BodyText"/>
        <w:spacing w:before="146"/>
        <w:ind w:right="346" w:firstLine="567"/>
        <w:jc w:val="both"/>
        <w:rPr>
          <w:sz w:val="20"/>
          <w:szCs w:val="20"/>
          <w:lang w:val="id-ID"/>
        </w:rPr>
      </w:pPr>
    </w:p>
    <w:p w14:paraId="572153FC"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Based on the table above, it is known that respondents who have the status of students and students a, with a percentage of  7.1% on the side  are teachers / dosen, entrepreneurs, entrepreneurs and others of 2.9%, this shows that  students and studentsa are the respondents with the highest number in this study.</w:t>
      </w:r>
    </w:p>
    <w:p w14:paraId="349FDF70" w14:textId="77777777" w:rsidR="000D100F" w:rsidRPr="000D100F" w:rsidRDefault="000D100F" w:rsidP="000D100F">
      <w:pPr>
        <w:pStyle w:val="BodyText"/>
        <w:spacing w:before="146"/>
        <w:ind w:right="346" w:firstLine="567"/>
        <w:jc w:val="both"/>
        <w:rPr>
          <w:sz w:val="20"/>
          <w:szCs w:val="20"/>
          <w:lang w:val="id-ID"/>
        </w:rPr>
      </w:pPr>
    </w:p>
    <w:p w14:paraId="744B8CF2" w14:textId="77777777" w:rsidR="000D100F" w:rsidRPr="000D100F" w:rsidRDefault="000D100F" w:rsidP="000D100F">
      <w:pPr>
        <w:pStyle w:val="BodyText"/>
        <w:numPr>
          <w:ilvl w:val="2"/>
          <w:numId w:val="181"/>
        </w:numPr>
        <w:spacing w:before="146"/>
        <w:ind w:right="346"/>
        <w:jc w:val="both"/>
        <w:rPr>
          <w:b/>
          <w:bCs/>
          <w:sz w:val="20"/>
          <w:szCs w:val="20"/>
        </w:rPr>
      </w:pPr>
      <w:r w:rsidRPr="000D100F">
        <w:rPr>
          <w:b/>
          <w:bCs/>
          <w:sz w:val="20"/>
          <w:szCs w:val="20"/>
          <w:lang w:val="en"/>
        </w:rPr>
        <w:t>Characteristics of respondents based on income per month</w:t>
      </w:r>
    </w:p>
    <w:tbl>
      <w:tblPr>
        <w:tblW w:w="8691" w:type="dxa"/>
        <w:jc w:val="center"/>
        <w:tblLook w:val="04A0" w:firstRow="1" w:lastRow="0" w:firstColumn="1" w:lastColumn="0" w:noHBand="0" w:noVBand="1"/>
      </w:tblPr>
      <w:tblGrid>
        <w:gridCol w:w="3210"/>
        <w:gridCol w:w="2977"/>
        <w:gridCol w:w="2504"/>
      </w:tblGrid>
      <w:tr w:rsidR="000D100F" w:rsidRPr="000D100F" w14:paraId="7C88A5A9" w14:textId="77777777">
        <w:trPr>
          <w:trHeight w:val="300"/>
          <w:jc w:val="center"/>
        </w:trPr>
        <w:tc>
          <w:tcPr>
            <w:tcW w:w="3210" w:type="dxa"/>
            <w:tcBorders>
              <w:top w:val="single" w:sz="4" w:space="0" w:color="auto"/>
              <w:left w:val="nil"/>
              <w:bottom w:val="single" w:sz="4" w:space="0" w:color="auto"/>
              <w:right w:val="nil"/>
            </w:tcBorders>
            <w:noWrap/>
            <w:vAlign w:val="bottom"/>
            <w:hideMark/>
          </w:tcPr>
          <w:p w14:paraId="116B2823" w14:textId="77777777" w:rsidR="000D100F" w:rsidRPr="000D100F" w:rsidRDefault="000D100F" w:rsidP="000D100F">
            <w:pPr>
              <w:pStyle w:val="BodyText"/>
              <w:spacing w:before="146"/>
              <w:ind w:right="346" w:firstLine="567"/>
              <w:jc w:val="both"/>
              <w:rPr>
                <w:b/>
                <w:bCs/>
                <w:sz w:val="20"/>
                <w:szCs w:val="20"/>
              </w:rPr>
            </w:pPr>
            <w:r w:rsidRPr="000D100F">
              <w:rPr>
                <w:b/>
                <w:bCs/>
                <w:sz w:val="20"/>
                <w:szCs w:val="20"/>
                <w:lang w:val="en"/>
              </w:rPr>
              <w:t xml:space="preserve">Revenue Per Month </w:t>
            </w:r>
          </w:p>
        </w:tc>
        <w:tc>
          <w:tcPr>
            <w:tcW w:w="2977" w:type="dxa"/>
            <w:tcBorders>
              <w:top w:val="single" w:sz="4" w:space="0" w:color="auto"/>
              <w:left w:val="nil"/>
              <w:bottom w:val="single" w:sz="4" w:space="0" w:color="auto"/>
              <w:right w:val="nil"/>
            </w:tcBorders>
            <w:noWrap/>
            <w:vAlign w:val="bottom"/>
            <w:hideMark/>
          </w:tcPr>
          <w:p w14:paraId="56EF82E2"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 xml:space="preserve">Frequency </w:t>
            </w:r>
          </w:p>
        </w:tc>
        <w:tc>
          <w:tcPr>
            <w:tcW w:w="2504" w:type="dxa"/>
            <w:tcBorders>
              <w:top w:val="single" w:sz="4" w:space="0" w:color="auto"/>
              <w:left w:val="nil"/>
              <w:bottom w:val="single" w:sz="4" w:space="0" w:color="auto"/>
              <w:right w:val="nil"/>
            </w:tcBorders>
            <w:noWrap/>
            <w:vAlign w:val="bottom"/>
            <w:hideMark/>
          </w:tcPr>
          <w:p w14:paraId="3D7CEC79"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Percentage</w:t>
            </w:r>
          </w:p>
        </w:tc>
      </w:tr>
      <w:tr w:rsidR="000D100F" w:rsidRPr="000D100F" w14:paraId="0959D91A" w14:textId="77777777">
        <w:trPr>
          <w:trHeight w:val="300"/>
          <w:jc w:val="center"/>
        </w:trPr>
        <w:tc>
          <w:tcPr>
            <w:tcW w:w="3210" w:type="dxa"/>
            <w:tcBorders>
              <w:top w:val="single" w:sz="4" w:space="0" w:color="auto"/>
              <w:left w:val="nil"/>
              <w:bottom w:val="nil"/>
              <w:right w:val="nil"/>
            </w:tcBorders>
            <w:noWrap/>
            <w:vAlign w:val="bottom"/>
            <w:hideMark/>
          </w:tcPr>
          <w:p w14:paraId="21483E1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&lt; IDR 2,000,000</w:t>
            </w:r>
          </w:p>
        </w:tc>
        <w:tc>
          <w:tcPr>
            <w:tcW w:w="2977" w:type="dxa"/>
            <w:tcBorders>
              <w:top w:val="single" w:sz="4" w:space="0" w:color="auto"/>
              <w:left w:val="nil"/>
              <w:bottom w:val="nil"/>
              <w:right w:val="nil"/>
            </w:tcBorders>
            <w:noWrap/>
            <w:vAlign w:val="bottom"/>
            <w:hideMark/>
          </w:tcPr>
          <w:p w14:paraId="6B825E8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72</w:t>
            </w:r>
          </w:p>
        </w:tc>
        <w:tc>
          <w:tcPr>
            <w:tcW w:w="2504" w:type="dxa"/>
            <w:tcBorders>
              <w:top w:val="single" w:sz="4" w:space="0" w:color="auto"/>
              <w:left w:val="nil"/>
              <w:bottom w:val="nil"/>
              <w:right w:val="nil"/>
            </w:tcBorders>
            <w:noWrap/>
            <w:vAlign w:val="bottom"/>
            <w:hideMark/>
          </w:tcPr>
          <w:p w14:paraId="0370618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72%</w:t>
            </w:r>
          </w:p>
        </w:tc>
      </w:tr>
      <w:tr w:rsidR="000D100F" w:rsidRPr="000D100F" w14:paraId="3A76EF63" w14:textId="77777777">
        <w:trPr>
          <w:trHeight w:val="300"/>
          <w:jc w:val="center"/>
        </w:trPr>
        <w:tc>
          <w:tcPr>
            <w:tcW w:w="3210" w:type="dxa"/>
            <w:noWrap/>
            <w:vAlign w:val="bottom"/>
            <w:hideMark/>
          </w:tcPr>
          <w:p w14:paraId="56EA6D3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IDR 2,000,001 - IDR 5,000,000</w:t>
            </w:r>
          </w:p>
        </w:tc>
        <w:tc>
          <w:tcPr>
            <w:tcW w:w="2977" w:type="dxa"/>
            <w:noWrap/>
            <w:vAlign w:val="bottom"/>
            <w:hideMark/>
          </w:tcPr>
          <w:p w14:paraId="7A6DE99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22</w:t>
            </w:r>
          </w:p>
        </w:tc>
        <w:tc>
          <w:tcPr>
            <w:tcW w:w="2504" w:type="dxa"/>
            <w:noWrap/>
            <w:vAlign w:val="bottom"/>
            <w:hideMark/>
          </w:tcPr>
          <w:p w14:paraId="65A65E2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22%</w:t>
            </w:r>
          </w:p>
        </w:tc>
      </w:tr>
      <w:tr w:rsidR="000D100F" w:rsidRPr="000D100F" w14:paraId="718CD153" w14:textId="77777777">
        <w:trPr>
          <w:trHeight w:val="300"/>
          <w:jc w:val="center"/>
        </w:trPr>
        <w:tc>
          <w:tcPr>
            <w:tcW w:w="3210" w:type="dxa"/>
            <w:noWrap/>
            <w:vAlign w:val="bottom"/>
            <w:hideMark/>
          </w:tcPr>
          <w:p w14:paraId="7FCA6E0C"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IDR 5,000,001- IDR 10,000,000</w:t>
            </w:r>
          </w:p>
        </w:tc>
        <w:tc>
          <w:tcPr>
            <w:tcW w:w="2977" w:type="dxa"/>
            <w:noWrap/>
            <w:vAlign w:val="bottom"/>
            <w:hideMark/>
          </w:tcPr>
          <w:p w14:paraId="13ECAE5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4</w:t>
            </w:r>
          </w:p>
        </w:tc>
        <w:tc>
          <w:tcPr>
            <w:tcW w:w="2504" w:type="dxa"/>
            <w:noWrap/>
            <w:vAlign w:val="bottom"/>
            <w:hideMark/>
          </w:tcPr>
          <w:p w14:paraId="79E8C2F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4%</w:t>
            </w:r>
          </w:p>
        </w:tc>
      </w:tr>
      <w:tr w:rsidR="000D100F" w:rsidRPr="000D100F" w14:paraId="37A10B67" w14:textId="77777777">
        <w:trPr>
          <w:trHeight w:val="300"/>
          <w:jc w:val="center"/>
        </w:trPr>
        <w:tc>
          <w:tcPr>
            <w:tcW w:w="3210" w:type="dxa"/>
            <w:noWrap/>
            <w:vAlign w:val="bottom"/>
            <w:hideMark/>
          </w:tcPr>
          <w:p w14:paraId="42475B8E"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&gt;IDR 10,000.001</w:t>
            </w:r>
          </w:p>
        </w:tc>
        <w:tc>
          <w:tcPr>
            <w:tcW w:w="2977" w:type="dxa"/>
            <w:noWrap/>
            <w:vAlign w:val="bottom"/>
            <w:hideMark/>
          </w:tcPr>
          <w:p w14:paraId="469040E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2</w:t>
            </w:r>
          </w:p>
        </w:tc>
        <w:tc>
          <w:tcPr>
            <w:tcW w:w="2504" w:type="dxa"/>
            <w:noWrap/>
            <w:vAlign w:val="bottom"/>
            <w:hideMark/>
          </w:tcPr>
          <w:p w14:paraId="2716FAD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2%</w:t>
            </w:r>
          </w:p>
        </w:tc>
      </w:tr>
      <w:tr w:rsidR="000D100F" w:rsidRPr="000D100F" w14:paraId="01B67506" w14:textId="77777777">
        <w:trPr>
          <w:trHeight w:val="300"/>
          <w:jc w:val="center"/>
        </w:trPr>
        <w:tc>
          <w:tcPr>
            <w:tcW w:w="3210" w:type="dxa"/>
            <w:tcBorders>
              <w:top w:val="nil"/>
              <w:left w:val="nil"/>
              <w:bottom w:val="single" w:sz="4" w:space="0" w:color="auto"/>
              <w:right w:val="nil"/>
            </w:tcBorders>
            <w:noWrap/>
            <w:vAlign w:val="bottom"/>
            <w:hideMark/>
          </w:tcPr>
          <w:p w14:paraId="383F425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Total</w:t>
            </w:r>
          </w:p>
        </w:tc>
        <w:tc>
          <w:tcPr>
            <w:tcW w:w="2977" w:type="dxa"/>
            <w:tcBorders>
              <w:top w:val="nil"/>
              <w:left w:val="nil"/>
              <w:bottom w:val="single" w:sz="4" w:space="0" w:color="auto"/>
              <w:right w:val="nil"/>
            </w:tcBorders>
            <w:noWrap/>
            <w:vAlign w:val="bottom"/>
            <w:hideMark/>
          </w:tcPr>
          <w:p w14:paraId="6DE0C7D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100</w:t>
            </w:r>
          </w:p>
        </w:tc>
        <w:tc>
          <w:tcPr>
            <w:tcW w:w="2504" w:type="dxa"/>
            <w:tcBorders>
              <w:top w:val="nil"/>
              <w:left w:val="nil"/>
              <w:bottom w:val="single" w:sz="4" w:space="0" w:color="auto"/>
              <w:right w:val="nil"/>
            </w:tcBorders>
            <w:noWrap/>
            <w:vAlign w:val="bottom"/>
            <w:hideMark/>
          </w:tcPr>
          <w:p w14:paraId="6360555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100%</w:t>
            </w:r>
          </w:p>
        </w:tc>
      </w:tr>
    </w:tbl>
    <w:p w14:paraId="4FB4242C"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Table 4. Characteristics of respondents based on income per month</w:t>
      </w:r>
    </w:p>
    <w:p w14:paraId="4CDC8048" w14:textId="77777777" w:rsidR="000D100F" w:rsidRPr="000D100F" w:rsidRDefault="000D100F" w:rsidP="000D100F">
      <w:pPr>
        <w:pStyle w:val="BodyText"/>
        <w:spacing w:before="146"/>
        <w:ind w:right="346" w:firstLine="567"/>
        <w:jc w:val="both"/>
        <w:rPr>
          <w:sz w:val="20"/>
          <w:szCs w:val="20"/>
          <w:lang w:val="en"/>
        </w:rPr>
      </w:pPr>
      <w:r w:rsidRPr="000D100F">
        <w:rPr>
          <w:sz w:val="20"/>
          <w:szCs w:val="20"/>
          <w:lang w:val="en"/>
        </w:rPr>
        <w:t xml:space="preserve">Based on the table above, it is known that respondents have an  income of &lt; IDR 2,000,000, with a percentage of  72% and the side is  IDR 2,000,001 - IDR 5,000,000, IDR 5,000,001 - IDR 10,000,000  and  &gt; IDR 10,000,001 with a percentage of 2.8%, this shows that the income &lt; IDR 2,000,000    is the respondent with the highest number in this study. </w:t>
      </w:r>
    </w:p>
    <w:p w14:paraId="423221E6" w14:textId="77777777" w:rsidR="000D100F" w:rsidRPr="000D100F" w:rsidRDefault="000D100F" w:rsidP="000D100F">
      <w:pPr>
        <w:pStyle w:val="BodyText"/>
        <w:spacing w:before="146"/>
        <w:ind w:right="346" w:firstLine="567"/>
        <w:jc w:val="both"/>
        <w:rPr>
          <w:sz w:val="20"/>
          <w:szCs w:val="20"/>
          <w:lang w:val="en"/>
        </w:rPr>
      </w:pPr>
    </w:p>
    <w:p w14:paraId="184B42EF" w14:textId="77777777" w:rsidR="000D100F" w:rsidRPr="000D100F" w:rsidRDefault="000D100F" w:rsidP="000D100F">
      <w:pPr>
        <w:pStyle w:val="BodyText"/>
        <w:spacing w:before="146"/>
        <w:ind w:right="346" w:firstLine="567"/>
        <w:jc w:val="both"/>
        <w:rPr>
          <w:sz w:val="20"/>
          <w:szCs w:val="20"/>
          <w:lang w:val="id-ID"/>
        </w:rPr>
      </w:pPr>
    </w:p>
    <w:p w14:paraId="1A537E27"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B. Validity Test</w:t>
      </w:r>
    </w:p>
    <w:p w14:paraId="101B61E8" w14:textId="77777777" w:rsidR="000D100F" w:rsidRPr="000D100F" w:rsidRDefault="000D100F" w:rsidP="000D100F">
      <w:pPr>
        <w:pStyle w:val="BodyText"/>
        <w:spacing w:before="146"/>
        <w:ind w:right="346" w:firstLine="567"/>
        <w:jc w:val="both"/>
        <w:rPr>
          <w:b/>
          <w:bCs/>
          <w:sz w:val="20"/>
          <w:szCs w:val="20"/>
        </w:rPr>
      </w:pPr>
    </w:p>
    <w:tbl>
      <w:tblPr>
        <w:tblW w:w="8647" w:type="dxa"/>
        <w:jc w:val="center"/>
        <w:tblLook w:val="04A0" w:firstRow="1" w:lastRow="0" w:firstColumn="1" w:lastColumn="0" w:noHBand="0" w:noVBand="1"/>
      </w:tblPr>
      <w:tblGrid>
        <w:gridCol w:w="2348"/>
        <w:gridCol w:w="1829"/>
        <w:gridCol w:w="1394"/>
        <w:gridCol w:w="1797"/>
        <w:gridCol w:w="1996"/>
      </w:tblGrid>
      <w:tr w:rsidR="000D100F" w:rsidRPr="000D100F" w14:paraId="2C23F2E1" w14:textId="77777777">
        <w:trPr>
          <w:trHeight w:val="315"/>
          <w:jc w:val="center"/>
        </w:trPr>
        <w:tc>
          <w:tcPr>
            <w:tcW w:w="2836" w:type="dxa"/>
            <w:tcBorders>
              <w:top w:val="single" w:sz="4" w:space="0" w:color="auto"/>
              <w:left w:val="nil"/>
              <w:bottom w:val="single" w:sz="4" w:space="0" w:color="auto"/>
              <w:right w:val="nil"/>
            </w:tcBorders>
            <w:noWrap/>
            <w:vAlign w:val="center"/>
            <w:hideMark/>
          </w:tcPr>
          <w:p w14:paraId="0587BC8E"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Variable</w:t>
            </w:r>
          </w:p>
        </w:tc>
        <w:tc>
          <w:tcPr>
            <w:tcW w:w="1559" w:type="dxa"/>
            <w:tcBorders>
              <w:top w:val="single" w:sz="4" w:space="0" w:color="auto"/>
              <w:left w:val="nil"/>
              <w:bottom w:val="single" w:sz="4" w:space="0" w:color="auto"/>
              <w:right w:val="nil"/>
            </w:tcBorders>
            <w:noWrap/>
            <w:vAlign w:val="center"/>
            <w:hideMark/>
          </w:tcPr>
          <w:p w14:paraId="43593AB3"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Indicators</w:t>
            </w:r>
          </w:p>
        </w:tc>
        <w:tc>
          <w:tcPr>
            <w:tcW w:w="1283" w:type="dxa"/>
            <w:tcBorders>
              <w:top w:val="single" w:sz="4" w:space="0" w:color="auto"/>
              <w:left w:val="nil"/>
              <w:bottom w:val="single" w:sz="4" w:space="0" w:color="auto"/>
              <w:right w:val="nil"/>
            </w:tcBorders>
            <w:noWrap/>
            <w:vAlign w:val="center"/>
            <w:hideMark/>
          </w:tcPr>
          <w:p w14:paraId="512DB7D3"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 xml:space="preserve">r </w:t>
            </w:r>
            <w:r w:rsidRPr="000D100F">
              <w:rPr>
                <w:b/>
                <w:bCs/>
                <w:sz w:val="20"/>
                <w:szCs w:val="20"/>
                <w:vertAlign w:val="subscript"/>
                <w:lang w:val="en"/>
              </w:rPr>
              <w:t>calculate</w:t>
            </w:r>
          </w:p>
        </w:tc>
        <w:tc>
          <w:tcPr>
            <w:tcW w:w="960" w:type="dxa"/>
            <w:tcBorders>
              <w:top w:val="single" w:sz="4" w:space="0" w:color="auto"/>
              <w:left w:val="nil"/>
              <w:bottom w:val="single" w:sz="4" w:space="0" w:color="auto"/>
              <w:right w:val="nil"/>
            </w:tcBorders>
            <w:noWrap/>
            <w:vAlign w:val="center"/>
            <w:hideMark/>
          </w:tcPr>
          <w:p w14:paraId="61F1E87A" w14:textId="77777777" w:rsidR="000D100F" w:rsidRPr="000D100F" w:rsidRDefault="000D100F" w:rsidP="000D100F">
            <w:pPr>
              <w:pStyle w:val="BodyText"/>
              <w:spacing w:before="146"/>
              <w:ind w:right="346" w:firstLine="567"/>
              <w:jc w:val="both"/>
              <w:rPr>
                <w:b/>
                <w:bCs/>
                <w:i/>
                <w:iCs/>
                <w:sz w:val="20"/>
                <w:szCs w:val="20"/>
                <w:lang w:val="id-ID"/>
              </w:rPr>
            </w:pPr>
            <w:r w:rsidRPr="000D100F">
              <w:rPr>
                <w:b/>
                <w:bCs/>
                <w:i/>
                <w:iCs/>
                <w:sz w:val="20"/>
                <w:szCs w:val="20"/>
                <w:lang w:val="en"/>
              </w:rPr>
              <w:t>Construct</w:t>
            </w:r>
          </w:p>
        </w:tc>
        <w:tc>
          <w:tcPr>
            <w:tcW w:w="2009" w:type="dxa"/>
            <w:tcBorders>
              <w:top w:val="single" w:sz="4" w:space="0" w:color="auto"/>
              <w:left w:val="nil"/>
              <w:bottom w:val="single" w:sz="4" w:space="0" w:color="auto"/>
              <w:right w:val="nil"/>
            </w:tcBorders>
            <w:noWrap/>
            <w:vAlign w:val="center"/>
            <w:hideMark/>
          </w:tcPr>
          <w:p w14:paraId="18706D75"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Information</w:t>
            </w:r>
          </w:p>
        </w:tc>
      </w:tr>
      <w:tr w:rsidR="000D100F" w:rsidRPr="000D100F" w14:paraId="181D4263" w14:textId="77777777">
        <w:trPr>
          <w:trHeight w:val="300"/>
          <w:jc w:val="center"/>
        </w:trPr>
        <w:tc>
          <w:tcPr>
            <w:tcW w:w="2836" w:type="dxa"/>
            <w:vMerge w:val="restart"/>
            <w:tcBorders>
              <w:top w:val="single" w:sz="4" w:space="0" w:color="auto"/>
              <w:left w:val="nil"/>
              <w:bottom w:val="nil"/>
              <w:right w:val="nil"/>
            </w:tcBorders>
            <w:noWrap/>
            <w:vAlign w:val="center"/>
            <w:hideMark/>
          </w:tcPr>
          <w:p w14:paraId="7A295F40" w14:textId="77777777" w:rsidR="000D100F" w:rsidRPr="000D100F" w:rsidRDefault="000D100F" w:rsidP="000D100F">
            <w:pPr>
              <w:pStyle w:val="BodyText"/>
              <w:spacing w:before="146"/>
              <w:ind w:right="346" w:firstLine="567"/>
              <w:jc w:val="both"/>
              <w:rPr>
                <w:sz w:val="20"/>
                <w:szCs w:val="20"/>
                <w:lang w:val="id-ID"/>
              </w:rPr>
            </w:pPr>
            <w:r w:rsidRPr="000D100F">
              <w:rPr>
                <w:i/>
                <w:iCs/>
                <w:sz w:val="20"/>
                <w:szCs w:val="20"/>
                <w:lang w:val="en"/>
              </w:rPr>
              <w:t xml:space="preserve">Brand Ambassador </w:t>
            </w:r>
            <w:r w:rsidRPr="000D100F">
              <w:rPr>
                <w:sz w:val="20"/>
                <w:szCs w:val="20"/>
                <w:lang w:val="en"/>
              </w:rPr>
              <w:t>(X1)</w:t>
            </w:r>
          </w:p>
        </w:tc>
        <w:tc>
          <w:tcPr>
            <w:tcW w:w="1559" w:type="dxa"/>
            <w:tcBorders>
              <w:top w:val="single" w:sz="4" w:space="0" w:color="auto"/>
              <w:left w:val="nil"/>
              <w:bottom w:val="nil"/>
              <w:right w:val="nil"/>
            </w:tcBorders>
            <w:noWrap/>
            <w:vAlign w:val="center"/>
            <w:hideMark/>
          </w:tcPr>
          <w:p w14:paraId="20381F5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1.1</w:t>
            </w:r>
          </w:p>
        </w:tc>
        <w:tc>
          <w:tcPr>
            <w:tcW w:w="1283" w:type="dxa"/>
            <w:tcBorders>
              <w:top w:val="single" w:sz="4" w:space="0" w:color="auto"/>
              <w:left w:val="nil"/>
              <w:bottom w:val="nil"/>
              <w:right w:val="nil"/>
            </w:tcBorders>
            <w:noWrap/>
            <w:vAlign w:val="center"/>
            <w:hideMark/>
          </w:tcPr>
          <w:p w14:paraId="24167D6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0,878</w:t>
            </w:r>
          </w:p>
        </w:tc>
        <w:tc>
          <w:tcPr>
            <w:tcW w:w="960" w:type="dxa"/>
            <w:vMerge w:val="restart"/>
            <w:tcBorders>
              <w:top w:val="single" w:sz="4" w:space="0" w:color="auto"/>
              <w:left w:val="nil"/>
              <w:bottom w:val="single" w:sz="4" w:space="0" w:color="auto"/>
              <w:right w:val="nil"/>
            </w:tcBorders>
            <w:noWrap/>
            <w:vAlign w:val="center"/>
            <w:hideMark/>
          </w:tcPr>
          <w:p w14:paraId="0DD5D8D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0,3</w:t>
            </w:r>
          </w:p>
        </w:tc>
        <w:tc>
          <w:tcPr>
            <w:tcW w:w="2009" w:type="dxa"/>
            <w:tcBorders>
              <w:top w:val="single" w:sz="4" w:space="0" w:color="auto"/>
              <w:left w:val="nil"/>
              <w:bottom w:val="nil"/>
              <w:right w:val="nil"/>
            </w:tcBorders>
            <w:noWrap/>
            <w:vAlign w:val="center"/>
            <w:hideMark/>
          </w:tcPr>
          <w:p w14:paraId="5FECBD0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69ABD9E3" w14:textId="77777777">
        <w:trPr>
          <w:trHeight w:val="300"/>
          <w:jc w:val="center"/>
        </w:trPr>
        <w:tc>
          <w:tcPr>
            <w:tcW w:w="0" w:type="auto"/>
            <w:vMerge/>
            <w:tcBorders>
              <w:top w:val="single" w:sz="4" w:space="0" w:color="auto"/>
              <w:left w:val="nil"/>
              <w:bottom w:val="nil"/>
              <w:right w:val="nil"/>
            </w:tcBorders>
            <w:vAlign w:val="center"/>
            <w:hideMark/>
          </w:tcPr>
          <w:p w14:paraId="35889F51" w14:textId="77777777" w:rsidR="000D100F" w:rsidRPr="000D100F" w:rsidRDefault="000D100F" w:rsidP="000D100F">
            <w:pPr>
              <w:pStyle w:val="BodyText"/>
              <w:spacing w:before="146"/>
              <w:ind w:right="346" w:firstLine="567"/>
              <w:jc w:val="both"/>
              <w:rPr>
                <w:sz w:val="20"/>
                <w:szCs w:val="20"/>
                <w:lang w:val="id-ID"/>
              </w:rPr>
            </w:pPr>
          </w:p>
        </w:tc>
        <w:tc>
          <w:tcPr>
            <w:tcW w:w="1559" w:type="dxa"/>
            <w:noWrap/>
            <w:vAlign w:val="center"/>
            <w:hideMark/>
          </w:tcPr>
          <w:p w14:paraId="5554A79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1.2</w:t>
            </w:r>
          </w:p>
        </w:tc>
        <w:tc>
          <w:tcPr>
            <w:tcW w:w="1283" w:type="dxa"/>
            <w:noWrap/>
            <w:vAlign w:val="center"/>
            <w:hideMark/>
          </w:tcPr>
          <w:p w14:paraId="2BAF0CE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0,839</w:t>
            </w:r>
          </w:p>
        </w:tc>
        <w:tc>
          <w:tcPr>
            <w:tcW w:w="0" w:type="auto"/>
            <w:vMerge/>
            <w:tcBorders>
              <w:top w:val="single" w:sz="4" w:space="0" w:color="auto"/>
              <w:left w:val="nil"/>
              <w:bottom w:val="single" w:sz="4" w:space="0" w:color="auto"/>
              <w:right w:val="nil"/>
            </w:tcBorders>
            <w:vAlign w:val="center"/>
            <w:hideMark/>
          </w:tcPr>
          <w:p w14:paraId="758FA03C"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22030A3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4C968E0A" w14:textId="77777777">
        <w:trPr>
          <w:trHeight w:val="300"/>
          <w:jc w:val="center"/>
        </w:trPr>
        <w:tc>
          <w:tcPr>
            <w:tcW w:w="0" w:type="auto"/>
            <w:vMerge/>
            <w:tcBorders>
              <w:top w:val="single" w:sz="4" w:space="0" w:color="auto"/>
              <w:left w:val="nil"/>
              <w:bottom w:val="nil"/>
              <w:right w:val="nil"/>
            </w:tcBorders>
            <w:vAlign w:val="center"/>
            <w:hideMark/>
          </w:tcPr>
          <w:p w14:paraId="00D2C79D" w14:textId="77777777" w:rsidR="000D100F" w:rsidRPr="000D100F" w:rsidRDefault="000D100F" w:rsidP="000D100F">
            <w:pPr>
              <w:pStyle w:val="BodyText"/>
              <w:spacing w:before="146"/>
              <w:ind w:right="346" w:firstLine="567"/>
              <w:jc w:val="both"/>
              <w:rPr>
                <w:sz w:val="20"/>
                <w:szCs w:val="20"/>
                <w:lang w:val="id-ID"/>
              </w:rPr>
            </w:pPr>
          </w:p>
        </w:tc>
        <w:tc>
          <w:tcPr>
            <w:tcW w:w="1559" w:type="dxa"/>
            <w:noWrap/>
            <w:vAlign w:val="center"/>
            <w:hideMark/>
          </w:tcPr>
          <w:p w14:paraId="314085F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1.3</w:t>
            </w:r>
          </w:p>
        </w:tc>
        <w:tc>
          <w:tcPr>
            <w:tcW w:w="1283" w:type="dxa"/>
            <w:noWrap/>
            <w:vAlign w:val="center"/>
            <w:hideMark/>
          </w:tcPr>
          <w:p w14:paraId="1360037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0,888</w:t>
            </w:r>
          </w:p>
        </w:tc>
        <w:tc>
          <w:tcPr>
            <w:tcW w:w="0" w:type="auto"/>
            <w:vMerge/>
            <w:tcBorders>
              <w:top w:val="single" w:sz="4" w:space="0" w:color="auto"/>
              <w:left w:val="nil"/>
              <w:bottom w:val="single" w:sz="4" w:space="0" w:color="auto"/>
              <w:right w:val="nil"/>
            </w:tcBorders>
            <w:vAlign w:val="center"/>
            <w:hideMark/>
          </w:tcPr>
          <w:p w14:paraId="65729E93"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793A4C8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13C76C50" w14:textId="77777777">
        <w:trPr>
          <w:trHeight w:val="300"/>
          <w:jc w:val="center"/>
        </w:trPr>
        <w:tc>
          <w:tcPr>
            <w:tcW w:w="0" w:type="auto"/>
            <w:vMerge/>
            <w:tcBorders>
              <w:top w:val="single" w:sz="4" w:space="0" w:color="auto"/>
              <w:left w:val="nil"/>
              <w:bottom w:val="nil"/>
              <w:right w:val="nil"/>
            </w:tcBorders>
            <w:vAlign w:val="center"/>
            <w:hideMark/>
          </w:tcPr>
          <w:p w14:paraId="46D3FC0F" w14:textId="77777777" w:rsidR="000D100F" w:rsidRPr="000D100F" w:rsidRDefault="000D100F" w:rsidP="000D100F">
            <w:pPr>
              <w:pStyle w:val="BodyText"/>
              <w:spacing w:before="146"/>
              <w:ind w:right="346" w:firstLine="567"/>
              <w:jc w:val="both"/>
              <w:rPr>
                <w:sz w:val="20"/>
                <w:szCs w:val="20"/>
                <w:lang w:val="id-ID"/>
              </w:rPr>
            </w:pPr>
          </w:p>
        </w:tc>
        <w:tc>
          <w:tcPr>
            <w:tcW w:w="1559" w:type="dxa"/>
            <w:noWrap/>
            <w:vAlign w:val="center"/>
            <w:hideMark/>
          </w:tcPr>
          <w:p w14:paraId="4D79B0E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1.4</w:t>
            </w:r>
          </w:p>
        </w:tc>
        <w:tc>
          <w:tcPr>
            <w:tcW w:w="1283" w:type="dxa"/>
            <w:noWrap/>
            <w:vAlign w:val="center"/>
            <w:hideMark/>
          </w:tcPr>
          <w:p w14:paraId="5084658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0,859</w:t>
            </w:r>
          </w:p>
        </w:tc>
        <w:tc>
          <w:tcPr>
            <w:tcW w:w="0" w:type="auto"/>
            <w:vMerge/>
            <w:tcBorders>
              <w:top w:val="single" w:sz="4" w:space="0" w:color="auto"/>
              <w:left w:val="nil"/>
              <w:bottom w:val="single" w:sz="4" w:space="0" w:color="auto"/>
              <w:right w:val="nil"/>
            </w:tcBorders>
            <w:vAlign w:val="center"/>
            <w:hideMark/>
          </w:tcPr>
          <w:p w14:paraId="02371308"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15E1D57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10A62826" w14:textId="77777777">
        <w:trPr>
          <w:trHeight w:val="300"/>
          <w:jc w:val="center"/>
        </w:trPr>
        <w:tc>
          <w:tcPr>
            <w:tcW w:w="2836" w:type="dxa"/>
            <w:vMerge w:val="restart"/>
            <w:noWrap/>
            <w:vAlign w:val="center"/>
            <w:hideMark/>
          </w:tcPr>
          <w:p w14:paraId="6492EC0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lastRenderedPageBreak/>
              <w:t>Product Design (X2)</w:t>
            </w:r>
          </w:p>
        </w:tc>
        <w:tc>
          <w:tcPr>
            <w:tcW w:w="1559" w:type="dxa"/>
            <w:noWrap/>
            <w:vAlign w:val="center"/>
            <w:hideMark/>
          </w:tcPr>
          <w:p w14:paraId="73751CB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2.1</w:t>
            </w:r>
          </w:p>
        </w:tc>
        <w:tc>
          <w:tcPr>
            <w:tcW w:w="1283" w:type="dxa"/>
            <w:noWrap/>
            <w:vAlign w:val="center"/>
            <w:hideMark/>
          </w:tcPr>
          <w:p w14:paraId="6EDB41F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0,835</w:t>
            </w:r>
          </w:p>
        </w:tc>
        <w:tc>
          <w:tcPr>
            <w:tcW w:w="0" w:type="auto"/>
            <w:vMerge/>
            <w:tcBorders>
              <w:top w:val="single" w:sz="4" w:space="0" w:color="auto"/>
              <w:left w:val="nil"/>
              <w:bottom w:val="single" w:sz="4" w:space="0" w:color="auto"/>
              <w:right w:val="nil"/>
            </w:tcBorders>
            <w:vAlign w:val="center"/>
            <w:hideMark/>
          </w:tcPr>
          <w:p w14:paraId="6C7F7906"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7152CD9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6AA623A7" w14:textId="77777777">
        <w:trPr>
          <w:trHeight w:val="315"/>
          <w:jc w:val="center"/>
        </w:trPr>
        <w:tc>
          <w:tcPr>
            <w:tcW w:w="0" w:type="auto"/>
            <w:vMerge/>
            <w:vAlign w:val="center"/>
            <w:hideMark/>
          </w:tcPr>
          <w:p w14:paraId="515EEAE2" w14:textId="77777777" w:rsidR="000D100F" w:rsidRPr="000D100F" w:rsidRDefault="000D100F" w:rsidP="000D100F">
            <w:pPr>
              <w:pStyle w:val="BodyText"/>
              <w:spacing w:before="146"/>
              <w:ind w:right="346" w:firstLine="567"/>
              <w:jc w:val="both"/>
              <w:rPr>
                <w:sz w:val="20"/>
                <w:szCs w:val="20"/>
                <w:lang w:val="id-ID"/>
              </w:rPr>
            </w:pPr>
          </w:p>
        </w:tc>
        <w:tc>
          <w:tcPr>
            <w:tcW w:w="1559" w:type="dxa"/>
            <w:noWrap/>
            <w:vAlign w:val="center"/>
            <w:hideMark/>
          </w:tcPr>
          <w:p w14:paraId="4165B8F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2.2</w:t>
            </w:r>
          </w:p>
        </w:tc>
        <w:tc>
          <w:tcPr>
            <w:tcW w:w="1283" w:type="dxa"/>
            <w:noWrap/>
            <w:vAlign w:val="center"/>
            <w:hideMark/>
          </w:tcPr>
          <w:p w14:paraId="7675C5E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0,836</w:t>
            </w:r>
          </w:p>
        </w:tc>
        <w:tc>
          <w:tcPr>
            <w:tcW w:w="0" w:type="auto"/>
            <w:vMerge/>
            <w:tcBorders>
              <w:top w:val="single" w:sz="4" w:space="0" w:color="auto"/>
              <w:left w:val="nil"/>
              <w:bottom w:val="single" w:sz="4" w:space="0" w:color="auto"/>
              <w:right w:val="nil"/>
            </w:tcBorders>
            <w:vAlign w:val="center"/>
            <w:hideMark/>
          </w:tcPr>
          <w:p w14:paraId="1F361785"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793112A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3E964EDA" w14:textId="77777777">
        <w:trPr>
          <w:trHeight w:val="300"/>
          <w:jc w:val="center"/>
        </w:trPr>
        <w:tc>
          <w:tcPr>
            <w:tcW w:w="0" w:type="auto"/>
            <w:vMerge/>
            <w:vAlign w:val="center"/>
            <w:hideMark/>
          </w:tcPr>
          <w:p w14:paraId="02B2AF7D" w14:textId="77777777" w:rsidR="000D100F" w:rsidRPr="000D100F" w:rsidRDefault="000D100F" w:rsidP="000D100F">
            <w:pPr>
              <w:pStyle w:val="BodyText"/>
              <w:spacing w:before="146"/>
              <w:ind w:right="346" w:firstLine="567"/>
              <w:jc w:val="both"/>
              <w:rPr>
                <w:sz w:val="20"/>
                <w:szCs w:val="20"/>
                <w:lang w:val="id-ID"/>
              </w:rPr>
            </w:pPr>
          </w:p>
        </w:tc>
        <w:tc>
          <w:tcPr>
            <w:tcW w:w="1559" w:type="dxa"/>
            <w:noWrap/>
            <w:vAlign w:val="center"/>
            <w:hideMark/>
          </w:tcPr>
          <w:p w14:paraId="1C02FE8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2.3</w:t>
            </w:r>
          </w:p>
        </w:tc>
        <w:tc>
          <w:tcPr>
            <w:tcW w:w="1283" w:type="dxa"/>
            <w:noWrap/>
            <w:vAlign w:val="center"/>
            <w:hideMark/>
          </w:tcPr>
          <w:p w14:paraId="39EAD8F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0,831</w:t>
            </w:r>
          </w:p>
        </w:tc>
        <w:tc>
          <w:tcPr>
            <w:tcW w:w="0" w:type="auto"/>
            <w:vMerge/>
            <w:tcBorders>
              <w:top w:val="single" w:sz="4" w:space="0" w:color="auto"/>
              <w:left w:val="nil"/>
              <w:bottom w:val="single" w:sz="4" w:space="0" w:color="auto"/>
              <w:right w:val="nil"/>
            </w:tcBorders>
            <w:vAlign w:val="center"/>
            <w:hideMark/>
          </w:tcPr>
          <w:p w14:paraId="01921908"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5CD6FC3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30F07549" w14:textId="77777777">
        <w:trPr>
          <w:trHeight w:val="300"/>
          <w:jc w:val="center"/>
        </w:trPr>
        <w:tc>
          <w:tcPr>
            <w:tcW w:w="0" w:type="auto"/>
            <w:vMerge/>
            <w:vAlign w:val="center"/>
            <w:hideMark/>
          </w:tcPr>
          <w:p w14:paraId="275BDF15" w14:textId="77777777" w:rsidR="000D100F" w:rsidRPr="000D100F" w:rsidRDefault="000D100F" w:rsidP="000D100F">
            <w:pPr>
              <w:pStyle w:val="BodyText"/>
              <w:spacing w:before="146"/>
              <w:ind w:right="346" w:firstLine="567"/>
              <w:jc w:val="both"/>
              <w:rPr>
                <w:sz w:val="20"/>
                <w:szCs w:val="20"/>
                <w:lang w:val="id-ID"/>
              </w:rPr>
            </w:pPr>
          </w:p>
        </w:tc>
        <w:tc>
          <w:tcPr>
            <w:tcW w:w="1559" w:type="dxa"/>
            <w:noWrap/>
            <w:vAlign w:val="center"/>
            <w:hideMark/>
          </w:tcPr>
          <w:p w14:paraId="0A89F2F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2.4</w:t>
            </w:r>
          </w:p>
        </w:tc>
        <w:tc>
          <w:tcPr>
            <w:tcW w:w="1283" w:type="dxa"/>
            <w:noWrap/>
            <w:vAlign w:val="center"/>
            <w:hideMark/>
          </w:tcPr>
          <w:p w14:paraId="693A820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0,848</w:t>
            </w:r>
          </w:p>
        </w:tc>
        <w:tc>
          <w:tcPr>
            <w:tcW w:w="0" w:type="auto"/>
            <w:vMerge/>
            <w:tcBorders>
              <w:top w:val="single" w:sz="4" w:space="0" w:color="auto"/>
              <w:left w:val="nil"/>
              <w:bottom w:val="single" w:sz="4" w:space="0" w:color="auto"/>
              <w:right w:val="nil"/>
            </w:tcBorders>
            <w:vAlign w:val="center"/>
            <w:hideMark/>
          </w:tcPr>
          <w:p w14:paraId="049B75BB"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5B002DF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3C513DC9" w14:textId="77777777">
        <w:trPr>
          <w:trHeight w:val="300"/>
          <w:jc w:val="center"/>
        </w:trPr>
        <w:tc>
          <w:tcPr>
            <w:tcW w:w="2836" w:type="dxa"/>
            <w:vMerge w:val="restart"/>
            <w:vAlign w:val="center"/>
            <w:hideMark/>
          </w:tcPr>
          <w:p w14:paraId="13D0447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Price (X3)</w:t>
            </w:r>
          </w:p>
        </w:tc>
        <w:tc>
          <w:tcPr>
            <w:tcW w:w="1559" w:type="dxa"/>
            <w:noWrap/>
            <w:vAlign w:val="center"/>
            <w:hideMark/>
          </w:tcPr>
          <w:p w14:paraId="37DF65F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3.1</w:t>
            </w:r>
          </w:p>
        </w:tc>
        <w:tc>
          <w:tcPr>
            <w:tcW w:w="1283" w:type="dxa"/>
            <w:noWrap/>
            <w:vAlign w:val="center"/>
            <w:hideMark/>
          </w:tcPr>
          <w:p w14:paraId="1058962C"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0,828</w:t>
            </w:r>
          </w:p>
        </w:tc>
        <w:tc>
          <w:tcPr>
            <w:tcW w:w="0" w:type="auto"/>
            <w:vMerge/>
            <w:tcBorders>
              <w:top w:val="single" w:sz="4" w:space="0" w:color="auto"/>
              <w:left w:val="nil"/>
              <w:bottom w:val="single" w:sz="4" w:space="0" w:color="auto"/>
              <w:right w:val="nil"/>
            </w:tcBorders>
            <w:vAlign w:val="center"/>
            <w:hideMark/>
          </w:tcPr>
          <w:p w14:paraId="3185C1BE"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736672D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0C9C1846" w14:textId="77777777">
        <w:trPr>
          <w:trHeight w:val="300"/>
          <w:jc w:val="center"/>
        </w:trPr>
        <w:tc>
          <w:tcPr>
            <w:tcW w:w="0" w:type="auto"/>
            <w:vMerge/>
            <w:vAlign w:val="center"/>
            <w:hideMark/>
          </w:tcPr>
          <w:p w14:paraId="13BC162C" w14:textId="77777777" w:rsidR="000D100F" w:rsidRPr="000D100F" w:rsidRDefault="000D100F" w:rsidP="000D100F">
            <w:pPr>
              <w:pStyle w:val="BodyText"/>
              <w:spacing w:before="146"/>
              <w:ind w:right="346" w:firstLine="567"/>
              <w:jc w:val="both"/>
              <w:rPr>
                <w:sz w:val="20"/>
                <w:szCs w:val="20"/>
                <w:lang w:val="id-ID"/>
              </w:rPr>
            </w:pPr>
          </w:p>
        </w:tc>
        <w:tc>
          <w:tcPr>
            <w:tcW w:w="1559" w:type="dxa"/>
            <w:noWrap/>
            <w:vAlign w:val="center"/>
            <w:hideMark/>
          </w:tcPr>
          <w:p w14:paraId="31AB5AC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3.2</w:t>
            </w:r>
          </w:p>
        </w:tc>
        <w:tc>
          <w:tcPr>
            <w:tcW w:w="1283" w:type="dxa"/>
            <w:noWrap/>
            <w:vAlign w:val="center"/>
            <w:hideMark/>
          </w:tcPr>
          <w:p w14:paraId="15C607A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0,763</w:t>
            </w:r>
          </w:p>
        </w:tc>
        <w:tc>
          <w:tcPr>
            <w:tcW w:w="0" w:type="auto"/>
            <w:vMerge/>
            <w:tcBorders>
              <w:top w:val="single" w:sz="4" w:space="0" w:color="auto"/>
              <w:left w:val="nil"/>
              <w:bottom w:val="single" w:sz="4" w:space="0" w:color="auto"/>
              <w:right w:val="nil"/>
            </w:tcBorders>
            <w:vAlign w:val="center"/>
            <w:hideMark/>
          </w:tcPr>
          <w:p w14:paraId="6920E543"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2E0839B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184B288C" w14:textId="77777777">
        <w:trPr>
          <w:trHeight w:val="300"/>
          <w:jc w:val="center"/>
        </w:trPr>
        <w:tc>
          <w:tcPr>
            <w:tcW w:w="0" w:type="auto"/>
            <w:vMerge/>
            <w:vAlign w:val="center"/>
            <w:hideMark/>
          </w:tcPr>
          <w:p w14:paraId="5B5BFEA2" w14:textId="77777777" w:rsidR="000D100F" w:rsidRPr="000D100F" w:rsidRDefault="000D100F" w:rsidP="000D100F">
            <w:pPr>
              <w:pStyle w:val="BodyText"/>
              <w:spacing w:before="146"/>
              <w:ind w:right="346" w:firstLine="567"/>
              <w:jc w:val="both"/>
              <w:rPr>
                <w:sz w:val="20"/>
                <w:szCs w:val="20"/>
                <w:lang w:val="id-ID"/>
              </w:rPr>
            </w:pPr>
          </w:p>
        </w:tc>
        <w:tc>
          <w:tcPr>
            <w:tcW w:w="1559" w:type="dxa"/>
            <w:noWrap/>
            <w:vAlign w:val="center"/>
            <w:hideMark/>
          </w:tcPr>
          <w:p w14:paraId="7344787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3.3</w:t>
            </w:r>
          </w:p>
        </w:tc>
        <w:tc>
          <w:tcPr>
            <w:tcW w:w="1283" w:type="dxa"/>
            <w:noWrap/>
            <w:vAlign w:val="center"/>
            <w:hideMark/>
          </w:tcPr>
          <w:p w14:paraId="24CDA75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0,806</w:t>
            </w:r>
          </w:p>
        </w:tc>
        <w:tc>
          <w:tcPr>
            <w:tcW w:w="0" w:type="auto"/>
            <w:vMerge/>
            <w:tcBorders>
              <w:top w:val="single" w:sz="4" w:space="0" w:color="auto"/>
              <w:left w:val="nil"/>
              <w:bottom w:val="single" w:sz="4" w:space="0" w:color="auto"/>
              <w:right w:val="nil"/>
            </w:tcBorders>
            <w:vAlign w:val="center"/>
            <w:hideMark/>
          </w:tcPr>
          <w:p w14:paraId="0098E303"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0449A4F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54F2FA73" w14:textId="77777777">
        <w:trPr>
          <w:trHeight w:val="300"/>
          <w:jc w:val="center"/>
        </w:trPr>
        <w:tc>
          <w:tcPr>
            <w:tcW w:w="0" w:type="auto"/>
            <w:vMerge/>
            <w:vAlign w:val="center"/>
            <w:hideMark/>
          </w:tcPr>
          <w:p w14:paraId="165F4F66" w14:textId="77777777" w:rsidR="000D100F" w:rsidRPr="000D100F" w:rsidRDefault="000D100F" w:rsidP="000D100F">
            <w:pPr>
              <w:pStyle w:val="BodyText"/>
              <w:spacing w:before="146"/>
              <w:ind w:right="346" w:firstLine="567"/>
              <w:jc w:val="both"/>
              <w:rPr>
                <w:sz w:val="20"/>
                <w:szCs w:val="20"/>
                <w:lang w:val="id-ID"/>
              </w:rPr>
            </w:pPr>
          </w:p>
        </w:tc>
        <w:tc>
          <w:tcPr>
            <w:tcW w:w="1559" w:type="dxa"/>
            <w:noWrap/>
            <w:vAlign w:val="center"/>
            <w:hideMark/>
          </w:tcPr>
          <w:p w14:paraId="6175A9A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X </w:t>
            </w:r>
            <w:r w:rsidRPr="000D100F">
              <w:rPr>
                <w:sz w:val="20"/>
                <w:szCs w:val="20"/>
                <w:vertAlign w:val="subscript"/>
                <w:lang w:val="en"/>
              </w:rPr>
              <w:t>3.4</w:t>
            </w:r>
          </w:p>
        </w:tc>
        <w:tc>
          <w:tcPr>
            <w:tcW w:w="1283" w:type="dxa"/>
            <w:noWrap/>
            <w:vAlign w:val="center"/>
            <w:hideMark/>
          </w:tcPr>
          <w:p w14:paraId="79FAD83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0,747</w:t>
            </w:r>
          </w:p>
        </w:tc>
        <w:tc>
          <w:tcPr>
            <w:tcW w:w="0" w:type="auto"/>
            <w:vMerge/>
            <w:tcBorders>
              <w:top w:val="single" w:sz="4" w:space="0" w:color="auto"/>
              <w:left w:val="nil"/>
              <w:bottom w:val="single" w:sz="4" w:space="0" w:color="auto"/>
              <w:right w:val="nil"/>
            </w:tcBorders>
            <w:vAlign w:val="center"/>
            <w:hideMark/>
          </w:tcPr>
          <w:p w14:paraId="2744E8BB"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19A11D6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51FB5342" w14:textId="77777777">
        <w:trPr>
          <w:trHeight w:val="300"/>
          <w:jc w:val="center"/>
        </w:trPr>
        <w:tc>
          <w:tcPr>
            <w:tcW w:w="2836" w:type="dxa"/>
            <w:vMerge w:val="restart"/>
            <w:tcBorders>
              <w:top w:val="nil"/>
              <w:left w:val="nil"/>
              <w:bottom w:val="single" w:sz="4" w:space="0" w:color="auto"/>
              <w:right w:val="nil"/>
            </w:tcBorders>
            <w:noWrap/>
            <w:vAlign w:val="center"/>
            <w:hideMark/>
          </w:tcPr>
          <w:p w14:paraId="087EE06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Purchase Decision (Y)</w:t>
            </w:r>
          </w:p>
        </w:tc>
        <w:tc>
          <w:tcPr>
            <w:tcW w:w="1559" w:type="dxa"/>
            <w:noWrap/>
            <w:vAlign w:val="center"/>
            <w:hideMark/>
          </w:tcPr>
          <w:p w14:paraId="0674767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Y </w:t>
            </w:r>
            <w:r w:rsidRPr="000D100F">
              <w:rPr>
                <w:sz w:val="20"/>
                <w:szCs w:val="20"/>
                <w:vertAlign w:val="subscript"/>
                <w:lang w:val="en"/>
              </w:rPr>
              <w:t>1.1</w:t>
            </w:r>
          </w:p>
        </w:tc>
        <w:tc>
          <w:tcPr>
            <w:tcW w:w="1283" w:type="dxa"/>
            <w:noWrap/>
            <w:vAlign w:val="center"/>
            <w:hideMark/>
          </w:tcPr>
          <w:p w14:paraId="3CF2586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0,845</w:t>
            </w:r>
          </w:p>
        </w:tc>
        <w:tc>
          <w:tcPr>
            <w:tcW w:w="0" w:type="auto"/>
            <w:vMerge/>
            <w:tcBorders>
              <w:top w:val="single" w:sz="4" w:space="0" w:color="auto"/>
              <w:left w:val="nil"/>
              <w:bottom w:val="single" w:sz="4" w:space="0" w:color="auto"/>
              <w:right w:val="nil"/>
            </w:tcBorders>
            <w:vAlign w:val="center"/>
            <w:hideMark/>
          </w:tcPr>
          <w:p w14:paraId="38371E39"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358F354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634EA8BA" w14:textId="77777777">
        <w:trPr>
          <w:trHeight w:val="300"/>
          <w:jc w:val="center"/>
        </w:trPr>
        <w:tc>
          <w:tcPr>
            <w:tcW w:w="0" w:type="auto"/>
            <w:vMerge/>
            <w:tcBorders>
              <w:top w:val="nil"/>
              <w:left w:val="nil"/>
              <w:bottom w:val="single" w:sz="4" w:space="0" w:color="auto"/>
              <w:right w:val="nil"/>
            </w:tcBorders>
            <w:vAlign w:val="center"/>
            <w:hideMark/>
          </w:tcPr>
          <w:p w14:paraId="31B5F7D9" w14:textId="77777777" w:rsidR="000D100F" w:rsidRPr="000D100F" w:rsidRDefault="000D100F" w:rsidP="000D100F">
            <w:pPr>
              <w:pStyle w:val="BodyText"/>
              <w:spacing w:before="146"/>
              <w:ind w:right="346" w:firstLine="567"/>
              <w:jc w:val="both"/>
              <w:rPr>
                <w:sz w:val="20"/>
                <w:szCs w:val="20"/>
                <w:lang w:val="id-ID"/>
              </w:rPr>
            </w:pPr>
          </w:p>
        </w:tc>
        <w:tc>
          <w:tcPr>
            <w:tcW w:w="1559" w:type="dxa"/>
            <w:noWrap/>
            <w:vAlign w:val="center"/>
            <w:hideMark/>
          </w:tcPr>
          <w:p w14:paraId="2CF216C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Y </w:t>
            </w:r>
            <w:r w:rsidRPr="000D100F">
              <w:rPr>
                <w:sz w:val="20"/>
                <w:szCs w:val="20"/>
                <w:vertAlign w:val="subscript"/>
                <w:lang w:val="en"/>
              </w:rPr>
              <w:t>1.2</w:t>
            </w:r>
          </w:p>
        </w:tc>
        <w:tc>
          <w:tcPr>
            <w:tcW w:w="1283" w:type="dxa"/>
            <w:noWrap/>
            <w:vAlign w:val="center"/>
            <w:hideMark/>
          </w:tcPr>
          <w:p w14:paraId="5E5F923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0,843</w:t>
            </w:r>
          </w:p>
        </w:tc>
        <w:tc>
          <w:tcPr>
            <w:tcW w:w="0" w:type="auto"/>
            <w:vMerge/>
            <w:tcBorders>
              <w:top w:val="single" w:sz="4" w:space="0" w:color="auto"/>
              <w:left w:val="nil"/>
              <w:bottom w:val="single" w:sz="4" w:space="0" w:color="auto"/>
              <w:right w:val="nil"/>
            </w:tcBorders>
            <w:vAlign w:val="center"/>
            <w:hideMark/>
          </w:tcPr>
          <w:p w14:paraId="13788F30"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1319E40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539B8725" w14:textId="77777777">
        <w:trPr>
          <w:trHeight w:val="300"/>
          <w:jc w:val="center"/>
        </w:trPr>
        <w:tc>
          <w:tcPr>
            <w:tcW w:w="0" w:type="auto"/>
            <w:vMerge/>
            <w:tcBorders>
              <w:top w:val="nil"/>
              <w:left w:val="nil"/>
              <w:bottom w:val="single" w:sz="4" w:space="0" w:color="auto"/>
              <w:right w:val="nil"/>
            </w:tcBorders>
            <w:vAlign w:val="center"/>
            <w:hideMark/>
          </w:tcPr>
          <w:p w14:paraId="5BABD7E3" w14:textId="77777777" w:rsidR="000D100F" w:rsidRPr="000D100F" w:rsidRDefault="000D100F" w:rsidP="000D100F">
            <w:pPr>
              <w:pStyle w:val="BodyText"/>
              <w:spacing w:before="146"/>
              <w:ind w:right="346" w:firstLine="567"/>
              <w:jc w:val="both"/>
              <w:rPr>
                <w:sz w:val="20"/>
                <w:szCs w:val="20"/>
                <w:lang w:val="id-ID"/>
              </w:rPr>
            </w:pPr>
          </w:p>
        </w:tc>
        <w:tc>
          <w:tcPr>
            <w:tcW w:w="1559" w:type="dxa"/>
            <w:noWrap/>
            <w:vAlign w:val="center"/>
            <w:hideMark/>
          </w:tcPr>
          <w:p w14:paraId="6A86040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Y </w:t>
            </w:r>
            <w:r w:rsidRPr="000D100F">
              <w:rPr>
                <w:sz w:val="20"/>
                <w:szCs w:val="20"/>
                <w:vertAlign w:val="subscript"/>
                <w:lang w:val="en"/>
              </w:rPr>
              <w:t>1.3</w:t>
            </w:r>
          </w:p>
        </w:tc>
        <w:tc>
          <w:tcPr>
            <w:tcW w:w="1283" w:type="dxa"/>
            <w:noWrap/>
            <w:vAlign w:val="center"/>
            <w:hideMark/>
          </w:tcPr>
          <w:p w14:paraId="3255048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0,804</w:t>
            </w:r>
          </w:p>
        </w:tc>
        <w:tc>
          <w:tcPr>
            <w:tcW w:w="0" w:type="auto"/>
            <w:vMerge/>
            <w:tcBorders>
              <w:top w:val="single" w:sz="4" w:space="0" w:color="auto"/>
              <w:left w:val="nil"/>
              <w:bottom w:val="single" w:sz="4" w:space="0" w:color="auto"/>
              <w:right w:val="nil"/>
            </w:tcBorders>
            <w:vAlign w:val="center"/>
            <w:hideMark/>
          </w:tcPr>
          <w:p w14:paraId="029B077C" w14:textId="77777777" w:rsidR="000D100F" w:rsidRPr="000D100F" w:rsidRDefault="000D100F" w:rsidP="000D100F">
            <w:pPr>
              <w:pStyle w:val="BodyText"/>
              <w:spacing w:before="146"/>
              <w:ind w:right="346" w:firstLine="567"/>
              <w:jc w:val="both"/>
              <w:rPr>
                <w:sz w:val="20"/>
                <w:szCs w:val="20"/>
                <w:lang w:val="id-ID"/>
              </w:rPr>
            </w:pPr>
          </w:p>
        </w:tc>
        <w:tc>
          <w:tcPr>
            <w:tcW w:w="2009" w:type="dxa"/>
            <w:noWrap/>
            <w:vAlign w:val="center"/>
            <w:hideMark/>
          </w:tcPr>
          <w:p w14:paraId="107AD71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r w:rsidR="000D100F" w:rsidRPr="000D100F" w14:paraId="39DC89FC" w14:textId="77777777">
        <w:trPr>
          <w:trHeight w:val="315"/>
          <w:jc w:val="center"/>
        </w:trPr>
        <w:tc>
          <w:tcPr>
            <w:tcW w:w="0" w:type="auto"/>
            <w:vMerge/>
            <w:tcBorders>
              <w:top w:val="nil"/>
              <w:left w:val="nil"/>
              <w:bottom w:val="single" w:sz="4" w:space="0" w:color="auto"/>
              <w:right w:val="nil"/>
            </w:tcBorders>
            <w:vAlign w:val="center"/>
            <w:hideMark/>
          </w:tcPr>
          <w:p w14:paraId="109C80D8" w14:textId="77777777" w:rsidR="000D100F" w:rsidRPr="000D100F" w:rsidRDefault="000D100F" w:rsidP="000D100F">
            <w:pPr>
              <w:pStyle w:val="BodyText"/>
              <w:spacing w:before="146"/>
              <w:ind w:right="346" w:firstLine="567"/>
              <w:jc w:val="both"/>
              <w:rPr>
                <w:sz w:val="20"/>
                <w:szCs w:val="20"/>
                <w:lang w:val="id-ID"/>
              </w:rPr>
            </w:pPr>
          </w:p>
        </w:tc>
        <w:tc>
          <w:tcPr>
            <w:tcW w:w="1559" w:type="dxa"/>
            <w:tcBorders>
              <w:top w:val="nil"/>
              <w:left w:val="nil"/>
              <w:bottom w:val="single" w:sz="4" w:space="0" w:color="auto"/>
              <w:right w:val="nil"/>
            </w:tcBorders>
            <w:noWrap/>
            <w:vAlign w:val="center"/>
            <w:hideMark/>
          </w:tcPr>
          <w:p w14:paraId="5F078F3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Y </w:t>
            </w:r>
            <w:r w:rsidRPr="000D100F">
              <w:rPr>
                <w:sz w:val="20"/>
                <w:szCs w:val="20"/>
                <w:vertAlign w:val="subscript"/>
                <w:lang w:val="en"/>
              </w:rPr>
              <w:t>1.4</w:t>
            </w:r>
          </w:p>
        </w:tc>
        <w:tc>
          <w:tcPr>
            <w:tcW w:w="1283" w:type="dxa"/>
            <w:tcBorders>
              <w:top w:val="nil"/>
              <w:left w:val="nil"/>
              <w:bottom w:val="single" w:sz="4" w:space="0" w:color="auto"/>
              <w:right w:val="nil"/>
            </w:tcBorders>
            <w:noWrap/>
            <w:vAlign w:val="center"/>
            <w:hideMark/>
          </w:tcPr>
          <w:p w14:paraId="400F473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0,777</w:t>
            </w:r>
          </w:p>
        </w:tc>
        <w:tc>
          <w:tcPr>
            <w:tcW w:w="0" w:type="auto"/>
            <w:vMerge/>
            <w:tcBorders>
              <w:top w:val="single" w:sz="4" w:space="0" w:color="auto"/>
              <w:left w:val="nil"/>
              <w:bottom w:val="single" w:sz="4" w:space="0" w:color="auto"/>
              <w:right w:val="nil"/>
            </w:tcBorders>
            <w:vAlign w:val="center"/>
            <w:hideMark/>
          </w:tcPr>
          <w:p w14:paraId="252CE9D2" w14:textId="77777777" w:rsidR="000D100F" w:rsidRPr="000D100F" w:rsidRDefault="000D100F" w:rsidP="000D100F">
            <w:pPr>
              <w:pStyle w:val="BodyText"/>
              <w:spacing w:before="146"/>
              <w:ind w:right="346" w:firstLine="567"/>
              <w:jc w:val="both"/>
              <w:rPr>
                <w:sz w:val="20"/>
                <w:szCs w:val="20"/>
                <w:lang w:val="id-ID"/>
              </w:rPr>
            </w:pPr>
          </w:p>
        </w:tc>
        <w:tc>
          <w:tcPr>
            <w:tcW w:w="2009" w:type="dxa"/>
            <w:tcBorders>
              <w:top w:val="nil"/>
              <w:left w:val="nil"/>
              <w:bottom w:val="single" w:sz="4" w:space="0" w:color="auto"/>
              <w:right w:val="nil"/>
            </w:tcBorders>
            <w:noWrap/>
            <w:vAlign w:val="center"/>
            <w:hideMark/>
          </w:tcPr>
          <w:p w14:paraId="4712DE0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Valid</w:t>
            </w:r>
          </w:p>
        </w:tc>
      </w:tr>
    </w:tbl>
    <w:p w14:paraId="5CA6616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Table 5. Validity Test</w:t>
      </w:r>
    </w:p>
    <w:p w14:paraId="75F3E351" w14:textId="77777777" w:rsidR="000D100F" w:rsidRPr="000D100F" w:rsidRDefault="000D100F" w:rsidP="000D100F">
      <w:pPr>
        <w:pStyle w:val="BodyText"/>
        <w:spacing w:before="146"/>
        <w:ind w:right="346" w:firstLine="567"/>
        <w:jc w:val="both"/>
        <w:rPr>
          <w:sz w:val="20"/>
          <w:szCs w:val="20"/>
          <w:lang w:val="id-ID"/>
        </w:rPr>
      </w:pPr>
      <w:bookmarkStart w:id="27" w:name="_Hlk128032717"/>
      <w:bookmarkStart w:id="28" w:name="_Hlk129285880"/>
    </w:p>
    <w:bookmarkEnd w:id="27"/>
    <w:bookmarkEnd w:id="28"/>
    <w:p w14:paraId="2864830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According to Sugiyono dalam</w:t>
      </w:r>
      <w:sdt>
        <w:sdtPr>
          <w:rPr>
            <w:sz w:val="20"/>
            <w:szCs w:val="20"/>
            <w:lang w:val="id-ID"/>
          </w:rPr>
          <w:tag w:val="MENDELEY_CITATION_v3_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"/>
          <w:id w:val="-1567333146"/>
          <w:placeholder>
            <w:docPart w:val="0FA1A8F01C0B477AA98E83DE918024A3"/>
          </w:placeholder>
        </w:sdtPr>
        <w:sdtContent>
          <w:r w:rsidRPr="000D100F">
            <w:rPr>
              <w:sz w:val="20"/>
              <w:szCs w:val="20"/>
              <w:lang w:val="en"/>
            </w:rPr>
            <w:t>[17]</w:t>
          </w:r>
        </w:sdtContent>
      </w:sdt>
      <w:r w:rsidRPr="000D100F">
        <w:rPr>
          <w:sz w:val="20"/>
          <w:szCs w:val="20"/>
          <w:lang w:val="en"/>
        </w:rPr>
        <w:t>, if the correlation between the score of the question item and the total variable score is equal to 0.3 or more (at least 0.3), then the instrument item is declared valid. From the results of the validity test calculation, it is determined that the value of all provisions of each variable is r calculation &gt; construction, allowing this research to be validated and used to measure the variables studied.</w:t>
      </w:r>
    </w:p>
    <w:p w14:paraId="33036CE6"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id-ID"/>
        </w:rPr>
        <w:t xml:space="preserve"> </w:t>
      </w:r>
    </w:p>
    <w:p w14:paraId="257586BA"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C. Reliability Test</w:t>
      </w:r>
    </w:p>
    <w:p w14:paraId="28BE58E0" w14:textId="77777777" w:rsidR="000D100F" w:rsidRPr="000D100F" w:rsidRDefault="000D100F" w:rsidP="000D100F">
      <w:pPr>
        <w:pStyle w:val="BodyText"/>
        <w:spacing w:before="146"/>
        <w:ind w:right="346" w:firstLine="567"/>
        <w:jc w:val="both"/>
        <w:rPr>
          <w:b/>
          <w:bCs/>
          <w:sz w:val="20"/>
          <w:szCs w:val="20"/>
        </w:rPr>
      </w:pPr>
    </w:p>
    <w:tbl>
      <w:tblPr>
        <w:tblW w:w="9214" w:type="dxa"/>
        <w:jc w:val="center"/>
        <w:tblBorders>
          <w:top w:val="single" w:sz="4" w:space="0" w:color="auto"/>
          <w:bottom w:val="single" w:sz="4" w:space="0" w:color="auto"/>
        </w:tblBorders>
        <w:tblLook w:val="04A0" w:firstRow="1" w:lastRow="0" w:firstColumn="1" w:lastColumn="0" w:noHBand="0" w:noVBand="1"/>
      </w:tblPr>
      <w:tblGrid>
        <w:gridCol w:w="2827"/>
        <w:gridCol w:w="2095"/>
        <w:gridCol w:w="2259"/>
        <w:gridCol w:w="2183"/>
      </w:tblGrid>
      <w:tr w:rsidR="000D100F" w:rsidRPr="000D100F" w14:paraId="7E72195C" w14:textId="77777777">
        <w:trPr>
          <w:trHeight w:val="315"/>
          <w:jc w:val="center"/>
        </w:trPr>
        <w:tc>
          <w:tcPr>
            <w:tcW w:w="3119" w:type="dxa"/>
            <w:tcBorders>
              <w:top w:val="single" w:sz="4" w:space="0" w:color="auto"/>
              <w:left w:val="nil"/>
              <w:bottom w:val="single" w:sz="4" w:space="0" w:color="auto"/>
              <w:right w:val="nil"/>
            </w:tcBorders>
            <w:noWrap/>
            <w:vAlign w:val="center"/>
            <w:hideMark/>
          </w:tcPr>
          <w:p w14:paraId="296451E8"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Variable</w:t>
            </w:r>
          </w:p>
        </w:tc>
        <w:tc>
          <w:tcPr>
            <w:tcW w:w="1984" w:type="dxa"/>
            <w:tcBorders>
              <w:top w:val="single" w:sz="4" w:space="0" w:color="auto"/>
              <w:left w:val="nil"/>
              <w:bottom w:val="single" w:sz="4" w:space="0" w:color="auto"/>
              <w:right w:val="nil"/>
            </w:tcBorders>
            <w:noWrap/>
            <w:vAlign w:val="center"/>
            <w:hideMark/>
          </w:tcPr>
          <w:p w14:paraId="08A70488" w14:textId="77777777" w:rsidR="000D100F" w:rsidRPr="000D100F" w:rsidRDefault="000D100F" w:rsidP="000D100F">
            <w:pPr>
              <w:pStyle w:val="BodyText"/>
              <w:spacing w:before="146"/>
              <w:ind w:right="346" w:firstLine="567"/>
              <w:jc w:val="both"/>
              <w:rPr>
                <w:b/>
                <w:bCs/>
                <w:i/>
                <w:iCs/>
                <w:sz w:val="20"/>
                <w:szCs w:val="20"/>
                <w:lang w:val="id-ID"/>
              </w:rPr>
            </w:pPr>
            <w:r w:rsidRPr="000D100F">
              <w:rPr>
                <w:b/>
                <w:bCs/>
                <w:i/>
                <w:iCs/>
                <w:sz w:val="20"/>
                <w:szCs w:val="20"/>
                <w:lang w:val="en"/>
              </w:rPr>
              <w:t>Cronbach's Alpha</w:t>
            </w:r>
          </w:p>
        </w:tc>
        <w:tc>
          <w:tcPr>
            <w:tcW w:w="2488" w:type="dxa"/>
            <w:tcBorders>
              <w:top w:val="single" w:sz="4" w:space="0" w:color="auto"/>
              <w:left w:val="nil"/>
              <w:bottom w:val="single" w:sz="4" w:space="0" w:color="auto"/>
              <w:right w:val="nil"/>
            </w:tcBorders>
            <w:noWrap/>
            <w:vAlign w:val="center"/>
            <w:hideMark/>
          </w:tcPr>
          <w:p w14:paraId="0A658151"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 xml:space="preserve">r </w:t>
            </w:r>
            <w:r w:rsidRPr="000D100F">
              <w:rPr>
                <w:sz w:val="20"/>
                <w:szCs w:val="20"/>
                <w:vertAlign w:val="subscript"/>
                <w:lang w:val="en"/>
              </w:rPr>
              <w:t>critical</w:t>
            </w:r>
          </w:p>
        </w:tc>
        <w:tc>
          <w:tcPr>
            <w:tcW w:w="1623" w:type="dxa"/>
            <w:tcBorders>
              <w:top w:val="single" w:sz="4" w:space="0" w:color="auto"/>
              <w:left w:val="nil"/>
              <w:bottom w:val="single" w:sz="4" w:space="0" w:color="auto"/>
              <w:right w:val="nil"/>
            </w:tcBorders>
            <w:noWrap/>
            <w:vAlign w:val="center"/>
            <w:hideMark/>
          </w:tcPr>
          <w:p w14:paraId="731EC4D5"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Information</w:t>
            </w:r>
          </w:p>
        </w:tc>
      </w:tr>
      <w:tr w:rsidR="000D100F" w:rsidRPr="000D100F" w14:paraId="00E5A6CF" w14:textId="77777777">
        <w:trPr>
          <w:trHeight w:val="300"/>
          <w:jc w:val="center"/>
        </w:trPr>
        <w:tc>
          <w:tcPr>
            <w:tcW w:w="3119" w:type="dxa"/>
            <w:tcBorders>
              <w:top w:val="single" w:sz="4" w:space="0" w:color="auto"/>
              <w:left w:val="nil"/>
              <w:bottom w:val="nil"/>
              <w:right w:val="nil"/>
            </w:tcBorders>
            <w:noWrap/>
            <w:vAlign w:val="center"/>
            <w:hideMark/>
          </w:tcPr>
          <w:p w14:paraId="7A43D38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Brand Ambassador (X1)</w:t>
            </w:r>
          </w:p>
        </w:tc>
        <w:tc>
          <w:tcPr>
            <w:tcW w:w="1984" w:type="dxa"/>
            <w:tcBorders>
              <w:top w:val="single" w:sz="4" w:space="0" w:color="auto"/>
              <w:left w:val="nil"/>
              <w:bottom w:val="nil"/>
              <w:right w:val="nil"/>
            </w:tcBorders>
            <w:noWrap/>
            <w:vAlign w:val="center"/>
            <w:hideMark/>
          </w:tcPr>
          <w:p w14:paraId="1717050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0,888</w:t>
            </w:r>
          </w:p>
        </w:tc>
        <w:tc>
          <w:tcPr>
            <w:tcW w:w="2488" w:type="dxa"/>
            <w:vMerge w:val="restart"/>
            <w:tcBorders>
              <w:top w:val="single" w:sz="4" w:space="0" w:color="auto"/>
              <w:left w:val="nil"/>
              <w:bottom w:val="single" w:sz="4" w:space="0" w:color="auto"/>
              <w:right w:val="nil"/>
            </w:tcBorders>
            <w:noWrap/>
            <w:vAlign w:val="center"/>
            <w:hideMark/>
          </w:tcPr>
          <w:p w14:paraId="692820A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0,6</w:t>
            </w:r>
          </w:p>
        </w:tc>
        <w:tc>
          <w:tcPr>
            <w:tcW w:w="1623" w:type="dxa"/>
            <w:tcBorders>
              <w:top w:val="single" w:sz="4" w:space="0" w:color="auto"/>
              <w:left w:val="nil"/>
              <w:bottom w:val="nil"/>
              <w:right w:val="nil"/>
            </w:tcBorders>
            <w:noWrap/>
            <w:vAlign w:val="center"/>
            <w:hideMark/>
          </w:tcPr>
          <w:p w14:paraId="4378807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Reliable</w:t>
            </w:r>
          </w:p>
        </w:tc>
      </w:tr>
      <w:tr w:rsidR="000D100F" w:rsidRPr="000D100F" w14:paraId="16FFAAC6" w14:textId="77777777">
        <w:trPr>
          <w:trHeight w:val="300"/>
          <w:jc w:val="center"/>
        </w:trPr>
        <w:tc>
          <w:tcPr>
            <w:tcW w:w="3119" w:type="dxa"/>
            <w:tcBorders>
              <w:top w:val="nil"/>
              <w:left w:val="nil"/>
              <w:bottom w:val="nil"/>
              <w:right w:val="nil"/>
            </w:tcBorders>
            <w:noWrap/>
            <w:vAlign w:val="center"/>
            <w:hideMark/>
          </w:tcPr>
          <w:p w14:paraId="053D088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Product Design (X2)</w:t>
            </w:r>
          </w:p>
        </w:tc>
        <w:tc>
          <w:tcPr>
            <w:tcW w:w="1984" w:type="dxa"/>
            <w:tcBorders>
              <w:top w:val="nil"/>
              <w:left w:val="nil"/>
              <w:bottom w:val="nil"/>
              <w:right w:val="nil"/>
            </w:tcBorders>
            <w:noWrap/>
            <w:vAlign w:val="center"/>
            <w:hideMark/>
          </w:tcPr>
          <w:p w14:paraId="117DC94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0,853</w:t>
            </w:r>
          </w:p>
        </w:tc>
        <w:tc>
          <w:tcPr>
            <w:tcW w:w="0" w:type="auto"/>
            <w:vMerge/>
            <w:tcBorders>
              <w:top w:val="single" w:sz="4" w:space="0" w:color="auto"/>
              <w:left w:val="nil"/>
              <w:bottom w:val="single" w:sz="4" w:space="0" w:color="auto"/>
              <w:right w:val="nil"/>
            </w:tcBorders>
            <w:vAlign w:val="center"/>
            <w:hideMark/>
          </w:tcPr>
          <w:p w14:paraId="219FE679" w14:textId="77777777" w:rsidR="000D100F" w:rsidRPr="000D100F" w:rsidRDefault="000D100F" w:rsidP="000D100F">
            <w:pPr>
              <w:pStyle w:val="BodyText"/>
              <w:spacing w:before="146"/>
              <w:ind w:right="346" w:firstLine="567"/>
              <w:jc w:val="both"/>
              <w:rPr>
                <w:sz w:val="20"/>
                <w:szCs w:val="20"/>
                <w:lang w:val="id-ID"/>
              </w:rPr>
            </w:pPr>
          </w:p>
        </w:tc>
        <w:tc>
          <w:tcPr>
            <w:tcW w:w="1623" w:type="dxa"/>
            <w:tcBorders>
              <w:top w:val="nil"/>
              <w:left w:val="nil"/>
              <w:bottom w:val="nil"/>
              <w:right w:val="nil"/>
            </w:tcBorders>
            <w:noWrap/>
            <w:vAlign w:val="center"/>
            <w:hideMark/>
          </w:tcPr>
          <w:p w14:paraId="0E59683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Reliable</w:t>
            </w:r>
          </w:p>
        </w:tc>
      </w:tr>
      <w:tr w:rsidR="000D100F" w:rsidRPr="000D100F" w14:paraId="488758A9" w14:textId="77777777">
        <w:trPr>
          <w:trHeight w:val="300"/>
          <w:jc w:val="center"/>
        </w:trPr>
        <w:tc>
          <w:tcPr>
            <w:tcW w:w="3119" w:type="dxa"/>
            <w:tcBorders>
              <w:top w:val="nil"/>
              <w:left w:val="nil"/>
              <w:bottom w:val="nil"/>
              <w:right w:val="nil"/>
            </w:tcBorders>
            <w:noWrap/>
            <w:vAlign w:val="center"/>
            <w:hideMark/>
          </w:tcPr>
          <w:p w14:paraId="6947288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Price (X3)</w:t>
            </w:r>
          </w:p>
        </w:tc>
        <w:tc>
          <w:tcPr>
            <w:tcW w:w="1984" w:type="dxa"/>
            <w:tcBorders>
              <w:top w:val="nil"/>
              <w:left w:val="nil"/>
              <w:bottom w:val="nil"/>
              <w:right w:val="nil"/>
            </w:tcBorders>
            <w:noWrap/>
            <w:vAlign w:val="center"/>
            <w:hideMark/>
          </w:tcPr>
          <w:p w14:paraId="69EA782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0,777</w:t>
            </w:r>
          </w:p>
        </w:tc>
        <w:tc>
          <w:tcPr>
            <w:tcW w:w="0" w:type="auto"/>
            <w:vMerge/>
            <w:tcBorders>
              <w:top w:val="single" w:sz="4" w:space="0" w:color="auto"/>
              <w:left w:val="nil"/>
              <w:bottom w:val="single" w:sz="4" w:space="0" w:color="auto"/>
              <w:right w:val="nil"/>
            </w:tcBorders>
            <w:vAlign w:val="center"/>
            <w:hideMark/>
          </w:tcPr>
          <w:p w14:paraId="6310DB24" w14:textId="77777777" w:rsidR="000D100F" w:rsidRPr="000D100F" w:rsidRDefault="000D100F" w:rsidP="000D100F">
            <w:pPr>
              <w:pStyle w:val="BodyText"/>
              <w:spacing w:before="146"/>
              <w:ind w:right="346" w:firstLine="567"/>
              <w:jc w:val="both"/>
              <w:rPr>
                <w:sz w:val="20"/>
                <w:szCs w:val="20"/>
                <w:lang w:val="id-ID"/>
              </w:rPr>
            </w:pPr>
          </w:p>
        </w:tc>
        <w:tc>
          <w:tcPr>
            <w:tcW w:w="1623" w:type="dxa"/>
            <w:tcBorders>
              <w:top w:val="nil"/>
              <w:left w:val="nil"/>
              <w:bottom w:val="nil"/>
              <w:right w:val="nil"/>
            </w:tcBorders>
            <w:noWrap/>
            <w:vAlign w:val="center"/>
            <w:hideMark/>
          </w:tcPr>
          <w:p w14:paraId="18B3E5E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Reliable</w:t>
            </w:r>
          </w:p>
        </w:tc>
      </w:tr>
      <w:tr w:rsidR="000D100F" w:rsidRPr="000D100F" w14:paraId="45B8459F" w14:textId="77777777">
        <w:trPr>
          <w:trHeight w:val="315"/>
          <w:jc w:val="center"/>
        </w:trPr>
        <w:tc>
          <w:tcPr>
            <w:tcW w:w="3119" w:type="dxa"/>
            <w:tcBorders>
              <w:top w:val="nil"/>
              <w:left w:val="nil"/>
              <w:bottom w:val="single" w:sz="4" w:space="0" w:color="auto"/>
              <w:right w:val="nil"/>
            </w:tcBorders>
            <w:noWrap/>
            <w:vAlign w:val="center"/>
            <w:hideMark/>
          </w:tcPr>
          <w:p w14:paraId="0B61166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Purchase Decision (Y)</w:t>
            </w:r>
          </w:p>
        </w:tc>
        <w:tc>
          <w:tcPr>
            <w:tcW w:w="1984" w:type="dxa"/>
            <w:tcBorders>
              <w:top w:val="nil"/>
              <w:left w:val="nil"/>
              <w:bottom w:val="single" w:sz="4" w:space="0" w:color="auto"/>
              <w:right w:val="nil"/>
            </w:tcBorders>
            <w:noWrap/>
            <w:vAlign w:val="center"/>
            <w:hideMark/>
          </w:tcPr>
          <w:p w14:paraId="26A51A1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0,828</w:t>
            </w:r>
          </w:p>
        </w:tc>
        <w:tc>
          <w:tcPr>
            <w:tcW w:w="0" w:type="auto"/>
            <w:vMerge/>
            <w:tcBorders>
              <w:top w:val="single" w:sz="4" w:space="0" w:color="auto"/>
              <w:left w:val="nil"/>
              <w:bottom w:val="single" w:sz="4" w:space="0" w:color="auto"/>
              <w:right w:val="nil"/>
            </w:tcBorders>
            <w:vAlign w:val="center"/>
            <w:hideMark/>
          </w:tcPr>
          <w:p w14:paraId="26E62EA2" w14:textId="77777777" w:rsidR="000D100F" w:rsidRPr="000D100F" w:rsidRDefault="000D100F" w:rsidP="000D100F">
            <w:pPr>
              <w:pStyle w:val="BodyText"/>
              <w:spacing w:before="146"/>
              <w:ind w:right="346" w:firstLine="567"/>
              <w:jc w:val="both"/>
              <w:rPr>
                <w:sz w:val="20"/>
                <w:szCs w:val="20"/>
                <w:lang w:val="id-ID"/>
              </w:rPr>
            </w:pPr>
          </w:p>
        </w:tc>
        <w:tc>
          <w:tcPr>
            <w:tcW w:w="1623" w:type="dxa"/>
            <w:tcBorders>
              <w:top w:val="nil"/>
              <w:left w:val="nil"/>
              <w:bottom w:val="single" w:sz="4" w:space="0" w:color="auto"/>
              <w:right w:val="nil"/>
            </w:tcBorders>
            <w:noWrap/>
            <w:vAlign w:val="center"/>
            <w:hideMark/>
          </w:tcPr>
          <w:p w14:paraId="6797CD9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Reliable</w:t>
            </w:r>
          </w:p>
        </w:tc>
      </w:tr>
    </w:tbl>
    <w:p w14:paraId="4953BE1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lastRenderedPageBreak/>
        <w:t>Table 6. Reliability Test</w:t>
      </w:r>
    </w:p>
    <w:p w14:paraId="2CAFCC86" w14:textId="77777777" w:rsidR="000D100F" w:rsidRPr="000D100F" w:rsidRDefault="000D100F" w:rsidP="000D100F">
      <w:pPr>
        <w:pStyle w:val="BodyText"/>
        <w:spacing w:before="146"/>
        <w:ind w:right="346" w:firstLine="567"/>
        <w:jc w:val="both"/>
        <w:rPr>
          <w:b/>
          <w:bCs/>
          <w:sz w:val="20"/>
          <w:szCs w:val="20"/>
          <w:lang w:val="id-ID"/>
        </w:rPr>
      </w:pPr>
    </w:p>
    <w:p w14:paraId="6F46008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Based on the table above, it is known that the reliability test value in this research is declared reliable with Cronbach's alpha results above 0.60 (&gt;0.60) [18].  For Brand ambassador variables with a value of 0.888, Product design 0.853, Price 0.777 and purchase decision 0.828, all variables can be said to be reliable.</w:t>
      </w:r>
      <w:sdt>
        <w:sdtPr>
          <w:rPr>
            <w:sz w:val="20"/>
            <w:szCs w:val="20"/>
            <w:lang w:val="sv-SE"/>
          </w:rPr>
          <w:tag w:val="MENDELEY_CITATION_v3_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"/>
          <w:id w:val="-322431088"/>
          <w:placeholder>
            <w:docPart w:val="CC3ED57591254587A4DA6588FA6D8B5D"/>
          </w:placeholder>
        </w:sdtPr>
        <w:sdtContent>
          <w:r w:rsidRPr="000D100F">
            <w:rPr>
              <w:sz w:val="20"/>
              <w:szCs w:val="20"/>
              <w:lang w:val="en"/>
            </w:rPr>
            <w:t>[17]</w:t>
          </w:r>
        </w:sdtContent>
      </w:sdt>
    </w:p>
    <w:p w14:paraId="6B901330" w14:textId="77777777" w:rsidR="000D100F" w:rsidRPr="000D100F" w:rsidRDefault="000D100F" w:rsidP="000D100F">
      <w:pPr>
        <w:pStyle w:val="BodyText"/>
        <w:spacing w:before="146"/>
        <w:ind w:right="346" w:firstLine="567"/>
        <w:jc w:val="both"/>
        <w:rPr>
          <w:b/>
          <w:bCs/>
          <w:sz w:val="20"/>
          <w:szCs w:val="20"/>
          <w:lang w:val="id-ID"/>
        </w:rPr>
      </w:pPr>
    </w:p>
    <w:p w14:paraId="113CFCEB"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D. Classical Assumption Test</w:t>
      </w:r>
    </w:p>
    <w:p w14:paraId="6BBF8D2C" w14:textId="77777777" w:rsidR="000D100F" w:rsidRPr="000D100F" w:rsidRDefault="000D100F" w:rsidP="000D100F">
      <w:pPr>
        <w:pStyle w:val="BodyText"/>
        <w:spacing w:before="146"/>
        <w:ind w:right="346" w:firstLine="567"/>
        <w:jc w:val="both"/>
        <w:rPr>
          <w:b/>
          <w:bCs/>
          <w:sz w:val="20"/>
          <w:szCs w:val="20"/>
          <w:lang w:val="sv-SE"/>
        </w:rPr>
      </w:pPr>
      <w:r w:rsidRPr="000D100F">
        <w:rPr>
          <w:b/>
          <w:bCs/>
          <w:sz w:val="20"/>
          <w:szCs w:val="20"/>
          <w:lang w:val="en"/>
        </w:rPr>
        <w:t>1. Normality Test</w:t>
      </w:r>
    </w:p>
    <w:tbl>
      <w:tblPr>
        <w:tblW w:w="9400" w:type="dxa"/>
        <w:tblInd w:w="108" w:type="dxa"/>
        <w:tblLook w:val="04A0" w:firstRow="1" w:lastRow="0" w:firstColumn="1" w:lastColumn="0" w:noHBand="0" w:noVBand="1"/>
      </w:tblPr>
      <w:tblGrid>
        <w:gridCol w:w="2727"/>
        <w:gridCol w:w="2158"/>
        <w:gridCol w:w="1970"/>
        <w:gridCol w:w="2545"/>
      </w:tblGrid>
      <w:tr w:rsidR="000D100F" w:rsidRPr="000D100F" w14:paraId="10C555AC" w14:textId="77777777">
        <w:trPr>
          <w:cantSplit/>
          <w:trHeight w:val="600"/>
        </w:trPr>
        <w:tc>
          <w:tcPr>
            <w:tcW w:w="9400" w:type="dxa"/>
            <w:gridSpan w:val="4"/>
            <w:tcBorders>
              <w:top w:val="nil"/>
              <w:left w:val="nil"/>
              <w:bottom w:val="single" w:sz="4" w:space="0" w:color="auto"/>
              <w:right w:val="nil"/>
            </w:tcBorders>
            <w:vAlign w:val="center"/>
            <w:hideMark/>
          </w:tcPr>
          <w:p w14:paraId="2E97CDF7"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One-Sample Kolmogorov-Smirnov Test</w:t>
            </w:r>
          </w:p>
        </w:tc>
      </w:tr>
      <w:tr w:rsidR="000D100F" w:rsidRPr="000D100F" w14:paraId="606C3A17" w14:textId="77777777">
        <w:trPr>
          <w:cantSplit/>
          <w:trHeight w:val="495"/>
        </w:trPr>
        <w:tc>
          <w:tcPr>
            <w:tcW w:w="7940" w:type="dxa"/>
            <w:gridSpan w:val="3"/>
            <w:tcBorders>
              <w:top w:val="single" w:sz="4" w:space="0" w:color="auto"/>
              <w:left w:val="nil"/>
              <w:bottom w:val="single" w:sz="4" w:space="0" w:color="auto"/>
              <w:right w:val="nil"/>
            </w:tcBorders>
            <w:vAlign w:val="center"/>
            <w:hideMark/>
          </w:tcPr>
          <w:p w14:paraId="7D74724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id-ID"/>
              </w:rPr>
              <w:t> </w:t>
            </w:r>
          </w:p>
        </w:tc>
        <w:tc>
          <w:tcPr>
            <w:tcW w:w="1460" w:type="dxa"/>
            <w:tcBorders>
              <w:top w:val="single" w:sz="4" w:space="0" w:color="auto"/>
              <w:left w:val="nil"/>
              <w:bottom w:val="single" w:sz="4" w:space="0" w:color="auto"/>
              <w:right w:val="nil"/>
            </w:tcBorders>
            <w:vAlign w:val="center"/>
            <w:hideMark/>
          </w:tcPr>
          <w:p w14:paraId="775058D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Unstandardized Residual</w:t>
            </w:r>
          </w:p>
        </w:tc>
      </w:tr>
      <w:tr w:rsidR="000D100F" w:rsidRPr="000D100F" w14:paraId="23E2D4BF" w14:textId="77777777">
        <w:trPr>
          <w:cantSplit/>
          <w:trHeight w:val="315"/>
        </w:trPr>
        <w:tc>
          <w:tcPr>
            <w:tcW w:w="7940" w:type="dxa"/>
            <w:gridSpan w:val="3"/>
            <w:tcBorders>
              <w:top w:val="single" w:sz="4" w:space="0" w:color="auto"/>
              <w:left w:val="nil"/>
              <w:bottom w:val="nil"/>
              <w:right w:val="nil"/>
            </w:tcBorders>
            <w:vAlign w:val="center"/>
            <w:hideMark/>
          </w:tcPr>
          <w:p w14:paraId="32FD816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N</w:t>
            </w:r>
          </w:p>
        </w:tc>
        <w:tc>
          <w:tcPr>
            <w:tcW w:w="1460" w:type="dxa"/>
            <w:tcBorders>
              <w:top w:val="single" w:sz="4" w:space="0" w:color="auto"/>
              <w:left w:val="nil"/>
              <w:bottom w:val="nil"/>
              <w:right w:val="nil"/>
            </w:tcBorders>
            <w:vAlign w:val="center"/>
            <w:hideMark/>
          </w:tcPr>
          <w:p w14:paraId="425A790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100</w:t>
            </w:r>
          </w:p>
        </w:tc>
      </w:tr>
      <w:tr w:rsidR="000D100F" w:rsidRPr="000D100F" w14:paraId="432CA3B9" w14:textId="77777777">
        <w:trPr>
          <w:cantSplit/>
          <w:trHeight w:val="435"/>
        </w:trPr>
        <w:tc>
          <w:tcPr>
            <w:tcW w:w="3280" w:type="dxa"/>
            <w:vMerge w:val="restart"/>
            <w:vAlign w:val="center"/>
            <w:hideMark/>
          </w:tcPr>
          <w:p w14:paraId="500861E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Normal Parameters</w:t>
            </w:r>
            <w:r w:rsidRPr="000D100F">
              <w:rPr>
                <w:sz w:val="20"/>
                <w:szCs w:val="20"/>
                <w:vertAlign w:val="superscript"/>
                <w:lang w:val="en"/>
              </w:rPr>
              <w:t>a,b</w:t>
            </w:r>
          </w:p>
        </w:tc>
        <w:tc>
          <w:tcPr>
            <w:tcW w:w="4660" w:type="dxa"/>
            <w:gridSpan w:val="2"/>
            <w:vAlign w:val="center"/>
            <w:hideMark/>
          </w:tcPr>
          <w:p w14:paraId="6C9FBAF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Mean</w:t>
            </w:r>
          </w:p>
        </w:tc>
        <w:tc>
          <w:tcPr>
            <w:tcW w:w="1460" w:type="dxa"/>
            <w:vAlign w:val="center"/>
            <w:hideMark/>
          </w:tcPr>
          <w:p w14:paraId="46D3B75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w:t>
            </w:r>
          </w:p>
        </w:tc>
      </w:tr>
      <w:tr w:rsidR="000D100F" w:rsidRPr="000D100F" w14:paraId="6AEDCC3B" w14:textId="77777777">
        <w:trPr>
          <w:trHeight w:val="315"/>
        </w:trPr>
        <w:tc>
          <w:tcPr>
            <w:tcW w:w="0" w:type="auto"/>
            <w:vMerge/>
            <w:vAlign w:val="center"/>
            <w:hideMark/>
          </w:tcPr>
          <w:p w14:paraId="2291CF5E" w14:textId="77777777" w:rsidR="000D100F" w:rsidRPr="000D100F" w:rsidRDefault="000D100F" w:rsidP="000D100F">
            <w:pPr>
              <w:pStyle w:val="BodyText"/>
              <w:spacing w:before="146"/>
              <w:ind w:right="346" w:firstLine="567"/>
              <w:jc w:val="both"/>
              <w:rPr>
                <w:sz w:val="20"/>
                <w:szCs w:val="20"/>
                <w:lang w:val="id-ID"/>
              </w:rPr>
            </w:pPr>
          </w:p>
        </w:tc>
        <w:tc>
          <w:tcPr>
            <w:tcW w:w="4660" w:type="dxa"/>
            <w:gridSpan w:val="2"/>
            <w:vAlign w:val="center"/>
            <w:hideMark/>
          </w:tcPr>
          <w:p w14:paraId="4ECD16D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Std. Deviation</w:t>
            </w:r>
          </w:p>
        </w:tc>
        <w:tc>
          <w:tcPr>
            <w:tcW w:w="1460" w:type="dxa"/>
            <w:vAlign w:val="center"/>
            <w:hideMark/>
          </w:tcPr>
          <w:p w14:paraId="2CF26A8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2,1420541</w:t>
            </w:r>
          </w:p>
        </w:tc>
      </w:tr>
      <w:tr w:rsidR="000D100F" w:rsidRPr="000D100F" w14:paraId="4D253DB6" w14:textId="77777777">
        <w:trPr>
          <w:cantSplit/>
          <w:trHeight w:val="330"/>
        </w:trPr>
        <w:tc>
          <w:tcPr>
            <w:tcW w:w="3280" w:type="dxa"/>
            <w:vMerge w:val="restart"/>
            <w:vAlign w:val="center"/>
            <w:hideMark/>
          </w:tcPr>
          <w:p w14:paraId="3FC0D1B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Most Extreme Differences</w:t>
            </w:r>
          </w:p>
        </w:tc>
        <w:tc>
          <w:tcPr>
            <w:tcW w:w="4660" w:type="dxa"/>
            <w:gridSpan w:val="2"/>
            <w:vAlign w:val="center"/>
            <w:hideMark/>
          </w:tcPr>
          <w:p w14:paraId="6339609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Absolute</w:t>
            </w:r>
          </w:p>
        </w:tc>
        <w:tc>
          <w:tcPr>
            <w:tcW w:w="1460" w:type="dxa"/>
            <w:vAlign w:val="center"/>
            <w:hideMark/>
          </w:tcPr>
          <w:p w14:paraId="2B3C8E2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0,101</w:t>
            </w:r>
          </w:p>
        </w:tc>
      </w:tr>
      <w:tr w:rsidR="000D100F" w:rsidRPr="000D100F" w14:paraId="2FDFF8EC" w14:textId="77777777">
        <w:trPr>
          <w:trHeight w:val="315"/>
        </w:trPr>
        <w:tc>
          <w:tcPr>
            <w:tcW w:w="0" w:type="auto"/>
            <w:vMerge/>
            <w:vAlign w:val="center"/>
            <w:hideMark/>
          </w:tcPr>
          <w:p w14:paraId="28BD5206" w14:textId="77777777" w:rsidR="000D100F" w:rsidRPr="000D100F" w:rsidRDefault="000D100F" w:rsidP="000D100F">
            <w:pPr>
              <w:pStyle w:val="BodyText"/>
              <w:spacing w:before="146"/>
              <w:ind w:right="346" w:firstLine="567"/>
              <w:jc w:val="both"/>
              <w:rPr>
                <w:sz w:val="20"/>
                <w:szCs w:val="20"/>
                <w:lang w:val="id-ID"/>
              </w:rPr>
            </w:pPr>
          </w:p>
        </w:tc>
        <w:tc>
          <w:tcPr>
            <w:tcW w:w="4660" w:type="dxa"/>
            <w:gridSpan w:val="2"/>
            <w:vAlign w:val="center"/>
            <w:hideMark/>
          </w:tcPr>
          <w:p w14:paraId="0200810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Positive</w:t>
            </w:r>
          </w:p>
        </w:tc>
        <w:tc>
          <w:tcPr>
            <w:tcW w:w="1460" w:type="dxa"/>
            <w:vAlign w:val="center"/>
            <w:hideMark/>
          </w:tcPr>
          <w:p w14:paraId="6862C30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0,085</w:t>
            </w:r>
          </w:p>
        </w:tc>
      </w:tr>
      <w:tr w:rsidR="000D100F" w:rsidRPr="000D100F" w14:paraId="4167AE73" w14:textId="77777777">
        <w:trPr>
          <w:trHeight w:val="315"/>
        </w:trPr>
        <w:tc>
          <w:tcPr>
            <w:tcW w:w="0" w:type="auto"/>
            <w:vMerge/>
            <w:vAlign w:val="center"/>
            <w:hideMark/>
          </w:tcPr>
          <w:p w14:paraId="3E5D545F" w14:textId="77777777" w:rsidR="000D100F" w:rsidRPr="000D100F" w:rsidRDefault="000D100F" w:rsidP="000D100F">
            <w:pPr>
              <w:pStyle w:val="BodyText"/>
              <w:spacing w:before="146"/>
              <w:ind w:right="346" w:firstLine="567"/>
              <w:jc w:val="both"/>
              <w:rPr>
                <w:sz w:val="20"/>
                <w:szCs w:val="20"/>
                <w:lang w:val="id-ID"/>
              </w:rPr>
            </w:pPr>
          </w:p>
        </w:tc>
        <w:tc>
          <w:tcPr>
            <w:tcW w:w="4660" w:type="dxa"/>
            <w:gridSpan w:val="2"/>
            <w:vAlign w:val="center"/>
            <w:hideMark/>
          </w:tcPr>
          <w:p w14:paraId="1D7A83C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Negative</w:t>
            </w:r>
          </w:p>
        </w:tc>
        <w:tc>
          <w:tcPr>
            <w:tcW w:w="1460" w:type="dxa"/>
            <w:vAlign w:val="center"/>
            <w:hideMark/>
          </w:tcPr>
          <w:p w14:paraId="001F074C"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-0,101</w:t>
            </w:r>
          </w:p>
        </w:tc>
      </w:tr>
      <w:tr w:rsidR="000D100F" w:rsidRPr="000D100F" w14:paraId="564E2EA8" w14:textId="77777777">
        <w:trPr>
          <w:cantSplit/>
          <w:trHeight w:val="315"/>
        </w:trPr>
        <w:tc>
          <w:tcPr>
            <w:tcW w:w="7940" w:type="dxa"/>
            <w:gridSpan w:val="3"/>
            <w:vAlign w:val="center"/>
            <w:hideMark/>
          </w:tcPr>
          <w:p w14:paraId="419C425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Test Statistics</w:t>
            </w:r>
          </w:p>
        </w:tc>
        <w:tc>
          <w:tcPr>
            <w:tcW w:w="1460" w:type="dxa"/>
            <w:vAlign w:val="center"/>
            <w:hideMark/>
          </w:tcPr>
          <w:p w14:paraId="22A95C7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0,101</w:t>
            </w:r>
          </w:p>
        </w:tc>
      </w:tr>
      <w:tr w:rsidR="000D100F" w:rsidRPr="000D100F" w14:paraId="4D131CBA" w14:textId="77777777">
        <w:trPr>
          <w:cantSplit/>
          <w:trHeight w:val="315"/>
        </w:trPr>
        <w:tc>
          <w:tcPr>
            <w:tcW w:w="7940" w:type="dxa"/>
            <w:gridSpan w:val="3"/>
            <w:vAlign w:val="center"/>
            <w:hideMark/>
          </w:tcPr>
          <w:p w14:paraId="1060B78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Asymp. Sig. (2-tailed)</w:t>
            </w:r>
          </w:p>
        </w:tc>
        <w:tc>
          <w:tcPr>
            <w:tcW w:w="1460" w:type="dxa"/>
            <w:vAlign w:val="center"/>
            <w:hideMark/>
          </w:tcPr>
          <w:p w14:paraId="696E71D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.014</w:t>
            </w:r>
            <w:r w:rsidRPr="000D100F">
              <w:rPr>
                <w:sz w:val="20"/>
                <w:szCs w:val="20"/>
                <w:vertAlign w:val="superscript"/>
                <w:lang w:val="en"/>
              </w:rPr>
              <w:t>C</w:t>
            </w:r>
          </w:p>
        </w:tc>
      </w:tr>
      <w:tr w:rsidR="000D100F" w:rsidRPr="000D100F" w14:paraId="0FD45F0F" w14:textId="77777777">
        <w:trPr>
          <w:cantSplit/>
          <w:trHeight w:val="315"/>
        </w:trPr>
        <w:tc>
          <w:tcPr>
            <w:tcW w:w="3280" w:type="dxa"/>
            <w:vMerge w:val="restart"/>
            <w:tcBorders>
              <w:top w:val="nil"/>
              <w:left w:val="nil"/>
              <w:bottom w:val="single" w:sz="4" w:space="0" w:color="auto"/>
              <w:right w:val="nil"/>
            </w:tcBorders>
            <w:vAlign w:val="center"/>
            <w:hideMark/>
          </w:tcPr>
          <w:p w14:paraId="7141E58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Monte Carlo Sig. (2-tailed)</w:t>
            </w:r>
          </w:p>
        </w:tc>
        <w:tc>
          <w:tcPr>
            <w:tcW w:w="4660" w:type="dxa"/>
            <w:gridSpan w:val="2"/>
            <w:vAlign w:val="center"/>
            <w:hideMark/>
          </w:tcPr>
          <w:p w14:paraId="08107E9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Sig.</w:t>
            </w:r>
          </w:p>
        </w:tc>
        <w:tc>
          <w:tcPr>
            <w:tcW w:w="1460" w:type="dxa"/>
            <w:vAlign w:val="center"/>
            <w:hideMark/>
          </w:tcPr>
          <w:p w14:paraId="7BD4051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.252</w:t>
            </w:r>
            <w:r w:rsidRPr="000D100F">
              <w:rPr>
                <w:sz w:val="20"/>
                <w:szCs w:val="20"/>
                <w:vertAlign w:val="superscript"/>
                <w:lang w:val="en"/>
              </w:rPr>
              <w:t>s</w:t>
            </w:r>
          </w:p>
        </w:tc>
      </w:tr>
      <w:tr w:rsidR="000D100F" w:rsidRPr="000D100F" w14:paraId="78891DCA" w14:textId="77777777">
        <w:trPr>
          <w:trHeight w:val="315"/>
        </w:trPr>
        <w:tc>
          <w:tcPr>
            <w:tcW w:w="0" w:type="auto"/>
            <w:vMerge/>
            <w:tcBorders>
              <w:top w:val="nil"/>
              <w:left w:val="nil"/>
              <w:bottom w:val="single" w:sz="4" w:space="0" w:color="auto"/>
              <w:right w:val="nil"/>
            </w:tcBorders>
            <w:vAlign w:val="center"/>
            <w:hideMark/>
          </w:tcPr>
          <w:p w14:paraId="614F874E" w14:textId="77777777" w:rsidR="000D100F" w:rsidRPr="000D100F" w:rsidRDefault="000D100F" w:rsidP="000D100F">
            <w:pPr>
              <w:pStyle w:val="BodyText"/>
              <w:spacing w:before="146"/>
              <w:ind w:right="346" w:firstLine="567"/>
              <w:jc w:val="both"/>
              <w:rPr>
                <w:sz w:val="20"/>
                <w:szCs w:val="20"/>
                <w:lang w:val="id-ID"/>
              </w:rPr>
            </w:pPr>
          </w:p>
        </w:tc>
        <w:tc>
          <w:tcPr>
            <w:tcW w:w="2520" w:type="dxa"/>
            <w:vMerge w:val="restart"/>
            <w:tcBorders>
              <w:top w:val="nil"/>
              <w:left w:val="nil"/>
              <w:bottom w:val="single" w:sz="4" w:space="0" w:color="auto"/>
              <w:right w:val="nil"/>
            </w:tcBorders>
            <w:vAlign w:val="center"/>
            <w:hideMark/>
          </w:tcPr>
          <w:p w14:paraId="4306B8C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99% Confidence Interval</w:t>
            </w:r>
          </w:p>
        </w:tc>
        <w:tc>
          <w:tcPr>
            <w:tcW w:w="2140" w:type="dxa"/>
            <w:vAlign w:val="center"/>
            <w:hideMark/>
          </w:tcPr>
          <w:p w14:paraId="73EB139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Lower Bound</w:t>
            </w:r>
          </w:p>
        </w:tc>
        <w:tc>
          <w:tcPr>
            <w:tcW w:w="1460" w:type="dxa"/>
            <w:vAlign w:val="center"/>
            <w:hideMark/>
          </w:tcPr>
          <w:p w14:paraId="1C5B604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0,24</w:t>
            </w:r>
          </w:p>
        </w:tc>
      </w:tr>
      <w:tr w:rsidR="000D100F" w:rsidRPr="000D100F" w14:paraId="2DA8901A" w14:textId="77777777">
        <w:trPr>
          <w:trHeight w:val="315"/>
        </w:trPr>
        <w:tc>
          <w:tcPr>
            <w:tcW w:w="0" w:type="auto"/>
            <w:vMerge/>
            <w:tcBorders>
              <w:top w:val="nil"/>
              <w:left w:val="nil"/>
              <w:bottom w:val="single" w:sz="4" w:space="0" w:color="auto"/>
              <w:right w:val="nil"/>
            </w:tcBorders>
            <w:vAlign w:val="center"/>
            <w:hideMark/>
          </w:tcPr>
          <w:p w14:paraId="3F48CFB6"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nil"/>
              <w:left w:val="nil"/>
              <w:bottom w:val="single" w:sz="4" w:space="0" w:color="auto"/>
              <w:right w:val="nil"/>
            </w:tcBorders>
            <w:vAlign w:val="center"/>
            <w:hideMark/>
          </w:tcPr>
          <w:p w14:paraId="6755405F" w14:textId="77777777" w:rsidR="000D100F" w:rsidRPr="000D100F" w:rsidRDefault="000D100F" w:rsidP="000D100F">
            <w:pPr>
              <w:pStyle w:val="BodyText"/>
              <w:spacing w:before="146"/>
              <w:ind w:right="346" w:firstLine="567"/>
              <w:jc w:val="both"/>
              <w:rPr>
                <w:sz w:val="20"/>
                <w:szCs w:val="20"/>
                <w:lang w:val="id-ID"/>
              </w:rPr>
            </w:pPr>
          </w:p>
        </w:tc>
        <w:tc>
          <w:tcPr>
            <w:tcW w:w="2140" w:type="dxa"/>
            <w:tcBorders>
              <w:top w:val="nil"/>
              <w:left w:val="nil"/>
              <w:bottom w:val="single" w:sz="4" w:space="0" w:color="auto"/>
              <w:right w:val="nil"/>
            </w:tcBorders>
            <w:vAlign w:val="center"/>
            <w:hideMark/>
          </w:tcPr>
          <w:p w14:paraId="4C9372C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Upper Bound</w:t>
            </w:r>
          </w:p>
        </w:tc>
        <w:tc>
          <w:tcPr>
            <w:tcW w:w="1460" w:type="dxa"/>
            <w:tcBorders>
              <w:top w:val="nil"/>
              <w:left w:val="nil"/>
              <w:bottom w:val="single" w:sz="4" w:space="0" w:color="auto"/>
              <w:right w:val="nil"/>
            </w:tcBorders>
            <w:vAlign w:val="center"/>
            <w:hideMark/>
          </w:tcPr>
          <w:p w14:paraId="4FA5FB5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0,263</w:t>
            </w:r>
          </w:p>
        </w:tc>
      </w:tr>
      <w:tr w:rsidR="000D100F" w:rsidRPr="000D100F" w14:paraId="24BADD07" w14:textId="77777777">
        <w:trPr>
          <w:cantSplit/>
          <w:trHeight w:val="300"/>
        </w:trPr>
        <w:tc>
          <w:tcPr>
            <w:tcW w:w="9400" w:type="dxa"/>
            <w:gridSpan w:val="4"/>
            <w:tcBorders>
              <w:top w:val="single" w:sz="4" w:space="0" w:color="auto"/>
              <w:left w:val="nil"/>
              <w:bottom w:val="nil"/>
              <w:right w:val="nil"/>
            </w:tcBorders>
            <w:vAlign w:val="center"/>
            <w:hideMark/>
          </w:tcPr>
          <w:p w14:paraId="36ACF83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a. Test distribution is Normal.</w:t>
            </w:r>
          </w:p>
        </w:tc>
      </w:tr>
      <w:tr w:rsidR="000D100F" w:rsidRPr="000D100F" w14:paraId="28DA1193" w14:textId="77777777">
        <w:trPr>
          <w:cantSplit/>
          <w:trHeight w:val="300"/>
        </w:trPr>
        <w:tc>
          <w:tcPr>
            <w:tcW w:w="9400" w:type="dxa"/>
            <w:gridSpan w:val="4"/>
            <w:vAlign w:val="center"/>
            <w:hideMark/>
          </w:tcPr>
          <w:p w14:paraId="2FBE0BD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 Calculated from data.</w:t>
            </w:r>
          </w:p>
        </w:tc>
      </w:tr>
      <w:tr w:rsidR="000D100F" w:rsidRPr="000D100F" w14:paraId="64623867" w14:textId="77777777">
        <w:trPr>
          <w:cantSplit/>
          <w:trHeight w:val="300"/>
        </w:trPr>
        <w:tc>
          <w:tcPr>
            <w:tcW w:w="9400" w:type="dxa"/>
            <w:gridSpan w:val="4"/>
            <w:vAlign w:val="center"/>
            <w:hideMark/>
          </w:tcPr>
          <w:p w14:paraId="50E10AA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c. Lilliefors Significance Correction.</w:t>
            </w:r>
          </w:p>
        </w:tc>
      </w:tr>
      <w:tr w:rsidR="000D100F" w:rsidRPr="000D100F" w14:paraId="447DE914" w14:textId="77777777">
        <w:trPr>
          <w:cantSplit/>
          <w:trHeight w:val="480"/>
        </w:trPr>
        <w:tc>
          <w:tcPr>
            <w:tcW w:w="9400" w:type="dxa"/>
            <w:gridSpan w:val="4"/>
            <w:vAlign w:val="center"/>
            <w:hideMark/>
          </w:tcPr>
          <w:p w14:paraId="271AA6C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d. Based on 10000 sampled tables with starting seed 2000000.</w:t>
            </w:r>
          </w:p>
        </w:tc>
      </w:tr>
      <w:tr w:rsidR="000D100F" w:rsidRPr="000D100F" w14:paraId="5D2320E4" w14:textId="77777777">
        <w:trPr>
          <w:cantSplit/>
          <w:trHeight w:val="480"/>
        </w:trPr>
        <w:tc>
          <w:tcPr>
            <w:tcW w:w="9400" w:type="dxa"/>
            <w:gridSpan w:val="4"/>
            <w:vAlign w:val="center"/>
            <w:hideMark/>
          </w:tcPr>
          <w:p w14:paraId="2D637F9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Table 7. Normality Test</w:t>
            </w:r>
          </w:p>
        </w:tc>
      </w:tr>
    </w:tbl>
    <w:p w14:paraId="27B1C4E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The normality test results above display a Kolmogorov-Smirnov test value of 0.252 which is above the test requirement of 0.05. From the results of the study, it can be concluded if the  information is distributed normal </w:t>
      </w:r>
      <w:sdt>
        <w:sdtPr>
          <w:rPr>
            <w:sz w:val="20"/>
            <w:szCs w:val="20"/>
            <w:lang w:val="id-ID"/>
          </w:rPr>
          <w:tag w:val="MENDELEY_CITATION_v3_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"/>
          <w:id w:val="1492525092"/>
          <w:placeholder>
            <w:docPart w:val="CC3ED57591254587A4DA6588FA6D8B5D"/>
          </w:placeholder>
        </w:sdtPr>
        <w:sdtContent>
          <w:r w:rsidRPr="000D100F">
            <w:rPr>
              <w:sz w:val="20"/>
              <w:szCs w:val="20"/>
              <w:lang w:val="en"/>
            </w:rPr>
            <w:t>[18]</w:t>
          </w:r>
        </w:sdtContent>
      </w:sdt>
    </w:p>
    <w:p w14:paraId="69DB0E2E" w14:textId="77777777" w:rsidR="000D100F" w:rsidRPr="000D100F" w:rsidRDefault="000D100F" w:rsidP="000D100F">
      <w:pPr>
        <w:pStyle w:val="BodyText"/>
        <w:spacing w:before="146"/>
        <w:ind w:right="346" w:firstLine="567"/>
        <w:jc w:val="both"/>
        <w:rPr>
          <w:sz w:val="20"/>
          <w:szCs w:val="20"/>
          <w:lang w:val="id-ID"/>
        </w:rPr>
      </w:pPr>
    </w:p>
    <w:p w14:paraId="13BBF320" w14:textId="77777777" w:rsidR="000D100F" w:rsidRPr="000D100F" w:rsidRDefault="000D100F" w:rsidP="000D100F">
      <w:pPr>
        <w:pStyle w:val="BodyText"/>
        <w:spacing w:before="146"/>
        <w:ind w:right="346" w:firstLine="567"/>
        <w:jc w:val="both"/>
        <w:rPr>
          <w:b/>
          <w:bCs/>
          <w:sz w:val="20"/>
          <w:szCs w:val="20"/>
          <w:lang w:val="sv-SE"/>
        </w:rPr>
      </w:pPr>
      <w:bookmarkStart w:id="29" w:name="_Hlk136500388"/>
      <w:r w:rsidRPr="000D100F">
        <w:rPr>
          <w:b/>
          <w:bCs/>
          <w:sz w:val="20"/>
          <w:szCs w:val="20"/>
          <w:lang w:val="en"/>
        </w:rPr>
        <w:t xml:space="preserve">2. Autocorrelation Test </w:t>
      </w:r>
    </w:p>
    <w:tbl>
      <w:tblPr>
        <w:tblW w:w="9027" w:type="dxa"/>
        <w:jc w:val="center"/>
        <w:tblLook w:val="04A0" w:firstRow="1" w:lastRow="0" w:firstColumn="1" w:lastColumn="0" w:noHBand="0" w:noVBand="1"/>
      </w:tblPr>
      <w:tblGrid>
        <w:gridCol w:w="1529"/>
        <w:gridCol w:w="1539"/>
        <w:gridCol w:w="1607"/>
        <w:gridCol w:w="1876"/>
        <w:gridCol w:w="2813"/>
      </w:tblGrid>
      <w:tr w:rsidR="000D100F" w:rsidRPr="000D100F" w14:paraId="16A64BF9" w14:textId="77777777">
        <w:trPr>
          <w:trHeight w:val="330"/>
          <w:jc w:val="center"/>
        </w:trPr>
        <w:tc>
          <w:tcPr>
            <w:tcW w:w="9027" w:type="dxa"/>
            <w:gridSpan w:val="5"/>
            <w:vAlign w:val="center"/>
            <w:hideMark/>
          </w:tcPr>
          <w:bookmarkEnd w:id="29"/>
          <w:p w14:paraId="2C6AC222"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Model Summary</w:t>
            </w:r>
            <w:r w:rsidRPr="000D100F">
              <w:rPr>
                <w:b/>
                <w:bCs/>
                <w:sz w:val="20"/>
                <w:szCs w:val="20"/>
                <w:vertAlign w:val="superscript"/>
                <w:lang w:val="en"/>
              </w:rPr>
              <w:t>b</w:t>
            </w:r>
          </w:p>
        </w:tc>
      </w:tr>
      <w:tr w:rsidR="000D100F" w:rsidRPr="000D100F" w14:paraId="7B227A64" w14:textId="77777777">
        <w:trPr>
          <w:trHeight w:val="765"/>
          <w:jc w:val="center"/>
        </w:trPr>
        <w:tc>
          <w:tcPr>
            <w:tcW w:w="1367" w:type="dxa"/>
            <w:vMerge w:val="restart"/>
            <w:tcBorders>
              <w:top w:val="single" w:sz="4" w:space="0" w:color="auto"/>
              <w:left w:val="nil"/>
              <w:bottom w:val="single" w:sz="4" w:space="0" w:color="auto"/>
              <w:right w:val="nil"/>
            </w:tcBorders>
            <w:vAlign w:val="center"/>
            <w:hideMark/>
          </w:tcPr>
          <w:p w14:paraId="04BD5D1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lastRenderedPageBreak/>
              <w:t>Type</w:t>
            </w:r>
          </w:p>
        </w:tc>
        <w:tc>
          <w:tcPr>
            <w:tcW w:w="1180" w:type="dxa"/>
            <w:vMerge w:val="restart"/>
            <w:tcBorders>
              <w:top w:val="single" w:sz="4" w:space="0" w:color="auto"/>
              <w:left w:val="nil"/>
              <w:bottom w:val="single" w:sz="4" w:space="0" w:color="auto"/>
              <w:right w:val="nil"/>
            </w:tcBorders>
            <w:vAlign w:val="center"/>
            <w:hideMark/>
          </w:tcPr>
          <w:p w14:paraId="6FA8CF5C"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w:t>
            </w:r>
          </w:p>
        </w:tc>
        <w:tc>
          <w:tcPr>
            <w:tcW w:w="1420" w:type="dxa"/>
            <w:vMerge w:val="restart"/>
            <w:tcBorders>
              <w:top w:val="single" w:sz="4" w:space="0" w:color="auto"/>
              <w:left w:val="nil"/>
              <w:bottom w:val="single" w:sz="4" w:space="0" w:color="auto"/>
              <w:right w:val="nil"/>
            </w:tcBorders>
            <w:vAlign w:val="center"/>
            <w:hideMark/>
          </w:tcPr>
          <w:p w14:paraId="3A27E95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 Square</w:t>
            </w:r>
          </w:p>
        </w:tc>
        <w:tc>
          <w:tcPr>
            <w:tcW w:w="1800" w:type="dxa"/>
            <w:vMerge w:val="restart"/>
            <w:tcBorders>
              <w:top w:val="single" w:sz="4" w:space="0" w:color="auto"/>
              <w:left w:val="nil"/>
              <w:bottom w:val="single" w:sz="4" w:space="0" w:color="auto"/>
              <w:right w:val="nil"/>
            </w:tcBorders>
            <w:vAlign w:val="center"/>
            <w:hideMark/>
          </w:tcPr>
          <w:p w14:paraId="2830992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Adjusted R Square</w:t>
            </w:r>
          </w:p>
        </w:tc>
        <w:tc>
          <w:tcPr>
            <w:tcW w:w="2880" w:type="dxa"/>
            <w:vMerge w:val="restart"/>
            <w:tcBorders>
              <w:top w:val="single" w:sz="4" w:space="0" w:color="auto"/>
              <w:left w:val="nil"/>
              <w:bottom w:val="single" w:sz="4" w:space="0" w:color="auto"/>
              <w:right w:val="nil"/>
            </w:tcBorders>
            <w:vAlign w:val="center"/>
            <w:hideMark/>
          </w:tcPr>
          <w:p w14:paraId="6B71785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Durbin-Watson</w:t>
            </w:r>
          </w:p>
        </w:tc>
      </w:tr>
      <w:tr w:rsidR="000D100F" w:rsidRPr="000D100F" w14:paraId="47E89EC5" w14:textId="77777777">
        <w:trPr>
          <w:trHeight w:val="269"/>
          <w:jc w:val="center"/>
        </w:trPr>
        <w:tc>
          <w:tcPr>
            <w:tcW w:w="0" w:type="auto"/>
            <w:vMerge/>
            <w:tcBorders>
              <w:top w:val="single" w:sz="4" w:space="0" w:color="auto"/>
              <w:left w:val="nil"/>
              <w:bottom w:val="single" w:sz="4" w:space="0" w:color="auto"/>
              <w:right w:val="nil"/>
            </w:tcBorders>
            <w:vAlign w:val="center"/>
            <w:hideMark/>
          </w:tcPr>
          <w:p w14:paraId="74BE57F8"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4541B8DC"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055D9BD4"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732FC790"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0B07DE52" w14:textId="77777777" w:rsidR="000D100F" w:rsidRPr="000D100F" w:rsidRDefault="000D100F" w:rsidP="000D100F">
            <w:pPr>
              <w:pStyle w:val="BodyText"/>
              <w:spacing w:before="146"/>
              <w:ind w:right="346" w:firstLine="567"/>
              <w:jc w:val="both"/>
              <w:rPr>
                <w:sz w:val="20"/>
                <w:szCs w:val="20"/>
                <w:lang w:val="id-ID"/>
              </w:rPr>
            </w:pPr>
          </w:p>
        </w:tc>
      </w:tr>
      <w:tr w:rsidR="000D100F" w:rsidRPr="000D100F" w14:paraId="5FAC107D" w14:textId="77777777">
        <w:trPr>
          <w:trHeight w:val="315"/>
          <w:jc w:val="center"/>
        </w:trPr>
        <w:tc>
          <w:tcPr>
            <w:tcW w:w="1367" w:type="dxa"/>
            <w:tcBorders>
              <w:top w:val="single" w:sz="4" w:space="0" w:color="auto"/>
              <w:left w:val="nil"/>
              <w:bottom w:val="single" w:sz="4" w:space="0" w:color="auto"/>
              <w:right w:val="nil"/>
            </w:tcBorders>
            <w:noWrap/>
            <w:vAlign w:val="center"/>
            <w:hideMark/>
          </w:tcPr>
          <w:p w14:paraId="421FC12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w:t>
            </w:r>
          </w:p>
        </w:tc>
        <w:tc>
          <w:tcPr>
            <w:tcW w:w="1180" w:type="dxa"/>
            <w:tcBorders>
              <w:top w:val="single" w:sz="4" w:space="0" w:color="auto"/>
              <w:left w:val="nil"/>
              <w:bottom w:val="single" w:sz="4" w:space="0" w:color="auto"/>
              <w:right w:val="nil"/>
            </w:tcBorders>
            <w:noWrap/>
            <w:vAlign w:val="center"/>
            <w:hideMark/>
          </w:tcPr>
          <w:p w14:paraId="57411FD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.763</w:t>
            </w:r>
            <w:r w:rsidRPr="000D100F">
              <w:rPr>
                <w:sz w:val="20"/>
                <w:szCs w:val="20"/>
                <w:vertAlign w:val="superscript"/>
                <w:lang w:val="en"/>
              </w:rPr>
              <w:t>a</w:t>
            </w:r>
          </w:p>
        </w:tc>
        <w:tc>
          <w:tcPr>
            <w:tcW w:w="1420" w:type="dxa"/>
            <w:tcBorders>
              <w:top w:val="single" w:sz="4" w:space="0" w:color="auto"/>
              <w:left w:val="nil"/>
              <w:bottom w:val="single" w:sz="4" w:space="0" w:color="auto"/>
              <w:right w:val="nil"/>
            </w:tcBorders>
            <w:noWrap/>
            <w:vAlign w:val="center"/>
            <w:hideMark/>
          </w:tcPr>
          <w:p w14:paraId="786EBFC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0,582</w:t>
            </w:r>
          </w:p>
        </w:tc>
        <w:tc>
          <w:tcPr>
            <w:tcW w:w="1800" w:type="dxa"/>
            <w:tcBorders>
              <w:top w:val="single" w:sz="4" w:space="0" w:color="auto"/>
              <w:left w:val="nil"/>
              <w:bottom w:val="single" w:sz="4" w:space="0" w:color="auto"/>
              <w:right w:val="nil"/>
            </w:tcBorders>
            <w:noWrap/>
            <w:vAlign w:val="center"/>
            <w:hideMark/>
          </w:tcPr>
          <w:p w14:paraId="4BBF7B1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0,569</w:t>
            </w:r>
          </w:p>
        </w:tc>
        <w:tc>
          <w:tcPr>
            <w:tcW w:w="2880" w:type="dxa"/>
            <w:tcBorders>
              <w:top w:val="single" w:sz="4" w:space="0" w:color="auto"/>
              <w:left w:val="nil"/>
              <w:bottom w:val="single" w:sz="4" w:space="0" w:color="auto"/>
              <w:right w:val="nil"/>
            </w:tcBorders>
            <w:noWrap/>
            <w:vAlign w:val="center"/>
            <w:hideMark/>
          </w:tcPr>
          <w:p w14:paraId="0BE15CA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2,047</w:t>
            </w:r>
          </w:p>
        </w:tc>
      </w:tr>
      <w:tr w:rsidR="000D100F" w:rsidRPr="000D100F" w14:paraId="3D454686" w14:textId="77777777">
        <w:trPr>
          <w:trHeight w:val="300"/>
          <w:jc w:val="center"/>
        </w:trPr>
        <w:tc>
          <w:tcPr>
            <w:tcW w:w="9027" w:type="dxa"/>
            <w:gridSpan w:val="5"/>
            <w:vAlign w:val="center"/>
            <w:hideMark/>
          </w:tcPr>
          <w:p w14:paraId="6701707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a. Predictors: (Constant), Price (X3), Product Design (X2), Brand Ambassador (X1)</w:t>
            </w:r>
          </w:p>
        </w:tc>
      </w:tr>
      <w:tr w:rsidR="000D100F" w:rsidRPr="000D100F" w14:paraId="52C53444" w14:textId="77777777">
        <w:trPr>
          <w:trHeight w:val="300"/>
          <w:jc w:val="center"/>
        </w:trPr>
        <w:tc>
          <w:tcPr>
            <w:tcW w:w="9027" w:type="dxa"/>
            <w:gridSpan w:val="5"/>
            <w:vAlign w:val="center"/>
            <w:hideMark/>
          </w:tcPr>
          <w:p w14:paraId="25AF57B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 Dependent Variable: Purchase Decision (Y)</w:t>
            </w:r>
          </w:p>
        </w:tc>
      </w:tr>
    </w:tbl>
    <w:p w14:paraId="7272E94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Table 8. Autocorrelation Test</w:t>
      </w:r>
    </w:p>
    <w:p w14:paraId="3D6CE53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From the results above,it is known that the  Durbin-Watson value is 2.047 which is still below the autocorrelation standard of 5.[ 20] In other words, the multiple regression used in this study has no autocorrelation.</w:t>
      </w:r>
    </w:p>
    <w:p w14:paraId="15A282AB" w14:textId="77777777" w:rsidR="000D100F" w:rsidRPr="000D100F" w:rsidRDefault="000D100F" w:rsidP="000D100F">
      <w:pPr>
        <w:pStyle w:val="BodyText"/>
        <w:spacing w:before="146"/>
        <w:ind w:right="346" w:firstLine="567"/>
        <w:jc w:val="both"/>
        <w:rPr>
          <w:b/>
          <w:bCs/>
          <w:sz w:val="20"/>
          <w:szCs w:val="20"/>
          <w:lang w:val="sv-SE"/>
        </w:rPr>
      </w:pPr>
      <w:bookmarkStart w:id="30" w:name="_Hlk136500325"/>
      <w:r w:rsidRPr="000D100F">
        <w:rPr>
          <w:b/>
          <w:bCs/>
          <w:sz w:val="20"/>
          <w:szCs w:val="20"/>
          <w:lang w:val="en"/>
        </w:rPr>
        <w:t>3. Heteroscedasticity Test</w:t>
      </w:r>
    </w:p>
    <w:bookmarkEnd w:id="30"/>
    <w:p w14:paraId="167B8E20" w14:textId="6A0326B9" w:rsidR="000D100F" w:rsidRPr="000D100F" w:rsidRDefault="000D100F" w:rsidP="000D100F">
      <w:pPr>
        <w:pStyle w:val="BodyText"/>
        <w:spacing w:before="146"/>
        <w:ind w:right="346" w:firstLine="567"/>
        <w:jc w:val="both"/>
        <w:rPr>
          <w:sz w:val="20"/>
          <w:szCs w:val="20"/>
          <w:lang w:val="sv-SE"/>
        </w:rPr>
      </w:pPr>
      <w:r w:rsidRPr="000D100F">
        <w:rPr>
          <w:sz w:val="20"/>
          <w:szCs w:val="20"/>
          <w:lang w:val="sv-SE"/>
        </w:rPr>
        <w:drawing>
          <wp:inline distT="0" distB="0" distL="0" distR="0" wp14:anchorId="6DC03D7D" wp14:editId="42664F76">
            <wp:extent cx="2914650" cy="2333625"/>
            <wp:effectExtent l="0" t="0" r="0" b="9525"/>
            <wp:docPr id="5239648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14650" cy="2333625"/>
                    </a:xfrm>
                    <a:prstGeom prst="rect">
                      <a:avLst/>
                    </a:prstGeom>
                    <a:noFill/>
                    <a:ln>
                      <a:noFill/>
                    </a:ln>
                  </pic:spPr>
                </pic:pic>
              </a:graphicData>
            </a:graphic>
          </wp:inline>
        </w:drawing>
      </w:r>
    </w:p>
    <w:p w14:paraId="1D08175A"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Figure 4.  Heteroscedasticity Test</w:t>
      </w:r>
    </w:p>
    <w:p w14:paraId="5A74943C" w14:textId="77777777" w:rsidR="000D100F" w:rsidRPr="000D100F" w:rsidRDefault="000D100F" w:rsidP="000D100F">
      <w:pPr>
        <w:pStyle w:val="BodyText"/>
        <w:spacing w:before="146"/>
        <w:ind w:right="346" w:firstLine="567"/>
        <w:jc w:val="both"/>
        <w:rPr>
          <w:bCs/>
          <w:sz w:val="20"/>
          <w:szCs w:val="20"/>
          <w:lang w:val="id-ID"/>
        </w:rPr>
      </w:pPr>
      <w:r w:rsidRPr="000D100F">
        <w:rPr>
          <w:sz w:val="20"/>
          <w:szCs w:val="20"/>
          <w:lang w:val="en"/>
        </w:rPr>
        <w:t>From the photo above, it appears that there is no pattern created and the dots are scattered randomly either above the number 0 or below the  number 0 on the vertical axis or the Y axis. From this it can be concluded that heteroscedasticity is not established here.</w:t>
      </w:r>
      <w:sdt>
        <w:sdtPr>
          <w:rPr>
            <w:sz w:val="20"/>
            <w:szCs w:val="20"/>
            <w:lang w:val="sv-SE"/>
          </w:rPr>
          <w:tag w:val="MENDELEY_CITATION_v3_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"/>
          <w:id w:val="147874267"/>
          <w:placeholder>
            <w:docPart w:val="CC3ED57591254587A4DA6588FA6D8B5D"/>
          </w:placeholder>
        </w:sdtPr>
        <w:sdtContent>
          <w:r w:rsidRPr="000D100F">
            <w:rPr>
              <w:sz w:val="20"/>
              <w:szCs w:val="20"/>
              <w:lang w:val="en"/>
            </w:rPr>
            <w:t>[18]</w:t>
          </w:r>
        </w:sdtContent>
      </w:sdt>
    </w:p>
    <w:p w14:paraId="4567B902" w14:textId="77777777" w:rsidR="000D100F" w:rsidRPr="000D100F" w:rsidRDefault="000D100F" w:rsidP="000D100F">
      <w:pPr>
        <w:pStyle w:val="BodyText"/>
        <w:spacing w:before="146"/>
        <w:ind w:right="346" w:firstLine="567"/>
        <w:jc w:val="both"/>
        <w:rPr>
          <w:bCs/>
          <w:sz w:val="20"/>
          <w:szCs w:val="20"/>
          <w:lang w:val="sv-SE"/>
        </w:rPr>
      </w:pPr>
    </w:p>
    <w:p w14:paraId="37315B31" w14:textId="77777777" w:rsidR="000D100F" w:rsidRPr="000D100F" w:rsidRDefault="000D100F" w:rsidP="000D100F">
      <w:pPr>
        <w:pStyle w:val="BodyText"/>
        <w:spacing w:before="146"/>
        <w:ind w:right="346" w:firstLine="567"/>
        <w:jc w:val="both"/>
        <w:rPr>
          <w:b/>
          <w:bCs/>
          <w:sz w:val="20"/>
          <w:szCs w:val="20"/>
        </w:rPr>
      </w:pPr>
      <w:bookmarkStart w:id="31" w:name="_Hlk136500467"/>
      <w:r w:rsidRPr="000D100F">
        <w:rPr>
          <w:b/>
          <w:bCs/>
          <w:sz w:val="20"/>
          <w:szCs w:val="20"/>
          <w:lang w:val="en"/>
        </w:rPr>
        <w:t>4. Multicolonicity Test</w:t>
      </w:r>
    </w:p>
    <w:bookmarkEnd w:id="31"/>
    <w:p w14:paraId="7B843BFE" w14:textId="77777777" w:rsidR="000D100F" w:rsidRPr="000D100F" w:rsidRDefault="000D100F" w:rsidP="000D100F">
      <w:pPr>
        <w:pStyle w:val="BodyText"/>
        <w:spacing w:before="146"/>
        <w:ind w:right="346" w:firstLine="567"/>
        <w:jc w:val="both"/>
        <w:rPr>
          <w:sz w:val="20"/>
          <w:szCs w:val="20"/>
        </w:rPr>
      </w:pPr>
    </w:p>
    <w:tbl>
      <w:tblPr>
        <w:tblW w:w="8840" w:type="dxa"/>
        <w:tblInd w:w="108" w:type="dxa"/>
        <w:tblLook w:val="04A0" w:firstRow="1" w:lastRow="0" w:firstColumn="1" w:lastColumn="0" w:noHBand="0" w:noVBand="1"/>
      </w:tblPr>
      <w:tblGrid>
        <w:gridCol w:w="742"/>
        <w:gridCol w:w="1198"/>
        <w:gridCol w:w="973"/>
        <w:gridCol w:w="974"/>
        <w:gridCol w:w="1316"/>
        <w:gridCol w:w="967"/>
        <w:gridCol w:w="977"/>
        <w:gridCol w:w="1159"/>
        <w:gridCol w:w="950"/>
      </w:tblGrid>
      <w:tr w:rsidR="000D100F" w:rsidRPr="000D100F" w14:paraId="33F035A1" w14:textId="77777777">
        <w:trPr>
          <w:trHeight w:val="960"/>
        </w:trPr>
        <w:tc>
          <w:tcPr>
            <w:tcW w:w="2749" w:type="dxa"/>
            <w:gridSpan w:val="2"/>
            <w:vMerge w:val="restart"/>
            <w:tcBorders>
              <w:top w:val="single" w:sz="4" w:space="0" w:color="auto"/>
              <w:left w:val="nil"/>
              <w:bottom w:val="single" w:sz="4" w:space="0" w:color="auto"/>
              <w:right w:val="nil"/>
            </w:tcBorders>
            <w:vAlign w:val="center"/>
            <w:hideMark/>
          </w:tcPr>
          <w:p w14:paraId="1AFE6D4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Type</w:t>
            </w:r>
          </w:p>
        </w:tc>
        <w:tc>
          <w:tcPr>
            <w:tcW w:w="1614" w:type="dxa"/>
            <w:gridSpan w:val="2"/>
            <w:tcBorders>
              <w:top w:val="single" w:sz="4" w:space="0" w:color="auto"/>
              <w:left w:val="nil"/>
              <w:bottom w:val="nil"/>
              <w:right w:val="nil"/>
            </w:tcBorders>
            <w:vAlign w:val="center"/>
            <w:hideMark/>
          </w:tcPr>
          <w:p w14:paraId="2DB2BC6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Unstandardized Coefficients</w:t>
            </w:r>
          </w:p>
        </w:tc>
        <w:tc>
          <w:tcPr>
            <w:tcW w:w="1156" w:type="dxa"/>
            <w:tcBorders>
              <w:top w:val="single" w:sz="4" w:space="0" w:color="auto"/>
              <w:left w:val="nil"/>
              <w:bottom w:val="nil"/>
              <w:right w:val="nil"/>
            </w:tcBorders>
            <w:vAlign w:val="center"/>
            <w:hideMark/>
          </w:tcPr>
          <w:p w14:paraId="3CF3323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Standardized Coefficients</w:t>
            </w:r>
          </w:p>
        </w:tc>
        <w:tc>
          <w:tcPr>
            <w:tcW w:w="795" w:type="dxa"/>
            <w:vMerge w:val="restart"/>
            <w:tcBorders>
              <w:top w:val="single" w:sz="4" w:space="0" w:color="auto"/>
              <w:left w:val="nil"/>
              <w:bottom w:val="single" w:sz="4" w:space="0" w:color="auto"/>
              <w:right w:val="nil"/>
            </w:tcBorders>
            <w:vAlign w:val="center"/>
            <w:hideMark/>
          </w:tcPr>
          <w:p w14:paraId="58DAE7B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w:t>
            </w:r>
          </w:p>
        </w:tc>
        <w:tc>
          <w:tcPr>
            <w:tcW w:w="795" w:type="dxa"/>
            <w:vMerge w:val="restart"/>
            <w:tcBorders>
              <w:top w:val="single" w:sz="4" w:space="0" w:color="auto"/>
              <w:left w:val="nil"/>
              <w:bottom w:val="single" w:sz="4" w:space="0" w:color="auto"/>
              <w:right w:val="nil"/>
            </w:tcBorders>
            <w:vAlign w:val="center"/>
            <w:hideMark/>
          </w:tcPr>
          <w:p w14:paraId="60F808A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Sig.</w:t>
            </w:r>
          </w:p>
        </w:tc>
        <w:tc>
          <w:tcPr>
            <w:tcW w:w="1731" w:type="dxa"/>
            <w:gridSpan w:val="2"/>
            <w:tcBorders>
              <w:top w:val="single" w:sz="4" w:space="0" w:color="auto"/>
              <w:left w:val="nil"/>
              <w:bottom w:val="nil"/>
              <w:right w:val="nil"/>
            </w:tcBorders>
            <w:vAlign w:val="center"/>
            <w:hideMark/>
          </w:tcPr>
          <w:p w14:paraId="26700EB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Collinearity Statistics</w:t>
            </w:r>
          </w:p>
        </w:tc>
      </w:tr>
      <w:tr w:rsidR="000D100F" w:rsidRPr="000D100F" w14:paraId="68FAAEEC" w14:textId="77777777">
        <w:trPr>
          <w:trHeight w:val="315"/>
        </w:trPr>
        <w:tc>
          <w:tcPr>
            <w:tcW w:w="0" w:type="auto"/>
            <w:gridSpan w:val="2"/>
            <w:vMerge/>
            <w:tcBorders>
              <w:top w:val="single" w:sz="4" w:space="0" w:color="auto"/>
              <w:left w:val="nil"/>
              <w:bottom w:val="single" w:sz="4" w:space="0" w:color="auto"/>
              <w:right w:val="nil"/>
            </w:tcBorders>
            <w:vAlign w:val="center"/>
            <w:hideMark/>
          </w:tcPr>
          <w:p w14:paraId="2146241A" w14:textId="77777777" w:rsidR="000D100F" w:rsidRPr="000D100F" w:rsidRDefault="000D100F" w:rsidP="000D100F">
            <w:pPr>
              <w:pStyle w:val="BodyText"/>
              <w:spacing w:before="146"/>
              <w:ind w:right="346" w:firstLine="567"/>
              <w:jc w:val="both"/>
              <w:rPr>
                <w:sz w:val="20"/>
                <w:szCs w:val="20"/>
                <w:lang w:val="id-ID"/>
              </w:rPr>
            </w:pPr>
          </w:p>
        </w:tc>
        <w:tc>
          <w:tcPr>
            <w:tcW w:w="810" w:type="dxa"/>
            <w:tcBorders>
              <w:top w:val="nil"/>
              <w:left w:val="nil"/>
              <w:bottom w:val="single" w:sz="4" w:space="0" w:color="auto"/>
              <w:right w:val="nil"/>
            </w:tcBorders>
            <w:vAlign w:val="center"/>
            <w:hideMark/>
          </w:tcPr>
          <w:p w14:paraId="1AE3BF4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w:t>
            </w:r>
          </w:p>
        </w:tc>
        <w:tc>
          <w:tcPr>
            <w:tcW w:w="804" w:type="dxa"/>
            <w:tcBorders>
              <w:top w:val="nil"/>
              <w:left w:val="nil"/>
              <w:bottom w:val="single" w:sz="4" w:space="0" w:color="auto"/>
              <w:right w:val="nil"/>
            </w:tcBorders>
            <w:vAlign w:val="center"/>
            <w:hideMark/>
          </w:tcPr>
          <w:p w14:paraId="2E2DEBB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Std. Error</w:t>
            </w:r>
          </w:p>
        </w:tc>
        <w:tc>
          <w:tcPr>
            <w:tcW w:w="1156" w:type="dxa"/>
            <w:tcBorders>
              <w:top w:val="nil"/>
              <w:left w:val="nil"/>
              <w:bottom w:val="single" w:sz="4" w:space="0" w:color="auto"/>
              <w:right w:val="nil"/>
            </w:tcBorders>
            <w:vAlign w:val="center"/>
            <w:hideMark/>
          </w:tcPr>
          <w:p w14:paraId="32B8E56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Beta</w:t>
            </w:r>
          </w:p>
        </w:tc>
        <w:tc>
          <w:tcPr>
            <w:tcW w:w="0" w:type="auto"/>
            <w:vMerge/>
            <w:tcBorders>
              <w:top w:val="single" w:sz="4" w:space="0" w:color="auto"/>
              <w:left w:val="nil"/>
              <w:bottom w:val="single" w:sz="4" w:space="0" w:color="auto"/>
              <w:right w:val="nil"/>
            </w:tcBorders>
            <w:vAlign w:val="center"/>
            <w:hideMark/>
          </w:tcPr>
          <w:p w14:paraId="7A44BDE2"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3A358CC6" w14:textId="77777777" w:rsidR="000D100F" w:rsidRPr="000D100F" w:rsidRDefault="000D100F" w:rsidP="000D100F">
            <w:pPr>
              <w:pStyle w:val="BodyText"/>
              <w:spacing w:before="146"/>
              <w:ind w:right="346" w:firstLine="567"/>
              <w:jc w:val="both"/>
              <w:rPr>
                <w:sz w:val="20"/>
                <w:szCs w:val="20"/>
                <w:lang w:val="id-ID"/>
              </w:rPr>
            </w:pPr>
          </w:p>
        </w:tc>
        <w:tc>
          <w:tcPr>
            <w:tcW w:w="936" w:type="dxa"/>
            <w:tcBorders>
              <w:top w:val="nil"/>
              <w:left w:val="nil"/>
              <w:bottom w:val="single" w:sz="4" w:space="0" w:color="auto"/>
              <w:right w:val="nil"/>
            </w:tcBorders>
            <w:vAlign w:val="center"/>
            <w:hideMark/>
          </w:tcPr>
          <w:p w14:paraId="3366639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Tolerance</w:t>
            </w:r>
          </w:p>
        </w:tc>
        <w:tc>
          <w:tcPr>
            <w:tcW w:w="795" w:type="dxa"/>
            <w:tcBorders>
              <w:top w:val="nil"/>
              <w:left w:val="nil"/>
              <w:bottom w:val="single" w:sz="4" w:space="0" w:color="auto"/>
              <w:right w:val="nil"/>
            </w:tcBorders>
            <w:vAlign w:val="center"/>
            <w:hideMark/>
          </w:tcPr>
          <w:p w14:paraId="7A06912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VIF</w:t>
            </w:r>
          </w:p>
        </w:tc>
      </w:tr>
      <w:tr w:rsidR="000D100F" w:rsidRPr="000D100F" w14:paraId="23B1A901" w14:textId="77777777">
        <w:trPr>
          <w:trHeight w:val="315"/>
        </w:trPr>
        <w:tc>
          <w:tcPr>
            <w:tcW w:w="306" w:type="dxa"/>
            <w:vMerge w:val="restart"/>
            <w:tcBorders>
              <w:top w:val="single" w:sz="4" w:space="0" w:color="auto"/>
              <w:left w:val="nil"/>
              <w:bottom w:val="single" w:sz="4" w:space="0" w:color="auto"/>
              <w:right w:val="nil"/>
            </w:tcBorders>
            <w:noWrap/>
            <w:vAlign w:val="center"/>
            <w:hideMark/>
          </w:tcPr>
          <w:p w14:paraId="7415916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w:t>
            </w:r>
          </w:p>
        </w:tc>
        <w:tc>
          <w:tcPr>
            <w:tcW w:w="2443" w:type="dxa"/>
            <w:tcBorders>
              <w:top w:val="single" w:sz="4" w:space="0" w:color="auto"/>
              <w:left w:val="nil"/>
              <w:bottom w:val="nil"/>
              <w:right w:val="nil"/>
            </w:tcBorders>
            <w:vAlign w:val="center"/>
            <w:hideMark/>
          </w:tcPr>
          <w:p w14:paraId="7A77744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(Constant)</w:t>
            </w:r>
          </w:p>
        </w:tc>
        <w:tc>
          <w:tcPr>
            <w:tcW w:w="810" w:type="dxa"/>
            <w:tcBorders>
              <w:top w:val="single" w:sz="4" w:space="0" w:color="auto"/>
              <w:left w:val="nil"/>
              <w:bottom w:val="nil"/>
              <w:right w:val="nil"/>
            </w:tcBorders>
            <w:noWrap/>
            <w:vAlign w:val="center"/>
            <w:hideMark/>
          </w:tcPr>
          <w:p w14:paraId="53B3D40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0,956</w:t>
            </w:r>
          </w:p>
        </w:tc>
        <w:tc>
          <w:tcPr>
            <w:tcW w:w="804" w:type="dxa"/>
            <w:tcBorders>
              <w:top w:val="single" w:sz="4" w:space="0" w:color="auto"/>
              <w:left w:val="nil"/>
              <w:bottom w:val="nil"/>
              <w:right w:val="nil"/>
            </w:tcBorders>
            <w:noWrap/>
            <w:vAlign w:val="center"/>
            <w:hideMark/>
          </w:tcPr>
          <w:p w14:paraId="34D9F87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1,326</w:t>
            </w:r>
          </w:p>
        </w:tc>
        <w:tc>
          <w:tcPr>
            <w:tcW w:w="1156" w:type="dxa"/>
            <w:tcBorders>
              <w:top w:val="single" w:sz="4" w:space="0" w:color="auto"/>
              <w:left w:val="nil"/>
              <w:bottom w:val="nil"/>
              <w:right w:val="nil"/>
            </w:tcBorders>
            <w:vAlign w:val="center"/>
            <w:hideMark/>
          </w:tcPr>
          <w:p w14:paraId="291DEAF6" w14:textId="77777777" w:rsidR="000D100F" w:rsidRPr="000D100F" w:rsidRDefault="000D100F" w:rsidP="000D100F">
            <w:pPr>
              <w:pStyle w:val="BodyText"/>
              <w:spacing w:before="146"/>
              <w:ind w:right="346" w:firstLine="567"/>
              <w:jc w:val="both"/>
              <w:rPr>
                <w:sz w:val="20"/>
                <w:szCs w:val="20"/>
                <w:lang w:val="id-ID"/>
              </w:rPr>
            </w:pPr>
          </w:p>
        </w:tc>
        <w:tc>
          <w:tcPr>
            <w:tcW w:w="795" w:type="dxa"/>
            <w:tcBorders>
              <w:top w:val="single" w:sz="4" w:space="0" w:color="auto"/>
              <w:left w:val="nil"/>
              <w:bottom w:val="nil"/>
              <w:right w:val="nil"/>
            </w:tcBorders>
            <w:noWrap/>
            <w:vAlign w:val="center"/>
            <w:hideMark/>
          </w:tcPr>
          <w:p w14:paraId="7BCBB14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0,721</w:t>
            </w:r>
          </w:p>
        </w:tc>
        <w:tc>
          <w:tcPr>
            <w:tcW w:w="795" w:type="dxa"/>
            <w:tcBorders>
              <w:top w:val="single" w:sz="4" w:space="0" w:color="auto"/>
              <w:left w:val="nil"/>
              <w:bottom w:val="nil"/>
              <w:right w:val="nil"/>
            </w:tcBorders>
            <w:noWrap/>
            <w:vAlign w:val="center"/>
            <w:hideMark/>
          </w:tcPr>
          <w:p w14:paraId="505C45A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0,473</w:t>
            </w:r>
          </w:p>
        </w:tc>
        <w:tc>
          <w:tcPr>
            <w:tcW w:w="936" w:type="dxa"/>
            <w:tcBorders>
              <w:top w:val="single" w:sz="4" w:space="0" w:color="auto"/>
              <w:left w:val="nil"/>
              <w:bottom w:val="nil"/>
              <w:right w:val="nil"/>
            </w:tcBorders>
            <w:vAlign w:val="center"/>
            <w:hideMark/>
          </w:tcPr>
          <w:p w14:paraId="7EE84013" w14:textId="77777777" w:rsidR="000D100F" w:rsidRPr="000D100F" w:rsidRDefault="000D100F" w:rsidP="000D100F">
            <w:pPr>
              <w:pStyle w:val="BodyText"/>
              <w:spacing w:before="146"/>
              <w:ind w:right="346" w:firstLine="567"/>
              <w:jc w:val="both"/>
              <w:rPr>
                <w:sz w:val="20"/>
                <w:szCs w:val="20"/>
                <w:lang w:val="id-ID"/>
              </w:rPr>
            </w:pPr>
          </w:p>
        </w:tc>
        <w:tc>
          <w:tcPr>
            <w:tcW w:w="795" w:type="dxa"/>
            <w:tcBorders>
              <w:top w:val="single" w:sz="4" w:space="0" w:color="auto"/>
              <w:left w:val="nil"/>
              <w:bottom w:val="nil"/>
              <w:right w:val="nil"/>
            </w:tcBorders>
            <w:vAlign w:val="center"/>
            <w:hideMark/>
          </w:tcPr>
          <w:p w14:paraId="2EEF0C25" w14:textId="77777777" w:rsidR="000D100F" w:rsidRPr="000D100F" w:rsidRDefault="000D100F" w:rsidP="000D100F">
            <w:pPr>
              <w:pStyle w:val="BodyText"/>
              <w:spacing w:before="146"/>
              <w:ind w:right="346" w:firstLine="567"/>
              <w:jc w:val="both"/>
              <w:rPr>
                <w:sz w:val="20"/>
                <w:szCs w:val="20"/>
                <w:lang w:val="en-ID"/>
              </w:rPr>
            </w:pPr>
          </w:p>
        </w:tc>
      </w:tr>
      <w:tr w:rsidR="000D100F" w:rsidRPr="000D100F" w14:paraId="2A76C7AC" w14:textId="77777777">
        <w:trPr>
          <w:trHeight w:val="315"/>
        </w:trPr>
        <w:tc>
          <w:tcPr>
            <w:tcW w:w="0" w:type="auto"/>
            <w:vMerge/>
            <w:tcBorders>
              <w:top w:val="single" w:sz="4" w:space="0" w:color="auto"/>
              <w:left w:val="nil"/>
              <w:bottom w:val="single" w:sz="4" w:space="0" w:color="auto"/>
              <w:right w:val="nil"/>
            </w:tcBorders>
            <w:vAlign w:val="center"/>
            <w:hideMark/>
          </w:tcPr>
          <w:p w14:paraId="71AD62BA" w14:textId="77777777" w:rsidR="000D100F" w:rsidRPr="000D100F" w:rsidRDefault="000D100F" w:rsidP="000D100F">
            <w:pPr>
              <w:pStyle w:val="BodyText"/>
              <w:spacing w:before="146"/>
              <w:ind w:right="346" w:firstLine="567"/>
              <w:jc w:val="both"/>
              <w:rPr>
                <w:sz w:val="20"/>
                <w:szCs w:val="20"/>
                <w:lang w:val="id-ID"/>
              </w:rPr>
            </w:pPr>
          </w:p>
        </w:tc>
        <w:tc>
          <w:tcPr>
            <w:tcW w:w="2443" w:type="dxa"/>
            <w:vAlign w:val="center"/>
            <w:hideMark/>
          </w:tcPr>
          <w:p w14:paraId="23B171D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Brand Ambassador (X1)</w:t>
            </w:r>
          </w:p>
        </w:tc>
        <w:tc>
          <w:tcPr>
            <w:tcW w:w="810" w:type="dxa"/>
            <w:noWrap/>
            <w:vAlign w:val="center"/>
            <w:hideMark/>
          </w:tcPr>
          <w:p w14:paraId="6968C06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0,289</w:t>
            </w:r>
          </w:p>
        </w:tc>
        <w:tc>
          <w:tcPr>
            <w:tcW w:w="804" w:type="dxa"/>
            <w:noWrap/>
            <w:vAlign w:val="center"/>
            <w:hideMark/>
          </w:tcPr>
          <w:p w14:paraId="72A95EC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0,076</w:t>
            </w:r>
          </w:p>
        </w:tc>
        <w:tc>
          <w:tcPr>
            <w:tcW w:w="1156" w:type="dxa"/>
            <w:noWrap/>
            <w:vAlign w:val="center"/>
            <w:hideMark/>
          </w:tcPr>
          <w:p w14:paraId="66A680D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0,322</w:t>
            </w:r>
          </w:p>
        </w:tc>
        <w:tc>
          <w:tcPr>
            <w:tcW w:w="795" w:type="dxa"/>
            <w:noWrap/>
            <w:vAlign w:val="center"/>
            <w:hideMark/>
          </w:tcPr>
          <w:p w14:paraId="1CAA868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3,813</w:t>
            </w:r>
          </w:p>
        </w:tc>
        <w:tc>
          <w:tcPr>
            <w:tcW w:w="795" w:type="dxa"/>
            <w:noWrap/>
            <w:vAlign w:val="center"/>
            <w:hideMark/>
          </w:tcPr>
          <w:p w14:paraId="54F71C7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w:t>
            </w:r>
          </w:p>
        </w:tc>
        <w:tc>
          <w:tcPr>
            <w:tcW w:w="936" w:type="dxa"/>
            <w:noWrap/>
            <w:vAlign w:val="center"/>
            <w:hideMark/>
          </w:tcPr>
          <w:p w14:paraId="270BE90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0,61</w:t>
            </w:r>
          </w:p>
        </w:tc>
        <w:tc>
          <w:tcPr>
            <w:tcW w:w="795" w:type="dxa"/>
            <w:noWrap/>
            <w:vAlign w:val="center"/>
            <w:hideMark/>
          </w:tcPr>
          <w:p w14:paraId="0EF6BB2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1,639</w:t>
            </w:r>
          </w:p>
        </w:tc>
      </w:tr>
      <w:tr w:rsidR="000D100F" w:rsidRPr="000D100F" w14:paraId="6CCFA1D3" w14:textId="77777777">
        <w:trPr>
          <w:trHeight w:val="315"/>
        </w:trPr>
        <w:tc>
          <w:tcPr>
            <w:tcW w:w="0" w:type="auto"/>
            <w:vMerge/>
            <w:tcBorders>
              <w:top w:val="single" w:sz="4" w:space="0" w:color="auto"/>
              <w:left w:val="nil"/>
              <w:bottom w:val="single" w:sz="4" w:space="0" w:color="auto"/>
              <w:right w:val="nil"/>
            </w:tcBorders>
            <w:vAlign w:val="center"/>
            <w:hideMark/>
          </w:tcPr>
          <w:p w14:paraId="29D6D8AB" w14:textId="77777777" w:rsidR="000D100F" w:rsidRPr="000D100F" w:rsidRDefault="000D100F" w:rsidP="000D100F">
            <w:pPr>
              <w:pStyle w:val="BodyText"/>
              <w:spacing w:before="146"/>
              <w:ind w:right="346" w:firstLine="567"/>
              <w:jc w:val="both"/>
              <w:rPr>
                <w:sz w:val="20"/>
                <w:szCs w:val="20"/>
                <w:lang w:val="id-ID"/>
              </w:rPr>
            </w:pPr>
          </w:p>
        </w:tc>
        <w:tc>
          <w:tcPr>
            <w:tcW w:w="2443" w:type="dxa"/>
            <w:vAlign w:val="center"/>
            <w:hideMark/>
          </w:tcPr>
          <w:p w14:paraId="3242E10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Product Design (X2)</w:t>
            </w:r>
          </w:p>
        </w:tc>
        <w:tc>
          <w:tcPr>
            <w:tcW w:w="810" w:type="dxa"/>
            <w:noWrap/>
            <w:vAlign w:val="center"/>
            <w:hideMark/>
          </w:tcPr>
          <w:p w14:paraId="4ABF994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0,162</w:t>
            </w:r>
          </w:p>
        </w:tc>
        <w:tc>
          <w:tcPr>
            <w:tcW w:w="804" w:type="dxa"/>
            <w:noWrap/>
            <w:vAlign w:val="center"/>
            <w:hideMark/>
          </w:tcPr>
          <w:p w14:paraId="3367A9BC"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0,093</w:t>
            </w:r>
          </w:p>
        </w:tc>
        <w:tc>
          <w:tcPr>
            <w:tcW w:w="1156" w:type="dxa"/>
            <w:noWrap/>
            <w:vAlign w:val="center"/>
            <w:hideMark/>
          </w:tcPr>
          <w:p w14:paraId="2AE7579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0,145</w:t>
            </w:r>
          </w:p>
        </w:tc>
        <w:tc>
          <w:tcPr>
            <w:tcW w:w="795" w:type="dxa"/>
            <w:noWrap/>
            <w:vAlign w:val="center"/>
            <w:hideMark/>
          </w:tcPr>
          <w:p w14:paraId="0817B12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1,75</w:t>
            </w:r>
          </w:p>
        </w:tc>
        <w:tc>
          <w:tcPr>
            <w:tcW w:w="795" w:type="dxa"/>
            <w:noWrap/>
            <w:vAlign w:val="center"/>
            <w:hideMark/>
          </w:tcPr>
          <w:p w14:paraId="0FF38CE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0,083</w:t>
            </w:r>
          </w:p>
        </w:tc>
        <w:tc>
          <w:tcPr>
            <w:tcW w:w="936" w:type="dxa"/>
            <w:noWrap/>
            <w:vAlign w:val="center"/>
            <w:hideMark/>
          </w:tcPr>
          <w:p w14:paraId="0D70E65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0,634</w:t>
            </w:r>
          </w:p>
        </w:tc>
        <w:tc>
          <w:tcPr>
            <w:tcW w:w="795" w:type="dxa"/>
            <w:noWrap/>
            <w:vAlign w:val="center"/>
            <w:hideMark/>
          </w:tcPr>
          <w:p w14:paraId="3F4247F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1,577</w:t>
            </w:r>
          </w:p>
        </w:tc>
      </w:tr>
      <w:tr w:rsidR="000D100F" w:rsidRPr="000D100F" w14:paraId="0D99273F" w14:textId="77777777">
        <w:trPr>
          <w:trHeight w:val="315"/>
        </w:trPr>
        <w:tc>
          <w:tcPr>
            <w:tcW w:w="0" w:type="auto"/>
            <w:vMerge/>
            <w:tcBorders>
              <w:top w:val="single" w:sz="4" w:space="0" w:color="auto"/>
              <w:left w:val="nil"/>
              <w:bottom w:val="single" w:sz="4" w:space="0" w:color="auto"/>
              <w:right w:val="nil"/>
            </w:tcBorders>
            <w:vAlign w:val="center"/>
            <w:hideMark/>
          </w:tcPr>
          <w:p w14:paraId="74800659" w14:textId="77777777" w:rsidR="000D100F" w:rsidRPr="000D100F" w:rsidRDefault="000D100F" w:rsidP="000D100F">
            <w:pPr>
              <w:pStyle w:val="BodyText"/>
              <w:spacing w:before="146"/>
              <w:ind w:right="346" w:firstLine="567"/>
              <w:jc w:val="both"/>
              <w:rPr>
                <w:sz w:val="20"/>
                <w:szCs w:val="20"/>
                <w:lang w:val="id-ID"/>
              </w:rPr>
            </w:pPr>
          </w:p>
        </w:tc>
        <w:tc>
          <w:tcPr>
            <w:tcW w:w="2443" w:type="dxa"/>
            <w:tcBorders>
              <w:top w:val="nil"/>
              <w:left w:val="nil"/>
              <w:bottom w:val="single" w:sz="4" w:space="0" w:color="auto"/>
              <w:right w:val="nil"/>
            </w:tcBorders>
            <w:vAlign w:val="center"/>
            <w:hideMark/>
          </w:tcPr>
          <w:p w14:paraId="6E80775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Price (X3)</w:t>
            </w:r>
          </w:p>
        </w:tc>
        <w:tc>
          <w:tcPr>
            <w:tcW w:w="810" w:type="dxa"/>
            <w:tcBorders>
              <w:top w:val="nil"/>
              <w:left w:val="nil"/>
              <w:bottom w:val="single" w:sz="4" w:space="0" w:color="auto"/>
              <w:right w:val="nil"/>
            </w:tcBorders>
            <w:noWrap/>
            <w:vAlign w:val="center"/>
            <w:hideMark/>
          </w:tcPr>
          <w:p w14:paraId="516F644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0,453</w:t>
            </w:r>
          </w:p>
        </w:tc>
        <w:tc>
          <w:tcPr>
            <w:tcW w:w="804" w:type="dxa"/>
            <w:tcBorders>
              <w:top w:val="nil"/>
              <w:left w:val="nil"/>
              <w:bottom w:val="single" w:sz="4" w:space="0" w:color="auto"/>
              <w:right w:val="nil"/>
            </w:tcBorders>
            <w:noWrap/>
            <w:vAlign w:val="center"/>
            <w:hideMark/>
          </w:tcPr>
          <w:p w14:paraId="3966D4A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0,097</w:t>
            </w:r>
          </w:p>
        </w:tc>
        <w:tc>
          <w:tcPr>
            <w:tcW w:w="1156" w:type="dxa"/>
            <w:tcBorders>
              <w:top w:val="nil"/>
              <w:left w:val="nil"/>
              <w:bottom w:val="single" w:sz="4" w:space="0" w:color="auto"/>
              <w:right w:val="nil"/>
            </w:tcBorders>
            <w:noWrap/>
            <w:vAlign w:val="center"/>
            <w:hideMark/>
          </w:tcPr>
          <w:p w14:paraId="38F8005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0,422</w:t>
            </w:r>
          </w:p>
        </w:tc>
        <w:tc>
          <w:tcPr>
            <w:tcW w:w="795" w:type="dxa"/>
            <w:tcBorders>
              <w:top w:val="nil"/>
              <w:left w:val="nil"/>
              <w:bottom w:val="single" w:sz="4" w:space="0" w:color="auto"/>
              <w:right w:val="nil"/>
            </w:tcBorders>
            <w:noWrap/>
            <w:vAlign w:val="center"/>
            <w:hideMark/>
          </w:tcPr>
          <w:p w14:paraId="1D324AB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4,683</w:t>
            </w:r>
          </w:p>
        </w:tc>
        <w:tc>
          <w:tcPr>
            <w:tcW w:w="795" w:type="dxa"/>
            <w:tcBorders>
              <w:top w:val="nil"/>
              <w:left w:val="nil"/>
              <w:bottom w:val="single" w:sz="4" w:space="0" w:color="auto"/>
              <w:right w:val="nil"/>
            </w:tcBorders>
            <w:noWrap/>
            <w:vAlign w:val="center"/>
            <w:hideMark/>
          </w:tcPr>
          <w:p w14:paraId="2D686BE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w:t>
            </w:r>
          </w:p>
        </w:tc>
        <w:tc>
          <w:tcPr>
            <w:tcW w:w="936" w:type="dxa"/>
            <w:tcBorders>
              <w:top w:val="nil"/>
              <w:left w:val="nil"/>
              <w:bottom w:val="single" w:sz="4" w:space="0" w:color="auto"/>
              <w:right w:val="nil"/>
            </w:tcBorders>
            <w:noWrap/>
            <w:vAlign w:val="center"/>
            <w:hideMark/>
          </w:tcPr>
          <w:p w14:paraId="19FF48B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0,536</w:t>
            </w:r>
          </w:p>
        </w:tc>
        <w:tc>
          <w:tcPr>
            <w:tcW w:w="795" w:type="dxa"/>
            <w:tcBorders>
              <w:top w:val="nil"/>
              <w:left w:val="nil"/>
              <w:bottom w:val="single" w:sz="4" w:space="0" w:color="auto"/>
              <w:right w:val="nil"/>
            </w:tcBorders>
            <w:noWrap/>
            <w:vAlign w:val="center"/>
            <w:hideMark/>
          </w:tcPr>
          <w:p w14:paraId="7195743C"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1,865</w:t>
            </w:r>
          </w:p>
        </w:tc>
      </w:tr>
      <w:tr w:rsidR="000D100F" w:rsidRPr="000D100F" w14:paraId="166E1318" w14:textId="77777777">
        <w:trPr>
          <w:trHeight w:val="300"/>
        </w:trPr>
        <w:tc>
          <w:tcPr>
            <w:tcW w:w="8840" w:type="dxa"/>
            <w:gridSpan w:val="9"/>
            <w:tcBorders>
              <w:top w:val="single" w:sz="4" w:space="0" w:color="auto"/>
              <w:left w:val="nil"/>
              <w:bottom w:val="nil"/>
              <w:right w:val="nil"/>
            </w:tcBorders>
            <w:vAlign w:val="center"/>
            <w:hideMark/>
          </w:tcPr>
          <w:p w14:paraId="478362B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a. Dependent Variable: Purchase Decision (Y)</w:t>
            </w:r>
          </w:p>
        </w:tc>
      </w:tr>
    </w:tbl>
    <w:p w14:paraId="17DF3DB0"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Table 9. Multicolonicity Test</w:t>
      </w:r>
    </w:p>
    <w:p w14:paraId="6A4E44BA" w14:textId="77777777" w:rsidR="000D100F" w:rsidRPr="000D100F" w:rsidRDefault="000D100F" w:rsidP="000D100F">
      <w:pPr>
        <w:pStyle w:val="BodyText"/>
        <w:spacing w:before="146"/>
        <w:ind w:right="346" w:firstLine="567"/>
        <w:jc w:val="both"/>
        <w:rPr>
          <w:sz w:val="20"/>
          <w:szCs w:val="20"/>
          <w:lang w:val="id-ID"/>
        </w:rPr>
      </w:pPr>
    </w:p>
    <w:p w14:paraId="57AF91D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Based on the results above, weknow the variance inflation factor (VIF) value of the brand ambassador variable of 1.639 (0.1), the value of the product design variable of 1.577 (0.1  ), and the value of the price variable of 1.577 (0.1). 1.865 (0.1) until it can be concluded that the multiple linearity regression used in this study  is free from multicollinearity  which means that multicollinearity between variables is not intertwined.</w:t>
      </w:r>
      <w:sdt>
        <w:sdtPr>
          <w:rPr>
            <w:sz w:val="20"/>
            <w:szCs w:val="20"/>
            <w:lang w:val="sv-SE"/>
          </w:rPr>
          <w:tag w:val="MENDELEY_CITATION_v3_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"/>
          <w:id w:val="-104354571"/>
          <w:placeholder>
            <w:docPart w:val="CC3ED57591254587A4DA6588FA6D8B5D"/>
          </w:placeholder>
        </w:sdtPr>
        <w:sdtContent>
          <w:r w:rsidRPr="000D100F">
            <w:rPr>
              <w:sz w:val="20"/>
              <w:szCs w:val="20"/>
              <w:lang w:val="en"/>
            </w:rPr>
            <w:t>[18]</w:t>
          </w:r>
        </w:sdtContent>
      </w:sdt>
    </w:p>
    <w:p w14:paraId="057A27F8" w14:textId="77777777" w:rsidR="000D100F" w:rsidRPr="000D100F" w:rsidRDefault="000D100F" w:rsidP="000D100F">
      <w:pPr>
        <w:pStyle w:val="BodyText"/>
        <w:spacing w:before="146"/>
        <w:ind w:right="346" w:firstLine="567"/>
        <w:jc w:val="both"/>
        <w:rPr>
          <w:b/>
          <w:bCs/>
          <w:sz w:val="20"/>
          <w:szCs w:val="20"/>
          <w:lang w:val="sv-SE"/>
        </w:rPr>
      </w:pPr>
    </w:p>
    <w:p w14:paraId="3A5C002E"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E. Multiple Linear Regression Analysis</w:t>
      </w:r>
    </w:p>
    <w:tbl>
      <w:tblPr>
        <w:tblW w:w="8790" w:type="dxa"/>
        <w:jc w:val="center"/>
        <w:tblLook w:val="04A0" w:firstRow="1" w:lastRow="0" w:firstColumn="1" w:lastColumn="0" w:noHBand="0" w:noVBand="1"/>
      </w:tblPr>
      <w:tblGrid>
        <w:gridCol w:w="950"/>
        <w:gridCol w:w="1584"/>
        <w:gridCol w:w="1270"/>
        <w:gridCol w:w="1272"/>
        <w:gridCol w:w="1749"/>
        <w:gridCol w:w="1262"/>
        <w:gridCol w:w="1277"/>
      </w:tblGrid>
      <w:tr w:rsidR="000D100F" w:rsidRPr="000D100F" w14:paraId="1BD8BD7C" w14:textId="77777777">
        <w:trPr>
          <w:trHeight w:val="1095"/>
          <w:jc w:val="center"/>
        </w:trPr>
        <w:tc>
          <w:tcPr>
            <w:tcW w:w="3916" w:type="dxa"/>
            <w:gridSpan w:val="2"/>
            <w:vMerge w:val="restart"/>
            <w:tcBorders>
              <w:top w:val="single" w:sz="4" w:space="0" w:color="auto"/>
              <w:left w:val="nil"/>
              <w:bottom w:val="single" w:sz="4" w:space="0" w:color="auto"/>
              <w:right w:val="nil"/>
            </w:tcBorders>
            <w:vAlign w:val="center"/>
            <w:hideMark/>
          </w:tcPr>
          <w:p w14:paraId="767FA93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Type</w:t>
            </w:r>
          </w:p>
        </w:tc>
        <w:tc>
          <w:tcPr>
            <w:tcW w:w="1844" w:type="dxa"/>
            <w:gridSpan w:val="2"/>
            <w:tcBorders>
              <w:top w:val="single" w:sz="4" w:space="0" w:color="auto"/>
              <w:left w:val="nil"/>
              <w:bottom w:val="nil"/>
              <w:right w:val="nil"/>
            </w:tcBorders>
            <w:vAlign w:val="center"/>
            <w:hideMark/>
          </w:tcPr>
          <w:p w14:paraId="1A8ABDC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Unstandardized Coefficients</w:t>
            </w:r>
          </w:p>
        </w:tc>
        <w:tc>
          <w:tcPr>
            <w:tcW w:w="761" w:type="dxa"/>
            <w:tcBorders>
              <w:top w:val="single" w:sz="4" w:space="0" w:color="auto"/>
              <w:left w:val="nil"/>
              <w:bottom w:val="nil"/>
              <w:right w:val="nil"/>
            </w:tcBorders>
            <w:vAlign w:val="center"/>
            <w:hideMark/>
          </w:tcPr>
          <w:p w14:paraId="579E5FD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Standardized Coefficients</w:t>
            </w:r>
          </w:p>
        </w:tc>
        <w:tc>
          <w:tcPr>
            <w:tcW w:w="1196" w:type="dxa"/>
            <w:vMerge w:val="restart"/>
            <w:tcBorders>
              <w:top w:val="single" w:sz="4" w:space="0" w:color="auto"/>
              <w:left w:val="nil"/>
              <w:bottom w:val="single" w:sz="4" w:space="0" w:color="auto"/>
              <w:right w:val="nil"/>
            </w:tcBorders>
            <w:vAlign w:val="center"/>
            <w:hideMark/>
          </w:tcPr>
          <w:p w14:paraId="71CEB26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w:t>
            </w:r>
          </w:p>
        </w:tc>
        <w:tc>
          <w:tcPr>
            <w:tcW w:w="1073" w:type="dxa"/>
            <w:vMerge w:val="restart"/>
            <w:tcBorders>
              <w:top w:val="single" w:sz="4" w:space="0" w:color="auto"/>
              <w:left w:val="nil"/>
              <w:bottom w:val="single" w:sz="4" w:space="0" w:color="auto"/>
              <w:right w:val="nil"/>
            </w:tcBorders>
            <w:vAlign w:val="center"/>
            <w:hideMark/>
          </w:tcPr>
          <w:p w14:paraId="21A0408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Sig.</w:t>
            </w:r>
          </w:p>
        </w:tc>
      </w:tr>
      <w:tr w:rsidR="000D100F" w:rsidRPr="000D100F" w14:paraId="47A2447D" w14:textId="77777777">
        <w:trPr>
          <w:trHeight w:val="570"/>
          <w:jc w:val="center"/>
        </w:trPr>
        <w:tc>
          <w:tcPr>
            <w:tcW w:w="0" w:type="auto"/>
            <w:gridSpan w:val="2"/>
            <w:vMerge/>
            <w:tcBorders>
              <w:top w:val="single" w:sz="4" w:space="0" w:color="auto"/>
              <w:left w:val="nil"/>
              <w:bottom w:val="single" w:sz="4" w:space="0" w:color="auto"/>
              <w:right w:val="nil"/>
            </w:tcBorders>
            <w:vAlign w:val="center"/>
            <w:hideMark/>
          </w:tcPr>
          <w:p w14:paraId="64E9FF3C" w14:textId="77777777" w:rsidR="000D100F" w:rsidRPr="000D100F" w:rsidRDefault="000D100F" w:rsidP="000D100F">
            <w:pPr>
              <w:pStyle w:val="BodyText"/>
              <w:spacing w:before="146"/>
              <w:ind w:right="346" w:firstLine="567"/>
              <w:jc w:val="both"/>
              <w:rPr>
                <w:sz w:val="20"/>
                <w:szCs w:val="20"/>
                <w:lang w:val="id-ID"/>
              </w:rPr>
            </w:pPr>
          </w:p>
        </w:tc>
        <w:tc>
          <w:tcPr>
            <w:tcW w:w="621" w:type="dxa"/>
            <w:tcBorders>
              <w:top w:val="nil"/>
              <w:left w:val="nil"/>
              <w:bottom w:val="single" w:sz="4" w:space="0" w:color="auto"/>
              <w:right w:val="nil"/>
            </w:tcBorders>
            <w:vAlign w:val="center"/>
            <w:hideMark/>
          </w:tcPr>
          <w:p w14:paraId="7FF17BA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w:t>
            </w:r>
          </w:p>
        </w:tc>
        <w:tc>
          <w:tcPr>
            <w:tcW w:w="1223" w:type="dxa"/>
            <w:tcBorders>
              <w:top w:val="nil"/>
              <w:left w:val="nil"/>
              <w:bottom w:val="single" w:sz="4" w:space="0" w:color="auto"/>
              <w:right w:val="nil"/>
            </w:tcBorders>
            <w:vAlign w:val="center"/>
            <w:hideMark/>
          </w:tcPr>
          <w:p w14:paraId="6E22CF1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Std. Error</w:t>
            </w:r>
          </w:p>
        </w:tc>
        <w:tc>
          <w:tcPr>
            <w:tcW w:w="761" w:type="dxa"/>
            <w:tcBorders>
              <w:top w:val="nil"/>
              <w:left w:val="nil"/>
              <w:bottom w:val="single" w:sz="4" w:space="0" w:color="auto"/>
              <w:right w:val="nil"/>
            </w:tcBorders>
            <w:vAlign w:val="center"/>
            <w:hideMark/>
          </w:tcPr>
          <w:p w14:paraId="486EF85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Beta</w:t>
            </w:r>
          </w:p>
        </w:tc>
        <w:tc>
          <w:tcPr>
            <w:tcW w:w="0" w:type="auto"/>
            <w:vMerge/>
            <w:tcBorders>
              <w:top w:val="single" w:sz="4" w:space="0" w:color="auto"/>
              <w:left w:val="nil"/>
              <w:bottom w:val="single" w:sz="4" w:space="0" w:color="auto"/>
              <w:right w:val="nil"/>
            </w:tcBorders>
            <w:vAlign w:val="center"/>
            <w:hideMark/>
          </w:tcPr>
          <w:p w14:paraId="64395BB2"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077FA9D0" w14:textId="77777777" w:rsidR="000D100F" w:rsidRPr="000D100F" w:rsidRDefault="000D100F" w:rsidP="000D100F">
            <w:pPr>
              <w:pStyle w:val="BodyText"/>
              <w:spacing w:before="146"/>
              <w:ind w:right="346" w:firstLine="567"/>
              <w:jc w:val="both"/>
              <w:rPr>
                <w:sz w:val="20"/>
                <w:szCs w:val="20"/>
                <w:lang w:val="id-ID"/>
              </w:rPr>
            </w:pPr>
          </w:p>
        </w:tc>
      </w:tr>
      <w:tr w:rsidR="000D100F" w:rsidRPr="000D100F" w14:paraId="64DB8889" w14:textId="77777777">
        <w:trPr>
          <w:trHeight w:val="510"/>
          <w:jc w:val="center"/>
        </w:trPr>
        <w:tc>
          <w:tcPr>
            <w:tcW w:w="993" w:type="dxa"/>
            <w:vMerge w:val="restart"/>
            <w:tcBorders>
              <w:top w:val="single" w:sz="4" w:space="0" w:color="auto"/>
              <w:left w:val="nil"/>
              <w:bottom w:val="single" w:sz="4" w:space="0" w:color="auto"/>
              <w:right w:val="nil"/>
            </w:tcBorders>
            <w:noWrap/>
            <w:vAlign w:val="center"/>
            <w:hideMark/>
          </w:tcPr>
          <w:p w14:paraId="372A448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w:t>
            </w:r>
          </w:p>
        </w:tc>
        <w:tc>
          <w:tcPr>
            <w:tcW w:w="2923" w:type="dxa"/>
            <w:tcBorders>
              <w:top w:val="single" w:sz="4" w:space="0" w:color="auto"/>
              <w:left w:val="nil"/>
              <w:bottom w:val="nil"/>
              <w:right w:val="nil"/>
            </w:tcBorders>
            <w:vAlign w:val="center"/>
            <w:hideMark/>
          </w:tcPr>
          <w:p w14:paraId="6B93D61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(Constant)</w:t>
            </w:r>
          </w:p>
        </w:tc>
        <w:tc>
          <w:tcPr>
            <w:tcW w:w="621" w:type="dxa"/>
            <w:tcBorders>
              <w:top w:val="single" w:sz="4" w:space="0" w:color="auto"/>
              <w:left w:val="nil"/>
              <w:bottom w:val="nil"/>
              <w:right w:val="nil"/>
            </w:tcBorders>
            <w:noWrap/>
            <w:vAlign w:val="center"/>
            <w:hideMark/>
          </w:tcPr>
          <w:p w14:paraId="2188410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0,956</w:t>
            </w:r>
          </w:p>
        </w:tc>
        <w:tc>
          <w:tcPr>
            <w:tcW w:w="1223" w:type="dxa"/>
            <w:tcBorders>
              <w:top w:val="single" w:sz="4" w:space="0" w:color="auto"/>
              <w:left w:val="nil"/>
              <w:bottom w:val="nil"/>
              <w:right w:val="nil"/>
            </w:tcBorders>
            <w:noWrap/>
            <w:vAlign w:val="center"/>
            <w:hideMark/>
          </w:tcPr>
          <w:p w14:paraId="0332ED3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1,326</w:t>
            </w:r>
          </w:p>
        </w:tc>
        <w:tc>
          <w:tcPr>
            <w:tcW w:w="761" w:type="dxa"/>
            <w:tcBorders>
              <w:top w:val="single" w:sz="4" w:space="0" w:color="auto"/>
              <w:left w:val="nil"/>
              <w:bottom w:val="nil"/>
              <w:right w:val="nil"/>
            </w:tcBorders>
            <w:vAlign w:val="center"/>
            <w:hideMark/>
          </w:tcPr>
          <w:p w14:paraId="53C39B71" w14:textId="77777777" w:rsidR="000D100F" w:rsidRPr="000D100F" w:rsidRDefault="000D100F" w:rsidP="000D100F">
            <w:pPr>
              <w:pStyle w:val="BodyText"/>
              <w:spacing w:before="146"/>
              <w:ind w:right="346" w:firstLine="567"/>
              <w:jc w:val="both"/>
              <w:rPr>
                <w:sz w:val="20"/>
                <w:szCs w:val="20"/>
                <w:lang w:val="id-ID"/>
              </w:rPr>
            </w:pPr>
          </w:p>
        </w:tc>
        <w:tc>
          <w:tcPr>
            <w:tcW w:w="1196" w:type="dxa"/>
            <w:tcBorders>
              <w:top w:val="single" w:sz="4" w:space="0" w:color="auto"/>
              <w:left w:val="nil"/>
              <w:bottom w:val="nil"/>
              <w:right w:val="nil"/>
            </w:tcBorders>
            <w:noWrap/>
            <w:vAlign w:val="center"/>
            <w:hideMark/>
          </w:tcPr>
          <w:p w14:paraId="122F21F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0,721</w:t>
            </w:r>
          </w:p>
        </w:tc>
        <w:tc>
          <w:tcPr>
            <w:tcW w:w="1073" w:type="dxa"/>
            <w:tcBorders>
              <w:top w:val="single" w:sz="4" w:space="0" w:color="auto"/>
              <w:left w:val="nil"/>
              <w:bottom w:val="nil"/>
              <w:right w:val="nil"/>
            </w:tcBorders>
            <w:noWrap/>
            <w:vAlign w:val="center"/>
            <w:hideMark/>
          </w:tcPr>
          <w:p w14:paraId="35359D2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0,473</w:t>
            </w:r>
          </w:p>
        </w:tc>
      </w:tr>
      <w:tr w:rsidR="000D100F" w:rsidRPr="000D100F" w14:paraId="36785021" w14:textId="77777777">
        <w:trPr>
          <w:trHeight w:val="525"/>
          <w:jc w:val="center"/>
        </w:trPr>
        <w:tc>
          <w:tcPr>
            <w:tcW w:w="0" w:type="auto"/>
            <w:vMerge/>
            <w:tcBorders>
              <w:top w:val="single" w:sz="4" w:space="0" w:color="auto"/>
              <w:left w:val="nil"/>
              <w:bottom w:val="single" w:sz="4" w:space="0" w:color="auto"/>
              <w:right w:val="nil"/>
            </w:tcBorders>
            <w:vAlign w:val="center"/>
            <w:hideMark/>
          </w:tcPr>
          <w:p w14:paraId="5511CAA8" w14:textId="77777777" w:rsidR="000D100F" w:rsidRPr="000D100F" w:rsidRDefault="000D100F" w:rsidP="000D100F">
            <w:pPr>
              <w:pStyle w:val="BodyText"/>
              <w:spacing w:before="146"/>
              <w:ind w:right="346" w:firstLine="567"/>
              <w:jc w:val="both"/>
              <w:rPr>
                <w:sz w:val="20"/>
                <w:szCs w:val="20"/>
                <w:lang w:val="id-ID"/>
              </w:rPr>
            </w:pPr>
          </w:p>
        </w:tc>
        <w:tc>
          <w:tcPr>
            <w:tcW w:w="2923" w:type="dxa"/>
            <w:vAlign w:val="center"/>
            <w:hideMark/>
          </w:tcPr>
          <w:p w14:paraId="2698758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Brand Ambassador (X1)</w:t>
            </w:r>
          </w:p>
        </w:tc>
        <w:tc>
          <w:tcPr>
            <w:tcW w:w="621" w:type="dxa"/>
            <w:noWrap/>
            <w:vAlign w:val="center"/>
            <w:hideMark/>
          </w:tcPr>
          <w:p w14:paraId="41E1CED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0,289</w:t>
            </w:r>
          </w:p>
        </w:tc>
        <w:tc>
          <w:tcPr>
            <w:tcW w:w="1223" w:type="dxa"/>
            <w:noWrap/>
            <w:vAlign w:val="center"/>
            <w:hideMark/>
          </w:tcPr>
          <w:p w14:paraId="0EC86E7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0,076</w:t>
            </w:r>
          </w:p>
        </w:tc>
        <w:tc>
          <w:tcPr>
            <w:tcW w:w="761" w:type="dxa"/>
            <w:noWrap/>
            <w:vAlign w:val="center"/>
            <w:hideMark/>
          </w:tcPr>
          <w:p w14:paraId="3A43723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0,322</w:t>
            </w:r>
          </w:p>
        </w:tc>
        <w:tc>
          <w:tcPr>
            <w:tcW w:w="1196" w:type="dxa"/>
            <w:noWrap/>
            <w:vAlign w:val="center"/>
            <w:hideMark/>
          </w:tcPr>
          <w:p w14:paraId="4881D31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3,813</w:t>
            </w:r>
          </w:p>
        </w:tc>
        <w:tc>
          <w:tcPr>
            <w:tcW w:w="1073" w:type="dxa"/>
            <w:noWrap/>
            <w:vAlign w:val="center"/>
            <w:hideMark/>
          </w:tcPr>
          <w:p w14:paraId="378CFAA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w:t>
            </w:r>
          </w:p>
        </w:tc>
      </w:tr>
      <w:tr w:rsidR="000D100F" w:rsidRPr="000D100F" w14:paraId="23F1188F" w14:textId="77777777">
        <w:trPr>
          <w:trHeight w:val="315"/>
          <w:jc w:val="center"/>
        </w:trPr>
        <w:tc>
          <w:tcPr>
            <w:tcW w:w="0" w:type="auto"/>
            <w:vMerge/>
            <w:tcBorders>
              <w:top w:val="single" w:sz="4" w:space="0" w:color="auto"/>
              <w:left w:val="nil"/>
              <w:bottom w:val="single" w:sz="4" w:space="0" w:color="auto"/>
              <w:right w:val="nil"/>
            </w:tcBorders>
            <w:vAlign w:val="center"/>
            <w:hideMark/>
          </w:tcPr>
          <w:p w14:paraId="40A6C0B4" w14:textId="77777777" w:rsidR="000D100F" w:rsidRPr="000D100F" w:rsidRDefault="000D100F" w:rsidP="000D100F">
            <w:pPr>
              <w:pStyle w:val="BodyText"/>
              <w:spacing w:before="146"/>
              <w:ind w:right="346" w:firstLine="567"/>
              <w:jc w:val="both"/>
              <w:rPr>
                <w:sz w:val="20"/>
                <w:szCs w:val="20"/>
                <w:lang w:val="id-ID"/>
              </w:rPr>
            </w:pPr>
          </w:p>
        </w:tc>
        <w:tc>
          <w:tcPr>
            <w:tcW w:w="2923" w:type="dxa"/>
            <w:vAlign w:val="center"/>
            <w:hideMark/>
          </w:tcPr>
          <w:p w14:paraId="583B948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Product Design (X2)</w:t>
            </w:r>
          </w:p>
        </w:tc>
        <w:tc>
          <w:tcPr>
            <w:tcW w:w="621" w:type="dxa"/>
            <w:noWrap/>
            <w:vAlign w:val="center"/>
            <w:hideMark/>
          </w:tcPr>
          <w:p w14:paraId="00BCEDE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0,162</w:t>
            </w:r>
          </w:p>
        </w:tc>
        <w:tc>
          <w:tcPr>
            <w:tcW w:w="1223" w:type="dxa"/>
            <w:noWrap/>
            <w:vAlign w:val="center"/>
            <w:hideMark/>
          </w:tcPr>
          <w:p w14:paraId="6AFFBD5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0,093</w:t>
            </w:r>
          </w:p>
        </w:tc>
        <w:tc>
          <w:tcPr>
            <w:tcW w:w="761" w:type="dxa"/>
            <w:noWrap/>
            <w:vAlign w:val="center"/>
            <w:hideMark/>
          </w:tcPr>
          <w:p w14:paraId="700F873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0,145</w:t>
            </w:r>
          </w:p>
        </w:tc>
        <w:tc>
          <w:tcPr>
            <w:tcW w:w="1196" w:type="dxa"/>
            <w:noWrap/>
            <w:vAlign w:val="center"/>
            <w:hideMark/>
          </w:tcPr>
          <w:p w14:paraId="1EC297C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1,75</w:t>
            </w:r>
          </w:p>
        </w:tc>
        <w:tc>
          <w:tcPr>
            <w:tcW w:w="1073" w:type="dxa"/>
            <w:noWrap/>
            <w:vAlign w:val="center"/>
            <w:hideMark/>
          </w:tcPr>
          <w:p w14:paraId="2A44941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0,083</w:t>
            </w:r>
          </w:p>
        </w:tc>
      </w:tr>
      <w:tr w:rsidR="000D100F" w:rsidRPr="000D100F" w14:paraId="6F006A0B" w14:textId="77777777">
        <w:trPr>
          <w:trHeight w:val="315"/>
          <w:jc w:val="center"/>
        </w:trPr>
        <w:tc>
          <w:tcPr>
            <w:tcW w:w="0" w:type="auto"/>
            <w:vMerge/>
            <w:tcBorders>
              <w:top w:val="single" w:sz="4" w:space="0" w:color="auto"/>
              <w:left w:val="nil"/>
              <w:bottom w:val="single" w:sz="4" w:space="0" w:color="auto"/>
              <w:right w:val="nil"/>
            </w:tcBorders>
            <w:vAlign w:val="center"/>
            <w:hideMark/>
          </w:tcPr>
          <w:p w14:paraId="7347EB41" w14:textId="77777777" w:rsidR="000D100F" w:rsidRPr="000D100F" w:rsidRDefault="000D100F" w:rsidP="000D100F">
            <w:pPr>
              <w:pStyle w:val="BodyText"/>
              <w:spacing w:before="146"/>
              <w:ind w:right="346" w:firstLine="567"/>
              <w:jc w:val="both"/>
              <w:rPr>
                <w:sz w:val="20"/>
                <w:szCs w:val="20"/>
                <w:lang w:val="id-ID"/>
              </w:rPr>
            </w:pPr>
          </w:p>
        </w:tc>
        <w:tc>
          <w:tcPr>
            <w:tcW w:w="2923" w:type="dxa"/>
            <w:tcBorders>
              <w:top w:val="nil"/>
              <w:left w:val="nil"/>
              <w:bottom w:val="single" w:sz="4" w:space="0" w:color="auto"/>
              <w:right w:val="nil"/>
            </w:tcBorders>
            <w:vAlign w:val="center"/>
            <w:hideMark/>
          </w:tcPr>
          <w:p w14:paraId="29191D7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Price (X3)</w:t>
            </w:r>
          </w:p>
        </w:tc>
        <w:tc>
          <w:tcPr>
            <w:tcW w:w="621" w:type="dxa"/>
            <w:tcBorders>
              <w:top w:val="nil"/>
              <w:left w:val="nil"/>
              <w:bottom w:val="single" w:sz="4" w:space="0" w:color="auto"/>
              <w:right w:val="nil"/>
            </w:tcBorders>
            <w:noWrap/>
            <w:vAlign w:val="center"/>
            <w:hideMark/>
          </w:tcPr>
          <w:p w14:paraId="438D2E6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0,453</w:t>
            </w:r>
          </w:p>
        </w:tc>
        <w:tc>
          <w:tcPr>
            <w:tcW w:w="1223" w:type="dxa"/>
            <w:tcBorders>
              <w:top w:val="nil"/>
              <w:left w:val="nil"/>
              <w:bottom w:val="single" w:sz="4" w:space="0" w:color="auto"/>
              <w:right w:val="nil"/>
            </w:tcBorders>
            <w:noWrap/>
            <w:vAlign w:val="center"/>
            <w:hideMark/>
          </w:tcPr>
          <w:p w14:paraId="1A3B32F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0,097</w:t>
            </w:r>
          </w:p>
        </w:tc>
        <w:tc>
          <w:tcPr>
            <w:tcW w:w="761" w:type="dxa"/>
            <w:tcBorders>
              <w:top w:val="nil"/>
              <w:left w:val="nil"/>
              <w:bottom w:val="single" w:sz="4" w:space="0" w:color="auto"/>
              <w:right w:val="nil"/>
            </w:tcBorders>
            <w:noWrap/>
            <w:vAlign w:val="center"/>
            <w:hideMark/>
          </w:tcPr>
          <w:p w14:paraId="6C1FE58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0,422</w:t>
            </w:r>
          </w:p>
        </w:tc>
        <w:tc>
          <w:tcPr>
            <w:tcW w:w="1196" w:type="dxa"/>
            <w:tcBorders>
              <w:top w:val="nil"/>
              <w:left w:val="nil"/>
              <w:bottom w:val="single" w:sz="4" w:space="0" w:color="auto"/>
              <w:right w:val="nil"/>
            </w:tcBorders>
            <w:noWrap/>
            <w:vAlign w:val="center"/>
            <w:hideMark/>
          </w:tcPr>
          <w:p w14:paraId="1EB47EA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4,683</w:t>
            </w:r>
          </w:p>
        </w:tc>
        <w:tc>
          <w:tcPr>
            <w:tcW w:w="1073" w:type="dxa"/>
            <w:tcBorders>
              <w:top w:val="nil"/>
              <w:left w:val="nil"/>
              <w:bottom w:val="single" w:sz="4" w:space="0" w:color="auto"/>
              <w:right w:val="nil"/>
            </w:tcBorders>
            <w:noWrap/>
            <w:vAlign w:val="center"/>
            <w:hideMark/>
          </w:tcPr>
          <w:p w14:paraId="0D6B78A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w:t>
            </w:r>
          </w:p>
        </w:tc>
      </w:tr>
    </w:tbl>
    <w:p w14:paraId="7DF11DDB" w14:textId="77777777" w:rsidR="000D100F" w:rsidRPr="000D100F" w:rsidRDefault="000D100F" w:rsidP="000D100F">
      <w:pPr>
        <w:pStyle w:val="BodyText"/>
        <w:spacing w:before="146"/>
        <w:ind w:right="346" w:firstLine="567"/>
        <w:jc w:val="both"/>
        <w:rPr>
          <w:b/>
          <w:bCs/>
          <w:sz w:val="20"/>
          <w:szCs w:val="20"/>
          <w:lang w:val="id-ID"/>
        </w:rPr>
      </w:pPr>
    </w:p>
    <w:p w14:paraId="2613501F" w14:textId="77777777" w:rsidR="000D100F" w:rsidRPr="000D100F" w:rsidRDefault="000D100F" w:rsidP="000D100F">
      <w:pPr>
        <w:pStyle w:val="BodyText"/>
        <w:spacing w:before="146"/>
        <w:ind w:right="346" w:firstLine="567"/>
        <w:jc w:val="both"/>
        <w:rPr>
          <w:sz w:val="20"/>
          <w:szCs w:val="20"/>
          <w:lang w:val="sv-SE"/>
        </w:rPr>
      </w:pPr>
      <w:r w:rsidRPr="000D100F">
        <w:rPr>
          <w:sz w:val="20"/>
          <w:szCs w:val="20"/>
          <w:lang w:val="en"/>
        </w:rPr>
        <w:t>Table 10. Multiple Linear Regression Analysis</w:t>
      </w:r>
    </w:p>
    <w:p w14:paraId="4DF58EF3" w14:textId="77777777" w:rsidR="000D100F" w:rsidRPr="000D100F" w:rsidRDefault="000D100F" w:rsidP="000D100F">
      <w:pPr>
        <w:pStyle w:val="BodyText"/>
        <w:spacing w:before="146"/>
        <w:ind w:right="346" w:firstLine="567"/>
        <w:jc w:val="both"/>
        <w:rPr>
          <w:sz w:val="20"/>
          <w:szCs w:val="20"/>
          <w:lang w:val="sv-SE"/>
        </w:rPr>
      </w:pPr>
    </w:p>
    <w:p w14:paraId="6079EA60" w14:textId="77777777" w:rsidR="000D100F" w:rsidRPr="000D100F" w:rsidRDefault="000D100F" w:rsidP="000D100F">
      <w:pPr>
        <w:pStyle w:val="BodyText"/>
        <w:spacing w:before="146"/>
        <w:ind w:right="346" w:firstLine="567"/>
        <w:jc w:val="both"/>
        <w:rPr>
          <w:bCs/>
          <w:sz w:val="20"/>
          <w:szCs w:val="20"/>
          <w:lang w:val="id-ID"/>
        </w:rPr>
      </w:pPr>
      <w:r w:rsidRPr="000D100F">
        <w:rPr>
          <w:bCs/>
          <w:sz w:val="20"/>
          <w:szCs w:val="20"/>
          <w:lang w:val="en"/>
        </w:rPr>
        <w:t>Based on the results in the table above, it can be seen that the four-variable regression model looks like this:</w:t>
      </w:r>
    </w:p>
    <w:p w14:paraId="40214682" w14:textId="77777777" w:rsidR="000D100F" w:rsidRPr="000D100F" w:rsidRDefault="000D100F" w:rsidP="000D100F">
      <w:pPr>
        <w:pStyle w:val="BodyText"/>
        <w:spacing w:before="146"/>
        <w:ind w:right="346" w:firstLine="567"/>
        <w:jc w:val="both"/>
        <w:rPr>
          <w:b/>
          <w:bCs/>
          <w:sz w:val="20"/>
          <w:szCs w:val="20"/>
          <w:vertAlign w:val="subscript"/>
        </w:rPr>
      </w:pPr>
      <w:r w:rsidRPr="000D100F">
        <w:rPr>
          <w:b/>
          <w:bCs/>
          <w:sz w:val="20"/>
          <w:szCs w:val="20"/>
          <w:lang w:val="en"/>
        </w:rPr>
        <w:lastRenderedPageBreak/>
        <w:t xml:space="preserve">Y=a + b 1 X 1 + b 2 X </w:t>
      </w:r>
      <w:r w:rsidRPr="000D100F">
        <w:rPr>
          <w:b/>
          <w:bCs/>
          <w:sz w:val="20"/>
          <w:szCs w:val="20"/>
          <w:vertAlign w:val="subscript"/>
          <w:lang w:val="en"/>
        </w:rPr>
        <w:t>2</w:t>
      </w:r>
      <w:r w:rsidRPr="000D100F">
        <w:rPr>
          <w:b/>
          <w:bCs/>
          <w:sz w:val="20"/>
          <w:szCs w:val="20"/>
          <w:lang w:val="en"/>
        </w:rPr>
        <w:t xml:space="preserve"> </w:t>
      </w:r>
      <w:r w:rsidRPr="000D100F">
        <w:rPr>
          <w:b/>
          <w:bCs/>
          <w:sz w:val="20"/>
          <w:szCs w:val="20"/>
          <w:vertAlign w:val="subscript"/>
          <w:lang w:val="en"/>
        </w:rPr>
        <w:t xml:space="preserve">+ </w:t>
      </w:r>
      <w:r w:rsidRPr="000D100F">
        <w:rPr>
          <w:b/>
          <w:bCs/>
          <w:sz w:val="20"/>
          <w:szCs w:val="20"/>
          <w:lang w:val="en"/>
        </w:rPr>
        <w:t>b</w:t>
      </w:r>
      <w:r w:rsidRPr="000D100F">
        <w:rPr>
          <w:sz w:val="20"/>
          <w:szCs w:val="20"/>
          <w:lang w:val="en"/>
        </w:rPr>
        <w:t xml:space="preserve"> 3 </w:t>
      </w:r>
      <w:r w:rsidRPr="000D100F">
        <w:rPr>
          <w:b/>
          <w:bCs/>
          <w:sz w:val="20"/>
          <w:szCs w:val="20"/>
          <w:lang w:val="en"/>
        </w:rPr>
        <w:t>X</w:t>
      </w:r>
      <w:r w:rsidRPr="000D100F">
        <w:rPr>
          <w:b/>
          <w:bCs/>
          <w:sz w:val="20"/>
          <w:szCs w:val="20"/>
          <w:vertAlign w:val="subscript"/>
          <w:lang w:val="en"/>
        </w:rPr>
        <w:t>3</w:t>
      </w:r>
      <w:r w:rsidRPr="000D100F">
        <w:rPr>
          <w:b/>
          <w:bCs/>
          <w:sz w:val="20"/>
          <w:szCs w:val="20"/>
          <w:lang w:val="en"/>
        </w:rPr>
        <w:t xml:space="preserve">e </w:t>
      </w:r>
      <w:r w:rsidRPr="000D100F">
        <w:rPr>
          <w:b/>
          <w:bCs/>
          <w:sz w:val="20"/>
          <w:szCs w:val="20"/>
          <w:vertAlign w:val="subscript"/>
          <w:lang w:val="en"/>
        </w:rPr>
        <w:t>1</w:t>
      </w:r>
    </w:p>
    <w:p w14:paraId="579AB6B4" w14:textId="77777777" w:rsidR="000D100F" w:rsidRPr="000D100F" w:rsidRDefault="000D100F" w:rsidP="000D100F">
      <w:pPr>
        <w:pStyle w:val="BodyText"/>
        <w:spacing w:before="146"/>
        <w:ind w:right="346" w:firstLine="567"/>
        <w:jc w:val="both"/>
        <w:rPr>
          <w:sz w:val="20"/>
          <w:szCs w:val="20"/>
          <w:vertAlign w:val="subscript"/>
        </w:rPr>
      </w:pPr>
      <w:r w:rsidRPr="000D100F">
        <w:rPr>
          <w:sz w:val="20"/>
          <w:szCs w:val="20"/>
          <w:lang w:val="en"/>
        </w:rPr>
        <w:t xml:space="preserve">Y=0.956+ 0.289 X1 + 0.162 X2+0.453 X3 + e 1  </w:t>
      </w:r>
      <w:sdt>
        <w:sdtPr>
          <w:rPr>
            <w:sz w:val="20"/>
            <w:szCs w:val="20"/>
          </w:rPr>
          <w:tag w:val="MENDELEY_CITATION_v3_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"/>
          <w:id w:val="1735582892"/>
          <w:placeholder>
            <w:docPart w:val="CC3ED57591254587A4DA6588FA6D8B5D"/>
          </w:placeholder>
        </w:sdtPr>
        <w:sdtContent>
          <w:r w:rsidRPr="000D100F">
            <w:rPr>
              <w:sz w:val="20"/>
              <w:szCs w:val="20"/>
              <w:lang w:val="en"/>
            </w:rPr>
            <w:t>[18]</w:t>
          </w:r>
        </w:sdtContent>
      </w:sdt>
    </w:p>
    <w:p w14:paraId="655FEA2F"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Based on the results of the capture equation, the meaning and significance of the regression coefficient can be explained as follows:</w:t>
      </w:r>
    </w:p>
    <w:p w14:paraId="2BA80243" w14:textId="77777777" w:rsidR="000D100F" w:rsidRPr="000D100F" w:rsidRDefault="000D100F" w:rsidP="000D100F">
      <w:pPr>
        <w:pStyle w:val="BodyText"/>
        <w:spacing w:before="146"/>
        <w:ind w:right="346" w:firstLine="567"/>
        <w:jc w:val="both"/>
        <w:rPr>
          <w:sz w:val="20"/>
          <w:szCs w:val="20"/>
        </w:rPr>
      </w:pPr>
    </w:p>
    <w:p w14:paraId="676BA179" w14:textId="77777777" w:rsidR="000D100F" w:rsidRPr="000D100F" w:rsidRDefault="000D100F" w:rsidP="000D100F">
      <w:pPr>
        <w:pStyle w:val="BodyText"/>
        <w:numPr>
          <w:ilvl w:val="0"/>
          <w:numId w:val="183"/>
        </w:numPr>
        <w:spacing w:before="146"/>
        <w:ind w:right="346"/>
        <w:jc w:val="both"/>
        <w:rPr>
          <w:bCs/>
          <w:i/>
          <w:sz w:val="20"/>
          <w:szCs w:val="20"/>
          <w:lang w:val="id-ID"/>
        </w:rPr>
      </w:pPr>
      <w:bookmarkStart w:id="32" w:name="_Hlk127897619"/>
      <w:r w:rsidRPr="000D100F">
        <w:rPr>
          <w:bCs/>
          <w:i/>
          <w:iCs/>
          <w:sz w:val="20"/>
          <w:szCs w:val="20"/>
          <w:lang w:val="en"/>
        </w:rPr>
        <w:t>Constant (a)</w:t>
      </w:r>
    </w:p>
    <w:p w14:paraId="271E96B2" w14:textId="77777777" w:rsidR="000D100F" w:rsidRPr="000D100F" w:rsidRDefault="000D100F" w:rsidP="000D100F">
      <w:pPr>
        <w:pStyle w:val="BodyText"/>
        <w:spacing w:before="146"/>
        <w:ind w:right="346" w:firstLine="567"/>
        <w:jc w:val="both"/>
        <w:rPr>
          <w:iCs/>
          <w:sz w:val="20"/>
          <w:szCs w:val="20"/>
          <w:lang w:val="id-ID"/>
        </w:rPr>
      </w:pPr>
      <w:r w:rsidRPr="000D100F">
        <w:rPr>
          <w:sz w:val="20"/>
          <w:szCs w:val="20"/>
          <w:lang w:val="en"/>
        </w:rPr>
        <w:t>The value of the coefficient is positive 0.956. This shows that without the influence of the variables free Brand Ambassador, Product Design and Price, the value of the purchase decision of the dependent variable is always constant at 0.956.</w:t>
      </w:r>
    </w:p>
    <w:p w14:paraId="5B87E82E" w14:textId="77777777" w:rsidR="000D100F" w:rsidRPr="000D100F" w:rsidRDefault="000D100F" w:rsidP="000D100F">
      <w:pPr>
        <w:pStyle w:val="BodyText"/>
        <w:spacing w:before="146"/>
        <w:ind w:right="346" w:firstLine="567"/>
        <w:jc w:val="both"/>
        <w:rPr>
          <w:sz w:val="20"/>
          <w:szCs w:val="20"/>
          <w:lang w:val="id-ID"/>
        </w:rPr>
      </w:pPr>
    </w:p>
    <w:p w14:paraId="07E30B6D" w14:textId="77777777" w:rsidR="000D100F" w:rsidRPr="000D100F" w:rsidRDefault="000D100F" w:rsidP="000D100F">
      <w:pPr>
        <w:pStyle w:val="BodyText"/>
        <w:spacing w:before="146"/>
        <w:ind w:right="346" w:firstLine="567"/>
        <w:jc w:val="both"/>
        <w:rPr>
          <w:sz w:val="20"/>
          <w:szCs w:val="20"/>
          <w:lang w:val="id-ID"/>
        </w:rPr>
      </w:pPr>
    </w:p>
    <w:p w14:paraId="2C39F87D" w14:textId="77777777" w:rsidR="000D100F" w:rsidRPr="000D100F" w:rsidRDefault="000D100F" w:rsidP="000D100F">
      <w:pPr>
        <w:pStyle w:val="BodyText"/>
        <w:numPr>
          <w:ilvl w:val="0"/>
          <w:numId w:val="183"/>
        </w:numPr>
        <w:spacing w:before="146"/>
        <w:ind w:right="346"/>
        <w:jc w:val="both"/>
        <w:rPr>
          <w:bCs/>
          <w:i/>
          <w:sz w:val="20"/>
          <w:szCs w:val="20"/>
          <w:lang w:val="id-ID"/>
        </w:rPr>
      </w:pPr>
      <w:r w:rsidRPr="000D100F">
        <w:rPr>
          <w:bCs/>
          <w:sz w:val="20"/>
          <w:szCs w:val="20"/>
          <w:lang w:val="en"/>
        </w:rPr>
        <w:t>Brand Ambassador</w:t>
      </w:r>
    </w:p>
    <w:p w14:paraId="46FEAD79" w14:textId="77777777" w:rsidR="000D100F" w:rsidRPr="000D100F" w:rsidRDefault="000D100F" w:rsidP="000D100F">
      <w:pPr>
        <w:pStyle w:val="BodyText"/>
        <w:spacing w:before="146"/>
        <w:ind w:right="346" w:firstLine="567"/>
        <w:jc w:val="both"/>
        <w:rPr>
          <w:sz w:val="20"/>
          <w:szCs w:val="20"/>
          <w:lang w:val="id-ID"/>
        </w:rPr>
      </w:pPr>
      <w:bookmarkStart w:id="33" w:name="_Hlk127897591"/>
      <w:r w:rsidRPr="000D100F">
        <w:rPr>
          <w:sz w:val="20"/>
          <w:szCs w:val="20"/>
          <w:lang w:val="en"/>
        </w:rPr>
        <w:t>The value of the positive coefficient between the variable brand ambassador and the purchase decision is 0.289. Thisshows that the two variables are positively related. From this it can be concluded that the purchase decision variable increased by 0.289 when the variable "Brand Ambassador" increased by one unit.</w:t>
      </w:r>
    </w:p>
    <w:p w14:paraId="3351E189" w14:textId="77777777" w:rsidR="000D100F" w:rsidRPr="000D100F" w:rsidRDefault="000D100F" w:rsidP="000D100F">
      <w:pPr>
        <w:pStyle w:val="BodyText"/>
        <w:spacing w:before="146"/>
        <w:ind w:right="346" w:firstLine="567"/>
        <w:jc w:val="both"/>
        <w:rPr>
          <w:sz w:val="20"/>
          <w:szCs w:val="20"/>
          <w:lang w:val="id-ID"/>
        </w:rPr>
      </w:pPr>
    </w:p>
    <w:p w14:paraId="674611CB" w14:textId="77777777" w:rsidR="000D100F" w:rsidRPr="000D100F" w:rsidRDefault="000D100F" w:rsidP="000D100F">
      <w:pPr>
        <w:pStyle w:val="BodyText"/>
        <w:numPr>
          <w:ilvl w:val="0"/>
          <w:numId w:val="183"/>
        </w:numPr>
        <w:spacing w:before="146"/>
        <w:ind w:right="346"/>
        <w:jc w:val="both"/>
        <w:rPr>
          <w:bCs/>
          <w:i/>
          <w:sz w:val="20"/>
          <w:szCs w:val="20"/>
          <w:lang w:val="id-ID"/>
        </w:rPr>
      </w:pPr>
      <w:r w:rsidRPr="000D100F">
        <w:rPr>
          <w:bCs/>
          <w:sz w:val="20"/>
          <w:szCs w:val="20"/>
          <w:lang w:val="en"/>
        </w:rPr>
        <w:t>Product</w:t>
      </w:r>
      <w:r w:rsidRPr="000D100F">
        <w:rPr>
          <w:sz w:val="20"/>
          <w:szCs w:val="20"/>
          <w:lang w:val="en"/>
        </w:rPr>
        <w:t xml:space="preserve"> Design</w:t>
      </w:r>
    </w:p>
    <w:p w14:paraId="06258E76" w14:textId="77777777" w:rsidR="000D100F" w:rsidRPr="000D100F" w:rsidRDefault="000D100F" w:rsidP="000D100F">
      <w:pPr>
        <w:pStyle w:val="BodyText"/>
        <w:spacing w:before="146"/>
        <w:ind w:right="346" w:firstLine="567"/>
        <w:jc w:val="both"/>
        <w:rPr>
          <w:bCs/>
          <w:i/>
          <w:sz w:val="20"/>
          <w:szCs w:val="20"/>
          <w:lang w:val="id-ID"/>
        </w:rPr>
      </w:pPr>
      <w:r w:rsidRPr="000D100F">
        <w:rPr>
          <w:sz w:val="20"/>
          <w:szCs w:val="20"/>
          <w:lang w:val="en"/>
        </w:rPr>
        <w:t xml:space="preserve">The value of the positive coefficient between product design variables and purchasing decisions is 0.162. This showsthat both variables are positively related. For   every increase in one unit of product design variable, the purchase decision variable increased by 0.162.  </w:t>
      </w:r>
    </w:p>
    <w:p w14:paraId="69D7060D" w14:textId="77777777" w:rsidR="000D100F" w:rsidRPr="000D100F" w:rsidRDefault="000D100F" w:rsidP="000D100F">
      <w:pPr>
        <w:pStyle w:val="BodyText"/>
        <w:spacing w:before="146"/>
        <w:ind w:right="346" w:firstLine="567"/>
        <w:jc w:val="both"/>
        <w:rPr>
          <w:iCs/>
          <w:sz w:val="20"/>
          <w:szCs w:val="20"/>
          <w:lang w:val="id-ID"/>
        </w:rPr>
      </w:pPr>
    </w:p>
    <w:p w14:paraId="791021F9" w14:textId="77777777" w:rsidR="000D100F" w:rsidRPr="000D100F" w:rsidRDefault="000D100F" w:rsidP="000D100F">
      <w:pPr>
        <w:pStyle w:val="BodyText"/>
        <w:numPr>
          <w:ilvl w:val="0"/>
          <w:numId w:val="183"/>
        </w:numPr>
        <w:spacing w:before="146"/>
        <w:ind w:right="346"/>
        <w:jc w:val="both"/>
        <w:rPr>
          <w:bCs/>
          <w:sz w:val="20"/>
          <w:szCs w:val="20"/>
          <w:lang w:val="id-ID"/>
        </w:rPr>
      </w:pPr>
      <w:r w:rsidRPr="000D100F">
        <w:rPr>
          <w:bCs/>
          <w:sz w:val="20"/>
          <w:szCs w:val="20"/>
          <w:lang w:val="en"/>
        </w:rPr>
        <w:t>Price</w:t>
      </w:r>
    </w:p>
    <w:bookmarkEnd w:id="32"/>
    <w:bookmarkEnd w:id="33"/>
    <w:p w14:paraId="7AF433F5" w14:textId="77777777" w:rsidR="000D100F" w:rsidRPr="000D100F" w:rsidRDefault="000D100F" w:rsidP="000D100F">
      <w:pPr>
        <w:pStyle w:val="BodyText"/>
        <w:spacing w:before="146"/>
        <w:ind w:right="346" w:firstLine="567"/>
        <w:jc w:val="both"/>
        <w:rPr>
          <w:bCs/>
          <w:sz w:val="20"/>
          <w:szCs w:val="20"/>
          <w:lang w:val="id-ID"/>
        </w:rPr>
      </w:pPr>
      <w:r w:rsidRPr="000D100F">
        <w:rPr>
          <w:sz w:val="20"/>
          <w:szCs w:val="20"/>
          <w:lang w:val="en"/>
        </w:rPr>
        <w:t xml:space="preserve">The value of a positive coefficient of 0.453 between the variable harga and the purchase decision.  Thisillustrates that the two variables are positively related, so it can be concluded that if  the variable increases by one unit, the purchase decision variable increases by 0.453. </w:t>
      </w:r>
    </w:p>
    <w:p w14:paraId="057A2A6E" w14:textId="77777777" w:rsidR="000D100F" w:rsidRPr="000D100F" w:rsidRDefault="000D100F" w:rsidP="000D100F">
      <w:pPr>
        <w:pStyle w:val="BodyText"/>
        <w:spacing w:before="146"/>
        <w:ind w:right="346" w:firstLine="567"/>
        <w:jc w:val="both"/>
        <w:rPr>
          <w:bCs/>
          <w:sz w:val="20"/>
          <w:szCs w:val="20"/>
          <w:lang w:val="id-ID"/>
        </w:rPr>
      </w:pPr>
    </w:p>
    <w:p w14:paraId="3ABA6B25" w14:textId="77777777" w:rsidR="000D100F" w:rsidRPr="000D100F" w:rsidRDefault="000D100F" w:rsidP="000D100F">
      <w:pPr>
        <w:pStyle w:val="BodyText"/>
        <w:spacing w:before="146"/>
        <w:ind w:right="346" w:firstLine="567"/>
        <w:jc w:val="both"/>
        <w:rPr>
          <w:b/>
          <w:bCs/>
          <w:sz w:val="20"/>
          <w:szCs w:val="20"/>
          <w:lang w:val="en"/>
        </w:rPr>
      </w:pPr>
      <w:r w:rsidRPr="000D100F">
        <w:rPr>
          <w:b/>
          <w:bCs/>
          <w:sz w:val="20"/>
          <w:szCs w:val="20"/>
          <w:lang w:val="en"/>
        </w:rPr>
        <w:t>F. Test the hypothesis</w:t>
      </w:r>
    </w:p>
    <w:p w14:paraId="1CAD323A" w14:textId="77777777" w:rsidR="000D100F" w:rsidRPr="000D100F" w:rsidRDefault="000D100F" w:rsidP="000D100F">
      <w:pPr>
        <w:pStyle w:val="BodyText"/>
        <w:numPr>
          <w:ilvl w:val="2"/>
          <w:numId w:val="185"/>
        </w:numPr>
        <w:spacing w:before="146"/>
        <w:ind w:right="346"/>
        <w:jc w:val="both"/>
        <w:rPr>
          <w:b/>
          <w:bCs/>
          <w:sz w:val="20"/>
          <w:szCs w:val="20"/>
          <w:lang w:val="id-ID"/>
        </w:rPr>
      </w:pPr>
      <w:r w:rsidRPr="000D100F">
        <w:rPr>
          <w:b/>
          <w:bCs/>
          <w:sz w:val="20"/>
          <w:szCs w:val="20"/>
          <w:lang w:val="en"/>
        </w:rPr>
        <w:t>Partial Test (Test t)</w:t>
      </w:r>
    </w:p>
    <w:tbl>
      <w:tblPr>
        <w:tblW w:w="9227" w:type="dxa"/>
        <w:jc w:val="center"/>
        <w:tblLook w:val="04A0" w:firstRow="1" w:lastRow="0" w:firstColumn="1" w:lastColumn="0" w:noHBand="0" w:noVBand="1"/>
      </w:tblPr>
      <w:tblGrid>
        <w:gridCol w:w="950"/>
        <w:gridCol w:w="1584"/>
        <w:gridCol w:w="1270"/>
        <w:gridCol w:w="1272"/>
        <w:gridCol w:w="1749"/>
        <w:gridCol w:w="1262"/>
        <w:gridCol w:w="1277"/>
      </w:tblGrid>
      <w:tr w:rsidR="000D100F" w:rsidRPr="000D100F" w14:paraId="3B184E21" w14:textId="77777777">
        <w:trPr>
          <w:trHeight w:val="1095"/>
          <w:jc w:val="center"/>
        </w:trPr>
        <w:tc>
          <w:tcPr>
            <w:tcW w:w="3852" w:type="dxa"/>
            <w:gridSpan w:val="2"/>
            <w:vMerge w:val="restart"/>
            <w:tcBorders>
              <w:top w:val="single" w:sz="4" w:space="0" w:color="auto"/>
              <w:left w:val="nil"/>
              <w:bottom w:val="single" w:sz="4" w:space="0" w:color="auto"/>
              <w:right w:val="nil"/>
            </w:tcBorders>
            <w:vAlign w:val="center"/>
            <w:hideMark/>
          </w:tcPr>
          <w:p w14:paraId="3B6C8EF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Type</w:t>
            </w:r>
          </w:p>
        </w:tc>
        <w:tc>
          <w:tcPr>
            <w:tcW w:w="1938" w:type="dxa"/>
            <w:gridSpan w:val="2"/>
            <w:tcBorders>
              <w:top w:val="single" w:sz="4" w:space="0" w:color="auto"/>
              <w:left w:val="nil"/>
              <w:bottom w:val="nil"/>
              <w:right w:val="nil"/>
            </w:tcBorders>
            <w:vAlign w:val="center"/>
            <w:hideMark/>
          </w:tcPr>
          <w:p w14:paraId="4EB6A1C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Unstandardized Coefficients</w:t>
            </w:r>
          </w:p>
        </w:tc>
        <w:tc>
          <w:tcPr>
            <w:tcW w:w="1156" w:type="dxa"/>
            <w:tcBorders>
              <w:top w:val="single" w:sz="4" w:space="0" w:color="auto"/>
              <w:left w:val="nil"/>
              <w:bottom w:val="nil"/>
              <w:right w:val="nil"/>
            </w:tcBorders>
            <w:vAlign w:val="center"/>
            <w:hideMark/>
          </w:tcPr>
          <w:p w14:paraId="4F68502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Standardized Coefficients</w:t>
            </w:r>
          </w:p>
        </w:tc>
        <w:tc>
          <w:tcPr>
            <w:tcW w:w="1134" w:type="dxa"/>
            <w:vMerge w:val="restart"/>
            <w:tcBorders>
              <w:top w:val="single" w:sz="4" w:space="0" w:color="auto"/>
              <w:left w:val="nil"/>
              <w:bottom w:val="single" w:sz="4" w:space="0" w:color="auto"/>
              <w:right w:val="nil"/>
            </w:tcBorders>
            <w:vAlign w:val="center"/>
            <w:hideMark/>
          </w:tcPr>
          <w:p w14:paraId="6FD7458C"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w:t>
            </w:r>
          </w:p>
        </w:tc>
        <w:tc>
          <w:tcPr>
            <w:tcW w:w="1147" w:type="dxa"/>
            <w:vMerge w:val="restart"/>
            <w:tcBorders>
              <w:top w:val="single" w:sz="4" w:space="0" w:color="auto"/>
              <w:left w:val="nil"/>
              <w:bottom w:val="single" w:sz="4" w:space="0" w:color="auto"/>
              <w:right w:val="nil"/>
            </w:tcBorders>
            <w:vAlign w:val="center"/>
            <w:hideMark/>
          </w:tcPr>
          <w:p w14:paraId="30940F3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Sig.</w:t>
            </w:r>
          </w:p>
        </w:tc>
      </w:tr>
      <w:tr w:rsidR="000D100F" w:rsidRPr="000D100F" w14:paraId="3F77A4CF" w14:textId="77777777">
        <w:trPr>
          <w:trHeight w:val="570"/>
          <w:jc w:val="center"/>
        </w:trPr>
        <w:tc>
          <w:tcPr>
            <w:tcW w:w="0" w:type="auto"/>
            <w:gridSpan w:val="2"/>
            <w:vMerge/>
            <w:tcBorders>
              <w:top w:val="single" w:sz="4" w:space="0" w:color="auto"/>
              <w:left w:val="nil"/>
              <w:bottom w:val="single" w:sz="4" w:space="0" w:color="auto"/>
              <w:right w:val="nil"/>
            </w:tcBorders>
            <w:vAlign w:val="center"/>
            <w:hideMark/>
          </w:tcPr>
          <w:p w14:paraId="2E7A14B7" w14:textId="77777777" w:rsidR="000D100F" w:rsidRPr="000D100F" w:rsidRDefault="000D100F" w:rsidP="000D100F">
            <w:pPr>
              <w:pStyle w:val="BodyText"/>
              <w:spacing w:before="146"/>
              <w:ind w:right="346" w:firstLine="567"/>
              <w:jc w:val="both"/>
              <w:rPr>
                <w:sz w:val="20"/>
                <w:szCs w:val="20"/>
                <w:lang w:val="id-ID"/>
              </w:rPr>
            </w:pPr>
          </w:p>
        </w:tc>
        <w:tc>
          <w:tcPr>
            <w:tcW w:w="621" w:type="dxa"/>
            <w:tcBorders>
              <w:top w:val="nil"/>
              <w:left w:val="nil"/>
              <w:bottom w:val="single" w:sz="4" w:space="0" w:color="auto"/>
              <w:right w:val="nil"/>
            </w:tcBorders>
            <w:vAlign w:val="center"/>
            <w:hideMark/>
          </w:tcPr>
          <w:p w14:paraId="1C798A5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w:t>
            </w:r>
          </w:p>
        </w:tc>
        <w:tc>
          <w:tcPr>
            <w:tcW w:w="1317" w:type="dxa"/>
            <w:tcBorders>
              <w:top w:val="nil"/>
              <w:left w:val="nil"/>
              <w:bottom w:val="single" w:sz="4" w:space="0" w:color="auto"/>
              <w:right w:val="nil"/>
            </w:tcBorders>
            <w:vAlign w:val="center"/>
            <w:hideMark/>
          </w:tcPr>
          <w:p w14:paraId="7DBC3D7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Std. Error</w:t>
            </w:r>
          </w:p>
        </w:tc>
        <w:tc>
          <w:tcPr>
            <w:tcW w:w="1156" w:type="dxa"/>
            <w:tcBorders>
              <w:top w:val="nil"/>
              <w:left w:val="nil"/>
              <w:bottom w:val="single" w:sz="4" w:space="0" w:color="auto"/>
              <w:right w:val="nil"/>
            </w:tcBorders>
            <w:vAlign w:val="center"/>
            <w:hideMark/>
          </w:tcPr>
          <w:p w14:paraId="398EB14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Beta</w:t>
            </w:r>
          </w:p>
        </w:tc>
        <w:tc>
          <w:tcPr>
            <w:tcW w:w="0" w:type="auto"/>
            <w:vMerge/>
            <w:tcBorders>
              <w:top w:val="single" w:sz="4" w:space="0" w:color="auto"/>
              <w:left w:val="nil"/>
              <w:bottom w:val="single" w:sz="4" w:space="0" w:color="auto"/>
              <w:right w:val="nil"/>
            </w:tcBorders>
            <w:vAlign w:val="center"/>
            <w:hideMark/>
          </w:tcPr>
          <w:p w14:paraId="3232FF47"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69781983" w14:textId="77777777" w:rsidR="000D100F" w:rsidRPr="000D100F" w:rsidRDefault="000D100F" w:rsidP="000D100F">
            <w:pPr>
              <w:pStyle w:val="BodyText"/>
              <w:spacing w:before="146"/>
              <w:ind w:right="346" w:firstLine="567"/>
              <w:jc w:val="both"/>
              <w:rPr>
                <w:sz w:val="20"/>
                <w:szCs w:val="20"/>
                <w:lang w:val="id-ID"/>
              </w:rPr>
            </w:pPr>
          </w:p>
        </w:tc>
      </w:tr>
      <w:tr w:rsidR="000D100F" w:rsidRPr="000D100F" w14:paraId="61F603C5" w14:textId="77777777">
        <w:trPr>
          <w:trHeight w:val="510"/>
          <w:jc w:val="center"/>
        </w:trPr>
        <w:tc>
          <w:tcPr>
            <w:tcW w:w="851" w:type="dxa"/>
            <w:vMerge w:val="restart"/>
            <w:tcBorders>
              <w:top w:val="single" w:sz="4" w:space="0" w:color="auto"/>
              <w:left w:val="nil"/>
              <w:bottom w:val="single" w:sz="4" w:space="0" w:color="auto"/>
              <w:right w:val="nil"/>
            </w:tcBorders>
            <w:noWrap/>
            <w:vAlign w:val="center"/>
            <w:hideMark/>
          </w:tcPr>
          <w:p w14:paraId="6BFA7A7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w:t>
            </w:r>
          </w:p>
        </w:tc>
        <w:tc>
          <w:tcPr>
            <w:tcW w:w="3001" w:type="dxa"/>
            <w:tcBorders>
              <w:top w:val="single" w:sz="4" w:space="0" w:color="auto"/>
              <w:left w:val="nil"/>
              <w:bottom w:val="nil"/>
              <w:right w:val="nil"/>
            </w:tcBorders>
            <w:vAlign w:val="center"/>
            <w:hideMark/>
          </w:tcPr>
          <w:p w14:paraId="0338AB8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(Constant)</w:t>
            </w:r>
          </w:p>
        </w:tc>
        <w:tc>
          <w:tcPr>
            <w:tcW w:w="621" w:type="dxa"/>
            <w:tcBorders>
              <w:top w:val="single" w:sz="4" w:space="0" w:color="auto"/>
              <w:left w:val="nil"/>
              <w:bottom w:val="nil"/>
              <w:right w:val="nil"/>
            </w:tcBorders>
            <w:noWrap/>
            <w:vAlign w:val="center"/>
            <w:hideMark/>
          </w:tcPr>
          <w:p w14:paraId="301834F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0,956</w:t>
            </w:r>
          </w:p>
        </w:tc>
        <w:tc>
          <w:tcPr>
            <w:tcW w:w="1317" w:type="dxa"/>
            <w:tcBorders>
              <w:top w:val="single" w:sz="4" w:space="0" w:color="auto"/>
              <w:left w:val="nil"/>
              <w:bottom w:val="nil"/>
              <w:right w:val="nil"/>
            </w:tcBorders>
            <w:noWrap/>
            <w:vAlign w:val="center"/>
            <w:hideMark/>
          </w:tcPr>
          <w:p w14:paraId="2BB52EB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1,326</w:t>
            </w:r>
          </w:p>
        </w:tc>
        <w:tc>
          <w:tcPr>
            <w:tcW w:w="1156" w:type="dxa"/>
            <w:tcBorders>
              <w:top w:val="single" w:sz="4" w:space="0" w:color="auto"/>
              <w:left w:val="nil"/>
              <w:bottom w:val="nil"/>
              <w:right w:val="nil"/>
            </w:tcBorders>
            <w:vAlign w:val="center"/>
            <w:hideMark/>
          </w:tcPr>
          <w:p w14:paraId="60CF0A49" w14:textId="77777777" w:rsidR="000D100F" w:rsidRPr="000D100F" w:rsidRDefault="000D100F" w:rsidP="000D100F">
            <w:pPr>
              <w:pStyle w:val="BodyText"/>
              <w:spacing w:before="146"/>
              <w:ind w:right="346" w:firstLine="567"/>
              <w:jc w:val="both"/>
              <w:rPr>
                <w:sz w:val="20"/>
                <w:szCs w:val="20"/>
                <w:lang w:val="id-ID"/>
              </w:rPr>
            </w:pPr>
          </w:p>
        </w:tc>
        <w:tc>
          <w:tcPr>
            <w:tcW w:w="1134" w:type="dxa"/>
            <w:tcBorders>
              <w:top w:val="single" w:sz="4" w:space="0" w:color="auto"/>
              <w:left w:val="nil"/>
              <w:bottom w:val="nil"/>
              <w:right w:val="nil"/>
            </w:tcBorders>
            <w:noWrap/>
            <w:vAlign w:val="center"/>
            <w:hideMark/>
          </w:tcPr>
          <w:p w14:paraId="01CA758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0,721</w:t>
            </w:r>
          </w:p>
        </w:tc>
        <w:tc>
          <w:tcPr>
            <w:tcW w:w="1147" w:type="dxa"/>
            <w:tcBorders>
              <w:top w:val="single" w:sz="4" w:space="0" w:color="auto"/>
              <w:left w:val="nil"/>
              <w:bottom w:val="nil"/>
              <w:right w:val="nil"/>
            </w:tcBorders>
            <w:noWrap/>
            <w:vAlign w:val="center"/>
            <w:hideMark/>
          </w:tcPr>
          <w:p w14:paraId="4F0A875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0,473</w:t>
            </w:r>
          </w:p>
        </w:tc>
      </w:tr>
      <w:tr w:rsidR="000D100F" w:rsidRPr="000D100F" w14:paraId="11027B1F" w14:textId="77777777">
        <w:trPr>
          <w:trHeight w:val="525"/>
          <w:jc w:val="center"/>
        </w:trPr>
        <w:tc>
          <w:tcPr>
            <w:tcW w:w="0" w:type="auto"/>
            <w:vMerge/>
            <w:tcBorders>
              <w:top w:val="single" w:sz="4" w:space="0" w:color="auto"/>
              <w:left w:val="nil"/>
              <w:bottom w:val="single" w:sz="4" w:space="0" w:color="auto"/>
              <w:right w:val="nil"/>
            </w:tcBorders>
            <w:vAlign w:val="center"/>
            <w:hideMark/>
          </w:tcPr>
          <w:p w14:paraId="35FB8923" w14:textId="77777777" w:rsidR="000D100F" w:rsidRPr="000D100F" w:rsidRDefault="000D100F" w:rsidP="000D100F">
            <w:pPr>
              <w:pStyle w:val="BodyText"/>
              <w:spacing w:before="146"/>
              <w:ind w:right="346" w:firstLine="567"/>
              <w:jc w:val="both"/>
              <w:rPr>
                <w:sz w:val="20"/>
                <w:szCs w:val="20"/>
                <w:lang w:val="id-ID"/>
              </w:rPr>
            </w:pPr>
          </w:p>
        </w:tc>
        <w:tc>
          <w:tcPr>
            <w:tcW w:w="3001" w:type="dxa"/>
            <w:vAlign w:val="center"/>
            <w:hideMark/>
          </w:tcPr>
          <w:p w14:paraId="0DC8E52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Brand Ambassador (X1)</w:t>
            </w:r>
          </w:p>
        </w:tc>
        <w:tc>
          <w:tcPr>
            <w:tcW w:w="621" w:type="dxa"/>
            <w:noWrap/>
            <w:vAlign w:val="center"/>
            <w:hideMark/>
          </w:tcPr>
          <w:p w14:paraId="6F0AB53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0,289</w:t>
            </w:r>
          </w:p>
        </w:tc>
        <w:tc>
          <w:tcPr>
            <w:tcW w:w="1317" w:type="dxa"/>
            <w:noWrap/>
            <w:vAlign w:val="center"/>
            <w:hideMark/>
          </w:tcPr>
          <w:p w14:paraId="08D61E5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0,076</w:t>
            </w:r>
          </w:p>
        </w:tc>
        <w:tc>
          <w:tcPr>
            <w:tcW w:w="1156" w:type="dxa"/>
            <w:noWrap/>
            <w:vAlign w:val="center"/>
            <w:hideMark/>
          </w:tcPr>
          <w:p w14:paraId="1956240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0,322</w:t>
            </w:r>
          </w:p>
        </w:tc>
        <w:tc>
          <w:tcPr>
            <w:tcW w:w="1134" w:type="dxa"/>
            <w:noWrap/>
            <w:vAlign w:val="center"/>
            <w:hideMark/>
          </w:tcPr>
          <w:p w14:paraId="18B009A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3,813</w:t>
            </w:r>
          </w:p>
        </w:tc>
        <w:tc>
          <w:tcPr>
            <w:tcW w:w="1147" w:type="dxa"/>
            <w:noWrap/>
            <w:vAlign w:val="center"/>
            <w:hideMark/>
          </w:tcPr>
          <w:p w14:paraId="346E92CC"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w:t>
            </w:r>
          </w:p>
        </w:tc>
      </w:tr>
      <w:tr w:rsidR="000D100F" w:rsidRPr="000D100F" w14:paraId="3A41C1AB" w14:textId="77777777">
        <w:trPr>
          <w:trHeight w:val="315"/>
          <w:jc w:val="center"/>
        </w:trPr>
        <w:tc>
          <w:tcPr>
            <w:tcW w:w="0" w:type="auto"/>
            <w:vMerge/>
            <w:tcBorders>
              <w:top w:val="single" w:sz="4" w:space="0" w:color="auto"/>
              <w:left w:val="nil"/>
              <w:bottom w:val="single" w:sz="4" w:space="0" w:color="auto"/>
              <w:right w:val="nil"/>
            </w:tcBorders>
            <w:vAlign w:val="center"/>
            <w:hideMark/>
          </w:tcPr>
          <w:p w14:paraId="273A1407" w14:textId="77777777" w:rsidR="000D100F" w:rsidRPr="000D100F" w:rsidRDefault="000D100F" w:rsidP="000D100F">
            <w:pPr>
              <w:pStyle w:val="BodyText"/>
              <w:spacing w:before="146"/>
              <w:ind w:right="346" w:firstLine="567"/>
              <w:jc w:val="both"/>
              <w:rPr>
                <w:sz w:val="20"/>
                <w:szCs w:val="20"/>
                <w:lang w:val="id-ID"/>
              </w:rPr>
            </w:pPr>
          </w:p>
        </w:tc>
        <w:tc>
          <w:tcPr>
            <w:tcW w:w="3001" w:type="dxa"/>
            <w:vAlign w:val="center"/>
            <w:hideMark/>
          </w:tcPr>
          <w:p w14:paraId="7A1F1A1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Prod</w:t>
            </w:r>
            <w:r w:rsidRPr="000D100F">
              <w:rPr>
                <w:sz w:val="20"/>
                <w:szCs w:val="20"/>
                <w:lang w:val="en"/>
              </w:rPr>
              <w:lastRenderedPageBreak/>
              <w:t>uct Design (X2)</w:t>
            </w:r>
          </w:p>
        </w:tc>
        <w:tc>
          <w:tcPr>
            <w:tcW w:w="621" w:type="dxa"/>
            <w:noWrap/>
            <w:vAlign w:val="center"/>
            <w:hideMark/>
          </w:tcPr>
          <w:p w14:paraId="1639FF5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lastRenderedPageBreak/>
              <w:t>0</w:t>
            </w:r>
            <w:r w:rsidRPr="000D100F">
              <w:rPr>
                <w:sz w:val="20"/>
                <w:szCs w:val="20"/>
                <w:lang w:val="en"/>
              </w:rPr>
              <w:lastRenderedPageBreak/>
              <w:t>,162</w:t>
            </w:r>
          </w:p>
        </w:tc>
        <w:tc>
          <w:tcPr>
            <w:tcW w:w="1317" w:type="dxa"/>
            <w:noWrap/>
            <w:vAlign w:val="center"/>
            <w:hideMark/>
          </w:tcPr>
          <w:p w14:paraId="4A056B9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lastRenderedPageBreak/>
              <w:t>0</w:t>
            </w:r>
            <w:r w:rsidRPr="000D100F">
              <w:rPr>
                <w:sz w:val="20"/>
                <w:szCs w:val="20"/>
                <w:lang w:val="en"/>
              </w:rPr>
              <w:lastRenderedPageBreak/>
              <w:t>,093</w:t>
            </w:r>
          </w:p>
        </w:tc>
        <w:tc>
          <w:tcPr>
            <w:tcW w:w="1156" w:type="dxa"/>
            <w:noWrap/>
            <w:vAlign w:val="center"/>
            <w:hideMark/>
          </w:tcPr>
          <w:p w14:paraId="4CFE836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lastRenderedPageBreak/>
              <w:t>0,145</w:t>
            </w:r>
          </w:p>
        </w:tc>
        <w:tc>
          <w:tcPr>
            <w:tcW w:w="1134" w:type="dxa"/>
            <w:noWrap/>
            <w:vAlign w:val="center"/>
            <w:hideMark/>
          </w:tcPr>
          <w:p w14:paraId="5B03318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w:t>
            </w:r>
            <w:r w:rsidRPr="000D100F">
              <w:rPr>
                <w:sz w:val="20"/>
                <w:szCs w:val="20"/>
                <w:lang w:val="en"/>
              </w:rPr>
              <w:lastRenderedPageBreak/>
              <w:t>,75</w:t>
            </w:r>
          </w:p>
        </w:tc>
        <w:tc>
          <w:tcPr>
            <w:tcW w:w="1147" w:type="dxa"/>
            <w:noWrap/>
            <w:vAlign w:val="center"/>
            <w:hideMark/>
          </w:tcPr>
          <w:p w14:paraId="248FC33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lastRenderedPageBreak/>
              <w:t>0</w:t>
            </w:r>
            <w:r w:rsidRPr="000D100F">
              <w:rPr>
                <w:sz w:val="20"/>
                <w:szCs w:val="20"/>
                <w:lang w:val="en"/>
              </w:rPr>
              <w:lastRenderedPageBreak/>
              <w:t>,083</w:t>
            </w:r>
          </w:p>
        </w:tc>
      </w:tr>
      <w:tr w:rsidR="000D100F" w:rsidRPr="000D100F" w14:paraId="29CEB032" w14:textId="77777777">
        <w:trPr>
          <w:trHeight w:val="315"/>
          <w:jc w:val="center"/>
        </w:trPr>
        <w:tc>
          <w:tcPr>
            <w:tcW w:w="0" w:type="auto"/>
            <w:vMerge/>
            <w:tcBorders>
              <w:top w:val="single" w:sz="4" w:space="0" w:color="auto"/>
              <w:left w:val="nil"/>
              <w:bottom w:val="single" w:sz="4" w:space="0" w:color="auto"/>
              <w:right w:val="nil"/>
            </w:tcBorders>
            <w:vAlign w:val="center"/>
            <w:hideMark/>
          </w:tcPr>
          <w:p w14:paraId="07AF940B" w14:textId="77777777" w:rsidR="000D100F" w:rsidRPr="000D100F" w:rsidRDefault="000D100F" w:rsidP="000D100F">
            <w:pPr>
              <w:pStyle w:val="BodyText"/>
              <w:spacing w:before="146"/>
              <w:ind w:right="346" w:firstLine="567"/>
              <w:jc w:val="both"/>
              <w:rPr>
                <w:sz w:val="20"/>
                <w:szCs w:val="20"/>
                <w:lang w:val="id-ID"/>
              </w:rPr>
            </w:pPr>
          </w:p>
        </w:tc>
        <w:tc>
          <w:tcPr>
            <w:tcW w:w="3001" w:type="dxa"/>
            <w:tcBorders>
              <w:top w:val="nil"/>
              <w:left w:val="nil"/>
              <w:bottom w:val="single" w:sz="4" w:space="0" w:color="auto"/>
              <w:right w:val="nil"/>
            </w:tcBorders>
            <w:vAlign w:val="center"/>
            <w:hideMark/>
          </w:tcPr>
          <w:p w14:paraId="75CF121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Price (X3)</w:t>
            </w:r>
          </w:p>
        </w:tc>
        <w:tc>
          <w:tcPr>
            <w:tcW w:w="621" w:type="dxa"/>
            <w:tcBorders>
              <w:top w:val="nil"/>
              <w:left w:val="nil"/>
              <w:bottom w:val="single" w:sz="4" w:space="0" w:color="auto"/>
              <w:right w:val="nil"/>
            </w:tcBorders>
            <w:noWrap/>
            <w:vAlign w:val="center"/>
            <w:hideMark/>
          </w:tcPr>
          <w:p w14:paraId="23F5904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0,453</w:t>
            </w:r>
          </w:p>
        </w:tc>
        <w:tc>
          <w:tcPr>
            <w:tcW w:w="1317" w:type="dxa"/>
            <w:tcBorders>
              <w:top w:val="nil"/>
              <w:left w:val="nil"/>
              <w:bottom w:val="single" w:sz="4" w:space="0" w:color="auto"/>
              <w:right w:val="nil"/>
            </w:tcBorders>
            <w:noWrap/>
            <w:vAlign w:val="center"/>
            <w:hideMark/>
          </w:tcPr>
          <w:p w14:paraId="1EAD26A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0,097</w:t>
            </w:r>
          </w:p>
        </w:tc>
        <w:tc>
          <w:tcPr>
            <w:tcW w:w="1156" w:type="dxa"/>
            <w:tcBorders>
              <w:top w:val="nil"/>
              <w:left w:val="nil"/>
              <w:bottom w:val="single" w:sz="4" w:space="0" w:color="auto"/>
              <w:right w:val="nil"/>
            </w:tcBorders>
            <w:noWrap/>
            <w:vAlign w:val="center"/>
            <w:hideMark/>
          </w:tcPr>
          <w:p w14:paraId="73B077E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0,422</w:t>
            </w:r>
          </w:p>
        </w:tc>
        <w:tc>
          <w:tcPr>
            <w:tcW w:w="1134" w:type="dxa"/>
            <w:tcBorders>
              <w:top w:val="nil"/>
              <w:left w:val="nil"/>
              <w:bottom w:val="single" w:sz="4" w:space="0" w:color="auto"/>
              <w:right w:val="nil"/>
            </w:tcBorders>
            <w:noWrap/>
            <w:vAlign w:val="center"/>
            <w:hideMark/>
          </w:tcPr>
          <w:p w14:paraId="53F4012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4,683</w:t>
            </w:r>
          </w:p>
        </w:tc>
        <w:tc>
          <w:tcPr>
            <w:tcW w:w="1147" w:type="dxa"/>
            <w:tcBorders>
              <w:top w:val="nil"/>
              <w:left w:val="nil"/>
              <w:bottom w:val="single" w:sz="4" w:space="0" w:color="auto"/>
              <w:right w:val="nil"/>
            </w:tcBorders>
            <w:noWrap/>
            <w:vAlign w:val="center"/>
            <w:hideMark/>
          </w:tcPr>
          <w:p w14:paraId="52DE00B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w:t>
            </w:r>
          </w:p>
        </w:tc>
      </w:tr>
    </w:tbl>
    <w:p w14:paraId="794A32B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Table 11. Partial Test (Test t)</w:t>
      </w:r>
    </w:p>
    <w:p w14:paraId="2E88C4C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    This test plays a role in recognizing Brand Ambassador, Product Design and Price variables Influential significantly or not to the Purchase Decision variable. If the t-test results create a significance smaller than 0.05 (sig &amp;lt; 0.05) until the research hypothesis is accepted.</w:t>
      </w:r>
      <w:sdt>
        <w:sdtPr>
          <w:rPr>
            <w:sz w:val="20"/>
            <w:szCs w:val="20"/>
            <w:lang w:val="sv-SE"/>
          </w:rPr>
          <w:tag w:val="MENDELEY_CITATION_v3_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"/>
          <w:id w:val="-220750926"/>
          <w:placeholder>
            <w:docPart w:val="CC3ED57591254587A4DA6588FA6D8B5D"/>
          </w:placeholder>
        </w:sdtPr>
        <w:sdtContent>
          <w:r w:rsidRPr="000D100F">
            <w:rPr>
              <w:sz w:val="20"/>
              <w:szCs w:val="20"/>
              <w:lang w:val="en"/>
            </w:rPr>
            <w:t>[19]</w:t>
          </w:r>
        </w:sdtContent>
      </w:sdt>
    </w:p>
    <w:p w14:paraId="4FF159DC" w14:textId="77777777" w:rsidR="000D100F" w:rsidRPr="000D100F" w:rsidRDefault="000D100F" w:rsidP="000D100F">
      <w:pPr>
        <w:pStyle w:val="BodyText"/>
        <w:spacing w:before="146"/>
        <w:ind w:right="346" w:firstLine="567"/>
        <w:jc w:val="both"/>
        <w:rPr>
          <w:sz w:val="20"/>
          <w:szCs w:val="20"/>
          <w:lang w:val="id-ID"/>
        </w:rPr>
      </w:pPr>
    </w:p>
    <w:p w14:paraId="791131C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In the partial test results (T) on the influence of each variable X on the Purchase Decision variable  (Y), it can be described as follows:</w:t>
      </w:r>
    </w:p>
    <w:p w14:paraId="23AF6581" w14:textId="77777777" w:rsidR="000D100F" w:rsidRPr="000D100F" w:rsidRDefault="000D100F" w:rsidP="000D100F">
      <w:pPr>
        <w:pStyle w:val="BodyText"/>
        <w:spacing w:before="146"/>
        <w:ind w:right="346" w:firstLine="567"/>
        <w:jc w:val="both"/>
        <w:rPr>
          <w:sz w:val="20"/>
          <w:szCs w:val="20"/>
          <w:lang w:val="id-ID"/>
        </w:rPr>
      </w:pPr>
    </w:p>
    <w:p w14:paraId="1AD5C0FC" w14:textId="77777777" w:rsidR="000D100F" w:rsidRPr="000D100F" w:rsidRDefault="000D100F" w:rsidP="000D100F">
      <w:pPr>
        <w:pStyle w:val="BodyText"/>
        <w:numPr>
          <w:ilvl w:val="0"/>
          <w:numId w:val="187"/>
        </w:numPr>
        <w:spacing w:before="146"/>
        <w:ind w:right="346"/>
        <w:jc w:val="both"/>
        <w:rPr>
          <w:iCs/>
          <w:sz w:val="20"/>
          <w:szCs w:val="20"/>
          <w:lang w:val="id-ID"/>
        </w:rPr>
      </w:pPr>
      <w:r w:rsidRPr="000D100F">
        <w:rPr>
          <w:sz w:val="20"/>
          <w:szCs w:val="20"/>
          <w:lang w:val="en"/>
        </w:rPr>
        <w:t>Brand Ambassador for Purchasing Decisions</w:t>
      </w:r>
    </w:p>
    <w:p w14:paraId="15594317" w14:textId="77777777" w:rsidR="000D100F" w:rsidRPr="000D100F" w:rsidRDefault="000D100F" w:rsidP="000D100F">
      <w:pPr>
        <w:pStyle w:val="BodyText"/>
        <w:spacing w:before="146"/>
        <w:ind w:right="346" w:firstLine="567"/>
        <w:jc w:val="both"/>
        <w:rPr>
          <w:iCs/>
          <w:sz w:val="20"/>
          <w:szCs w:val="20"/>
          <w:lang w:val="id-ID"/>
        </w:rPr>
      </w:pPr>
      <w:r w:rsidRPr="000D100F">
        <w:rPr>
          <w:sz w:val="20"/>
          <w:szCs w:val="20"/>
          <w:lang w:val="en"/>
        </w:rPr>
        <w:t>The significance value of the variable (X1) against the variable (Y) is obtained at 0.0 where the value matches the test conditions is (sig&lt;0.05). And with an influence of 0.289, it means that partially the Brand Ambassador variable (X1) has a positive and significant effect on the consumer Purchase Decision variable on Le Minerale products in Sidoarjo City.</w:t>
      </w:r>
    </w:p>
    <w:p w14:paraId="1C6F7E08" w14:textId="77777777" w:rsidR="000D100F" w:rsidRPr="000D100F" w:rsidRDefault="000D100F" w:rsidP="000D100F">
      <w:pPr>
        <w:pStyle w:val="BodyText"/>
        <w:spacing w:before="146"/>
        <w:ind w:right="346" w:firstLine="567"/>
        <w:jc w:val="both"/>
        <w:rPr>
          <w:iCs/>
          <w:sz w:val="20"/>
          <w:szCs w:val="20"/>
        </w:rPr>
      </w:pPr>
    </w:p>
    <w:p w14:paraId="7C42C6FA" w14:textId="77777777" w:rsidR="000D100F" w:rsidRPr="000D100F" w:rsidRDefault="000D100F" w:rsidP="000D100F">
      <w:pPr>
        <w:pStyle w:val="BodyText"/>
        <w:numPr>
          <w:ilvl w:val="0"/>
          <w:numId w:val="187"/>
        </w:numPr>
        <w:spacing w:before="146"/>
        <w:ind w:right="346"/>
        <w:jc w:val="both"/>
        <w:rPr>
          <w:iCs/>
          <w:sz w:val="20"/>
          <w:szCs w:val="20"/>
          <w:lang w:val="id-ID"/>
        </w:rPr>
      </w:pPr>
      <w:r w:rsidRPr="000D100F">
        <w:rPr>
          <w:sz w:val="20"/>
          <w:szCs w:val="20"/>
          <w:lang w:val="en"/>
        </w:rPr>
        <w:t>Product Design  to Purchasing Decisions</w:t>
      </w:r>
    </w:p>
    <w:p w14:paraId="28D86F5D" w14:textId="77777777" w:rsidR="000D100F" w:rsidRPr="000D100F" w:rsidRDefault="000D100F" w:rsidP="000D100F">
      <w:pPr>
        <w:pStyle w:val="BodyText"/>
        <w:spacing w:before="146"/>
        <w:ind w:right="346" w:firstLine="567"/>
        <w:jc w:val="both"/>
        <w:rPr>
          <w:iCs/>
          <w:sz w:val="20"/>
          <w:szCs w:val="20"/>
          <w:lang w:val="id-ID"/>
        </w:rPr>
      </w:pPr>
      <w:r w:rsidRPr="000D100F">
        <w:rPr>
          <w:sz w:val="20"/>
          <w:szCs w:val="20"/>
          <w:lang w:val="en"/>
        </w:rPr>
        <w:t>The significance value of the variable (X2) against the variable (Y) is obtained at 0.083 where the value does not match the test conditions is (sig&lt;0.05). And with an influence of 0.162, it means that partially the Product Design variable (X2) has an effect and is not significant on the consumer Purchase Decision variable on Le Minerale products in Sidoarjo City.</w:t>
      </w:r>
    </w:p>
    <w:p w14:paraId="12351715" w14:textId="77777777" w:rsidR="000D100F" w:rsidRPr="000D100F" w:rsidRDefault="000D100F" w:rsidP="000D100F">
      <w:pPr>
        <w:pStyle w:val="BodyText"/>
        <w:numPr>
          <w:ilvl w:val="0"/>
          <w:numId w:val="187"/>
        </w:numPr>
        <w:spacing w:before="146"/>
        <w:ind w:right="346"/>
        <w:jc w:val="both"/>
        <w:rPr>
          <w:iCs/>
          <w:sz w:val="20"/>
          <w:szCs w:val="20"/>
          <w:lang w:val="id-ID"/>
        </w:rPr>
      </w:pPr>
      <w:r w:rsidRPr="000D100F">
        <w:rPr>
          <w:sz w:val="20"/>
          <w:szCs w:val="20"/>
          <w:lang w:val="en"/>
        </w:rPr>
        <w:t>Price to Purchase Decision</w:t>
      </w:r>
    </w:p>
    <w:p w14:paraId="19C3415F" w14:textId="77777777" w:rsidR="000D100F" w:rsidRPr="000D100F" w:rsidRDefault="000D100F" w:rsidP="000D100F">
      <w:pPr>
        <w:pStyle w:val="BodyText"/>
        <w:spacing w:before="146"/>
        <w:ind w:right="346" w:firstLine="567"/>
        <w:jc w:val="both"/>
        <w:rPr>
          <w:sz w:val="20"/>
          <w:szCs w:val="20"/>
        </w:rPr>
      </w:pPr>
      <w:bookmarkStart w:id="34" w:name="_Hlk130725528"/>
      <w:r w:rsidRPr="000D100F">
        <w:rPr>
          <w:sz w:val="20"/>
          <w:szCs w:val="20"/>
          <w:lang w:val="en"/>
        </w:rPr>
        <w:t>The significance value of the variable (X3) against the variable (Y) is obtained at 0.000 where the value matches the test conditions is (sig&lt;0.05). And with an influence of 0.453, it means that partially the Price variable (X3) has a positive and significant effect on the consumer Purchase Decision variable on Le Minerale products in Sidoarjo City.</w:t>
      </w:r>
    </w:p>
    <w:p w14:paraId="72AF8A96" w14:textId="77777777" w:rsidR="000D100F" w:rsidRPr="000D100F" w:rsidRDefault="000D100F" w:rsidP="000D100F">
      <w:pPr>
        <w:pStyle w:val="BodyText"/>
        <w:spacing w:before="146"/>
        <w:ind w:right="346" w:firstLine="567"/>
        <w:jc w:val="both"/>
        <w:rPr>
          <w:iCs/>
          <w:sz w:val="20"/>
          <w:szCs w:val="20"/>
          <w:lang w:val="id-ID"/>
        </w:rPr>
      </w:pPr>
    </w:p>
    <w:bookmarkEnd w:id="34"/>
    <w:p w14:paraId="53649BB8" w14:textId="77777777" w:rsidR="000D100F" w:rsidRPr="000D100F" w:rsidRDefault="000D100F" w:rsidP="000D100F">
      <w:pPr>
        <w:pStyle w:val="BodyText"/>
        <w:numPr>
          <w:ilvl w:val="2"/>
          <w:numId w:val="185"/>
        </w:numPr>
        <w:spacing w:before="146"/>
        <w:ind w:right="346"/>
        <w:jc w:val="both"/>
        <w:rPr>
          <w:b/>
          <w:bCs/>
          <w:sz w:val="20"/>
          <w:szCs w:val="20"/>
          <w:lang w:val="id-ID"/>
        </w:rPr>
      </w:pPr>
      <w:r w:rsidRPr="000D100F">
        <w:rPr>
          <w:b/>
          <w:bCs/>
          <w:sz w:val="20"/>
          <w:szCs w:val="20"/>
          <w:lang w:val="en"/>
        </w:rPr>
        <w:t>Simultaneous Test (Test f)</w:t>
      </w:r>
    </w:p>
    <w:tbl>
      <w:tblPr>
        <w:tblW w:w="9072" w:type="dxa"/>
        <w:jc w:val="center"/>
        <w:tblLook w:val="04A0" w:firstRow="1" w:lastRow="0" w:firstColumn="1" w:lastColumn="0" w:noHBand="0" w:noVBand="1"/>
      </w:tblPr>
      <w:tblGrid>
        <w:gridCol w:w="984"/>
        <w:gridCol w:w="1667"/>
        <w:gridCol w:w="1480"/>
        <w:gridCol w:w="1092"/>
        <w:gridCol w:w="1470"/>
        <w:gridCol w:w="1373"/>
        <w:gridCol w:w="1298"/>
      </w:tblGrid>
      <w:tr w:rsidR="000D100F" w:rsidRPr="000D100F" w14:paraId="60C35DCB" w14:textId="77777777">
        <w:trPr>
          <w:cantSplit/>
          <w:trHeight w:val="345"/>
          <w:jc w:val="center"/>
        </w:trPr>
        <w:tc>
          <w:tcPr>
            <w:tcW w:w="9072" w:type="dxa"/>
            <w:gridSpan w:val="7"/>
            <w:tcBorders>
              <w:top w:val="nil"/>
              <w:left w:val="nil"/>
              <w:bottom w:val="single" w:sz="4" w:space="0" w:color="auto"/>
              <w:right w:val="nil"/>
            </w:tcBorders>
            <w:vAlign w:val="center"/>
            <w:hideMark/>
          </w:tcPr>
          <w:p w14:paraId="55B6CC2A"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ANOVA</w:t>
            </w:r>
            <w:r w:rsidRPr="000D100F">
              <w:rPr>
                <w:b/>
                <w:bCs/>
                <w:sz w:val="20"/>
                <w:szCs w:val="20"/>
                <w:vertAlign w:val="superscript"/>
                <w:lang w:val="en"/>
              </w:rPr>
              <w:t>a</w:t>
            </w:r>
          </w:p>
        </w:tc>
      </w:tr>
      <w:tr w:rsidR="000D100F" w:rsidRPr="000D100F" w14:paraId="0C05EACD" w14:textId="77777777">
        <w:trPr>
          <w:cantSplit/>
          <w:trHeight w:val="495"/>
          <w:jc w:val="center"/>
        </w:trPr>
        <w:tc>
          <w:tcPr>
            <w:tcW w:w="3797" w:type="dxa"/>
            <w:gridSpan w:val="2"/>
            <w:tcBorders>
              <w:top w:val="single" w:sz="4" w:space="0" w:color="auto"/>
              <w:left w:val="nil"/>
              <w:bottom w:val="single" w:sz="4" w:space="0" w:color="auto"/>
              <w:right w:val="nil"/>
            </w:tcBorders>
            <w:vAlign w:val="center"/>
            <w:hideMark/>
          </w:tcPr>
          <w:p w14:paraId="41F21C3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Type</w:t>
            </w:r>
          </w:p>
        </w:tc>
        <w:tc>
          <w:tcPr>
            <w:tcW w:w="801" w:type="dxa"/>
            <w:tcBorders>
              <w:top w:val="single" w:sz="4" w:space="0" w:color="auto"/>
              <w:left w:val="nil"/>
              <w:bottom w:val="single" w:sz="4" w:space="0" w:color="auto"/>
              <w:right w:val="nil"/>
            </w:tcBorders>
            <w:vAlign w:val="center"/>
            <w:hideMark/>
          </w:tcPr>
          <w:p w14:paraId="00318AA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Sum of Squares</w:t>
            </w:r>
          </w:p>
        </w:tc>
        <w:tc>
          <w:tcPr>
            <w:tcW w:w="1072" w:type="dxa"/>
            <w:tcBorders>
              <w:top w:val="single" w:sz="4" w:space="0" w:color="auto"/>
              <w:left w:val="nil"/>
              <w:bottom w:val="single" w:sz="4" w:space="0" w:color="auto"/>
              <w:right w:val="nil"/>
            </w:tcBorders>
            <w:vAlign w:val="center"/>
            <w:hideMark/>
          </w:tcPr>
          <w:p w14:paraId="07A006C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Df</w:t>
            </w:r>
          </w:p>
        </w:tc>
        <w:tc>
          <w:tcPr>
            <w:tcW w:w="1335" w:type="dxa"/>
            <w:tcBorders>
              <w:top w:val="single" w:sz="4" w:space="0" w:color="auto"/>
              <w:left w:val="nil"/>
              <w:bottom w:val="single" w:sz="4" w:space="0" w:color="auto"/>
              <w:right w:val="nil"/>
            </w:tcBorders>
            <w:vAlign w:val="center"/>
            <w:hideMark/>
          </w:tcPr>
          <w:p w14:paraId="212FB97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Mean Square</w:t>
            </w:r>
          </w:p>
        </w:tc>
        <w:tc>
          <w:tcPr>
            <w:tcW w:w="929" w:type="dxa"/>
            <w:tcBorders>
              <w:top w:val="single" w:sz="4" w:space="0" w:color="auto"/>
              <w:left w:val="nil"/>
              <w:bottom w:val="single" w:sz="4" w:space="0" w:color="auto"/>
              <w:right w:val="nil"/>
            </w:tcBorders>
            <w:vAlign w:val="center"/>
            <w:hideMark/>
          </w:tcPr>
          <w:p w14:paraId="3EE9BCB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F</w:t>
            </w:r>
          </w:p>
        </w:tc>
        <w:tc>
          <w:tcPr>
            <w:tcW w:w="1138" w:type="dxa"/>
            <w:tcBorders>
              <w:top w:val="single" w:sz="4" w:space="0" w:color="auto"/>
              <w:left w:val="nil"/>
              <w:bottom w:val="single" w:sz="4" w:space="0" w:color="auto"/>
              <w:right w:val="nil"/>
            </w:tcBorders>
            <w:vAlign w:val="center"/>
            <w:hideMark/>
          </w:tcPr>
          <w:p w14:paraId="27F8BA0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Sig.</w:t>
            </w:r>
          </w:p>
        </w:tc>
      </w:tr>
      <w:tr w:rsidR="000D100F" w:rsidRPr="000D100F" w14:paraId="253EDF58" w14:textId="77777777">
        <w:trPr>
          <w:cantSplit/>
          <w:trHeight w:val="495"/>
          <w:jc w:val="center"/>
        </w:trPr>
        <w:tc>
          <w:tcPr>
            <w:tcW w:w="1418" w:type="dxa"/>
            <w:vMerge w:val="restart"/>
            <w:tcBorders>
              <w:top w:val="single" w:sz="4" w:space="0" w:color="auto"/>
              <w:left w:val="nil"/>
              <w:bottom w:val="single" w:sz="4" w:space="0" w:color="auto"/>
              <w:right w:val="nil"/>
            </w:tcBorders>
            <w:vAlign w:val="center"/>
            <w:hideMark/>
          </w:tcPr>
          <w:p w14:paraId="5A0D73C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w:t>
            </w:r>
          </w:p>
        </w:tc>
        <w:tc>
          <w:tcPr>
            <w:tcW w:w="2379" w:type="dxa"/>
            <w:tcBorders>
              <w:top w:val="single" w:sz="4" w:space="0" w:color="auto"/>
              <w:left w:val="nil"/>
              <w:bottom w:val="nil"/>
              <w:right w:val="nil"/>
            </w:tcBorders>
            <w:vAlign w:val="center"/>
            <w:hideMark/>
          </w:tcPr>
          <w:p w14:paraId="51200ADC"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Regression</w:t>
            </w:r>
          </w:p>
        </w:tc>
        <w:tc>
          <w:tcPr>
            <w:tcW w:w="801" w:type="dxa"/>
            <w:tcBorders>
              <w:top w:val="single" w:sz="4" w:space="0" w:color="auto"/>
              <w:left w:val="nil"/>
              <w:bottom w:val="nil"/>
              <w:right w:val="nil"/>
            </w:tcBorders>
            <w:vAlign w:val="center"/>
            <w:hideMark/>
          </w:tcPr>
          <w:p w14:paraId="554D8B2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632,509</w:t>
            </w:r>
          </w:p>
        </w:tc>
        <w:tc>
          <w:tcPr>
            <w:tcW w:w="1072" w:type="dxa"/>
            <w:tcBorders>
              <w:top w:val="single" w:sz="4" w:space="0" w:color="auto"/>
              <w:left w:val="nil"/>
              <w:bottom w:val="nil"/>
              <w:right w:val="nil"/>
            </w:tcBorders>
            <w:vAlign w:val="center"/>
            <w:hideMark/>
          </w:tcPr>
          <w:p w14:paraId="1ADFA92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w:t>
            </w:r>
          </w:p>
        </w:tc>
        <w:tc>
          <w:tcPr>
            <w:tcW w:w="1335" w:type="dxa"/>
            <w:tcBorders>
              <w:top w:val="single" w:sz="4" w:space="0" w:color="auto"/>
              <w:left w:val="nil"/>
              <w:bottom w:val="nil"/>
              <w:right w:val="nil"/>
            </w:tcBorders>
            <w:vAlign w:val="center"/>
            <w:hideMark/>
          </w:tcPr>
          <w:p w14:paraId="116975D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210,836</w:t>
            </w:r>
          </w:p>
        </w:tc>
        <w:tc>
          <w:tcPr>
            <w:tcW w:w="929" w:type="dxa"/>
            <w:tcBorders>
              <w:top w:val="single" w:sz="4" w:space="0" w:color="auto"/>
              <w:left w:val="nil"/>
              <w:bottom w:val="nil"/>
              <w:right w:val="nil"/>
            </w:tcBorders>
            <w:vAlign w:val="center"/>
            <w:hideMark/>
          </w:tcPr>
          <w:p w14:paraId="15DB95A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44,557</w:t>
            </w:r>
          </w:p>
        </w:tc>
        <w:tc>
          <w:tcPr>
            <w:tcW w:w="1138" w:type="dxa"/>
            <w:tcBorders>
              <w:top w:val="single" w:sz="4" w:space="0" w:color="auto"/>
              <w:left w:val="nil"/>
              <w:bottom w:val="nil"/>
              <w:right w:val="nil"/>
            </w:tcBorders>
            <w:vAlign w:val="center"/>
            <w:hideMark/>
          </w:tcPr>
          <w:p w14:paraId="2409C10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,000</w:t>
            </w:r>
            <w:r w:rsidRPr="000D100F">
              <w:rPr>
                <w:sz w:val="20"/>
                <w:szCs w:val="20"/>
                <w:vertAlign w:val="superscript"/>
                <w:lang w:val="en"/>
              </w:rPr>
              <w:t>b</w:t>
            </w:r>
          </w:p>
        </w:tc>
      </w:tr>
      <w:tr w:rsidR="000D100F" w:rsidRPr="000D100F" w14:paraId="50A570B5" w14:textId="77777777">
        <w:trPr>
          <w:trHeight w:val="480"/>
          <w:jc w:val="center"/>
        </w:trPr>
        <w:tc>
          <w:tcPr>
            <w:tcW w:w="0" w:type="auto"/>
            <w:vMerge/>
            <w:tcBorders>
              <w:top w:val="single" w:sz="4" w:space="0" w:color="auto"/>
              <w:left w:val="nil"/>
              <w:bottom w:val="single" w:sz="4" w:space="0" w:color="auto"/>
              <w:right w:val="nil"/>
            </w:tcBorders>
            <w:vAlign w:val="center"/>
            <w:hideMark/>
          </w:tcPr>
          <w:p w14:paraId="780AF67A" w14:textId="77777777" w:rsidR="000D100F" w:rsidRPr="000D100F" w:rsidRDefault="000D100F" w:rsidP="000D100F">
            <w:pPr>
              <w:pStyle w:val="BodyText"/>
              <w:spacing w:before="146"/>
              <w:ind w:right="346" w:firstLine="567"/>
              <w:jc w:val="both"/>
              <w:rPr>
                <w:sz w:val="20"/>
                <w:szCs w:val="20"/>
                <w:lang w:val="id-ID"/>
              </w:rPr>
            </w:pPr>
          </w:p>
        </w:tc>
        <w:tc>
          <w:tcPr>
            <w:tcW w:w="2379" w:type="dxa"/>
            <w:vAlign w:val="center"/>
            <w:hideMark/>
          </w:tcPr>
          <w:p w14:paraId="579E996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Residuals</w:t>
            </w:r>
          </w:p>
        </w:tc>
        <w:tc>
          <w:tcPr>
            <w:tcW w:w="801" w:type="dxa"/>
            <w:vAlign w:val="center"/>
            <w:hideMark/>
          </w:tcPr>
          <w:p w14:paraId="7A702AF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454,251</w:t>
            </w:r>
          </w:p>
        </w:tc>
        <w:tc>
          <w:tcPr>
            <w:tcW w:w="1072" w:type="dxa"/>
            <w:vAlign w:val="center"/>
            <w:hideMark/>
          </w:tcPr>
          <w:p w14:paraId="3C2DD73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96</w:t>
            </w:r>
          </w:p>
        </w:tc>
        <w:tc>
          <w:tcPr>
            <w:tcW w:w="1335" w:type="dxa"/>
            <w:vAlign w:val="center"/>
            <w:hideMark/>
          </w:tcPr>
          <w:p w14:paraId="45A658E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4,732</w:t>
            </w:r>
          </w:p>
        </w:tc>
        <w:tc>
          <w:tcPr>
            <w:tcW w:w="929" w:type="dxa"/>
            <w:vAlign w:val="center"/>
            <w:hideMark/>
          </w:tcPr>
          <w:p w14:paraId="19ACB244" w14:textId="77777777" w:rsidR="000D100F" w:rsidRPr="000D100F" w:rsidRDefault="000D100F" w:rsidP="000D100F">
            <w:pPr>
              <w:pStyle w:val="BodyText"/>
              <w:spacing w:before="146"/>
              <w:ind w:right="346" w:firstLine="567"/>
              <w:jc w:val="both"/>
              <w:rPr>
                <w:sz w:val="20"/>
                <w:szCs w:val="20"/>
                <w:lang w:val="id-ID"/>
              </w:rPr>
            </w:pPr>
          </w:p>
        </w:tc>
        <w:tc>
          <w:tcPr>
            <w:tcW w:w="1138" w:type="dxa"/>
            <w:vAlign w:val="center"/>
            <w:hideMark/>
          </w:tcPr>
          <w:p w14:paraId="113F9E37" w14:textId="77777777" w:rsidR="000D100F" w:rsidRPr="000D100F" w:rsidRDefault="000D100F" w:rsidP="000D100F">
            <w:pPr>
              <w:pStyle w:val="BodyText"/>
              <w:spacing w:before="146"/>
              <w:ind w:right="346" w:firstLine="567"/>
              <w:jc w:val="both"/>
              <w:rPr>
                <w:sz w:val="20"/>
                <w:szCs w:val="20"/>
                <w:lang w:val="en-ID"/>
              </w:rPr>
            </w:pPr>
          </w:p>
        </w:tc>
      </w:tr>
      <w:tr w:rsidR="000D100F" w:rsidRPr="000D100F" w14:paraId="6782AC42" w14:textId="77777777">
        <w:trPr>
          <w:trHeight w:val="330"/>
          <w:jc w:val="center"/>
        </w:trPr>
        <w:tc>
          <w:tcPr>
            <w:tcW w:w="0" w:type="auto"/>
            <w:vMerge/>
            <w:tcBorders>
              <w:top w:val="single" w:sz="4" w:space="0" w:color="auto"/>
              <w:left w:val="nil"/>
              <w:bottom w:val="single" w:sz="4" w:space="0" w:color="auto"/>
              <w:right w:val="nil"/>
            </w:tcBorders>
            <w:vAlign w:val="center"/>
            <w:hideMark/>
          </w:tcPr>
          <w:p w14:paraId="75E1A997" w14:textId="77777777" w:rsidR="000D100F" w:rsidRPr="000D100F" w:rsidRDefault="000D100F" w:rsidP="000D100F">
            <w:pPr>
              <w:pStyle w:val="BodyText"/>
              <w:spacing w:before="146"/>
              <w:ind w:right="346" w:firstLine="567"/>
              <w:jc w:val="both"/>
              <w:rPr>
                <w:sz w:val="20"/>
                <w:szCs w:val="20"/>
                <w:lang w:val="id-ID"/>
              </w:rPr>
            </w:pPr>
          </w:p>
        </w:tc>
        <w:tc>
          <w:tcPr>
            <w:tcW w:w="2379" w:type="dxa"/>
            <w:tcBorders>
              <w:top w:val="nil"/>
              <w:left w:val="nil"/>
              <w:bottom w:val="single" w:sz="4" w:space="0" w:color="auto"/>
              <w:right w:val="nil"/>
            </w:tcBorders>
            <w:vAlign w:val="center"/>
            <w:hideMark/>
          </w:tcPr>
          <w:p w14:paraId="6D33FDE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Total</w:t>
            </w:r>
          </w:p>
        </w:tc>
        <w:tc>
          <w:tcPr>
            <w:tcW w:w="801" w:type="dxa"/>
            <w:tcBorders>
              <w:top w:val="nil"/>
              <w:left w:val="nil"/>
              <w:bottom w:val="single" w:sz="4" w:space="0" w:color="auto"/>
              <w:right w:val="nil"/>
            </w:tcBorders>
            <w:vAlign w:val="center"/>
            <w:hideMark/>
          </w:tcPr>
          <w:p w14:paraId="7E9FED5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1086,76</w:t>
            </w:r>
          </w:p>
        </w:tc>
        <w:tc>
          <w:tcPr>
            <w:tcW w:w="1072" w:type="dxa"/>
            <w:tcBorders>
              <w:top w:val="nil"/>
              <w:left w:val="nil"/>
              <w:bottom w:val="single" w:sz="4" w:space="0" w:color="auto"/>
              <w:right w:val="nil"/>
            </w:tcBorders>
            <w:vAlign w:val="center"/>
            <w:hideMark/>
          </w:tcPr>
          <w:p w14:paraId="58620B6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99</w:t>
            </w:r>
          </w:p>
        </w:tc>
        <w:tc>
          <w:tcPr>
            <w:tcW w:w="1335" w:type="dxa"/>
            <w:tcBorders>
              <w:top w:val="nil"/>
              <w:left w:val="nil"/>
              <w:bottom w:val="single" w:sz="4" w:space="0" w:color="auto"/>
              <w:right w:val="nil"/>
            </w:tcBorders>
            <w:vAlign w:val="center"/>
            <w:hideMark/>
          </w:tcPr>
          <w:p w14:paraId="445B9F85" w14:textId="77777777" w:rsidR="000D100F" w:rsidRPr="000D100F" w:rsidRDefault="000D100F" w:rsidP="000D100F">
            <w:pPr>
              <w:pStyle w:val="BodyText"/>
              <w:spacing w:before="146"/>
              <w:ind w:right="346" w:firstLine="567"/>
              <w:jc w:val="both"/>
              <w:rPr>
                <w:sz w:val="20"/>
                <w:szCs w:val="20"/>
                <w:lang w:val="id-ID"/>
              </w:rPr>
            </w:pPr>
          </w:p>
        </w:tc>
        <w:tc>
          <w:tcPr>
            <w:tcW w:w="929" w:type="dxa"/>
            <w:tcBorders>
              <w:top w:val="nil"/>
              <w:left w:val="nil"/>
              <w:bottom w:val="single" w:sz="4" w:space="0" w:color="auto"/>
              <w:right w:val="nil"/>
            </w:tcBorders>
            <w:vAlign w:val="center"/>
            <w:hideMark/>
          </w:tcPr>
          <w:p w14:paraId="0A0380E5" w14:textId="77777777" w:rsidR="000D100F" w:rsidRPr="000D100F" w:rsidRDefault="000D100F" w:rsidP="000D100F">
            <w:pPr>
              <w:pStyle w:val="BodyText"/>
              <w:spacing w:before="146"/>
              <w:ind w:right="346" w:firstLine="567"/>
              <w:jc w:val="both"/>
              <w:rPr>
                <w:sz w:val="20"/>
                <w:szCs w:val="20"/>
                <w:lang w:val="en-ID"/>
              </w:rPr>
            </w:pPr>
          </w:p>
        </w:tc>
        <w:tc>
          <w:tcPr>
            <w:tcW w:w="1138" w:type="dxa"/>
            <w:tcBorders>
              <w:top w:val="nil"/>
              <w:left w:val="nil"/>
              <w:bottom w:val="single" w:sz="4" w:space="0" w:color="auto"/>
              <w:right w:val="nil"/>
            </w:tcBorders>
            <w:vAlign w:val="center"/>
            <w:hideMark/>
          </w:tcPr>
          <w:p w14:paraId="437480EC" w14:textId="77777777" w:rsidR="000D100F" w:rsidRPr="000D100F" w:rsidRDefault="000D100F" w:rsidP="000D100F">
            <w:pPr>
              <w:pStyle w:val="BodyText"/>
              <w:spacing w:before="146"/>
              <w:ind w:right="346" w:firstLine="567"/>
              <w:jc w:val="both"/>
              <w:rPr>
                <w:sz w:val="20"/>
                <w:szCs w:val="20"/>
                <w:lang w:val="en-ID"/>
              </w:rPr>
            </w:pPr>
          </w:p>
        </w:tc>
      </w:tr>
      <w:tr w:rsidR="000D100F" w:rsidRPr="000D100F" w14:paraId="6722C0CD" w14:textId="77777777">
        <w:trPr>
          <w:cantSplit/>
          <w:trHeight w:val="300"/>
          <w:jc w:val="center"/>
        </w:trPr>
        <w:tc>
          <w:tcPr>
            <w:tcW w:w="9072" w:type="dxa"/>
            <w:gridSpan w:val="7"/>
            <w:tcBorders>
              <w:top w:val="single" w:sz="4" w:space="0" w:color="auto"/>
              <w:left w:val="nil"/>
              <w:bottom w:val="nil"/>
              <w:right w:val="nil"/>
            </w:tcBorders>
            <w:vAlign w:val="center"/>
            <w:hideMark/>
          </w:tcPr>
          <w:p w14:paraId="1B17479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a. Dependent Variable: Purchase Decision (Y)</w:t>
            </w:r>
          </w:p>
        </w:tc>
      </w:tr>
      <w:tr w:rsidR="000D100F" w:rsidRPr="000D100F" w14:paraId="54E949FE" w14:textId="77777777">
        <w:trPr>
          <w:cantSplit/>
          <w:trHeight w:val="480"/>
          <w:jc w:val="center"/>
        </w:trPr>
        <w:tc>
          <w:tcPr>
            <w:tcW w:w="9072" w:type="dxa"/>
            <w:gridSpan w:val="7"/>
            <w:vAlign w:val="center"/>
            <w:hideMark/>
          </w:tcPr>
          <w:p w14:paraId="3B4B5AD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 Predictors: (Constant), Price (X3), Product Design (X2), Brand Ambassador (X1)</w:t>
            </w:r>
          </w:p>
        </w:tc>
      </w:tr>
    </w:tbl>
    <w:p w14:paraId="14C8653A"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Table 12. Simultaneous Test (Test f)</w:t>
      </w:r>
    </w:p>
    <w:p w14:paraId="66E00E4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lastRenderedPageBreak/>
        <w:t>The results of the F-test tested on Brand Ambassador research (X1), Product Design (X2), and Price (X3), Against Purchase Decision (Y), create 0.000 significance meaning smaller than 0.05 (sig &lt; 0.05) until the research hypothesis is accepted.</w:t>
      </w:r>
      <w:sdt>
        <w:sdtPr>
          <w:rPr>
            <w:sz w:val="20"/>
            <w:szCs w:val="20"/>
            <w:lang w:val="sv-SE"/>
          </w:rPr>
          <w:tag w:val="MENDELEY_CITATION_v3_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"/>
          <w:id w:val="-1663002929"/>
          <w:placeholder>
            <w:docPart w:val="CC3ED57591254587A4DA6588FA6D8B5D"/>
          </w:placeholder>
        </w:sdtPr>
        <w:sdtContent>
          <w:r w:rsidRPr="000D100F">
            <w:rPr>
              <w:sz w:val="20"/>
              <w:szCs w:val="20"/>
              <w:lang w:val="en"/>
            </w:rPr>
            <w:t>[19]</w:t>
          </w:r>
        </w:sdtContent>
      </w:sdt>
    </w:p>
    <w:p w14:paraId="3C909A14" w14:textId="77777777" w:rsidR="000D100F" w:rsidRPr="000D100F" w:rsidRDefault="000D100F" w:rsidP="000D100F">
      <w:pPr>
        <w:pStyle w:val="BodyText"/>
        <w:numPr>
          <w:ilvl w:val="2"/>
          <w:numId w:val="185"/>
        </w:numPr>
        <w:spacing w:before="146"/>
        <w:ind w:right="346"/>
        <w:jc w:val="both"/>
        <w:rPr>
          <w:b/>
          <w:bCs/>
          <w:sz w:val="20"/>
          <w:szCs w:val="20"/>
          <w:lang w:val="id-ID"/>
        </w:rPr>
      </w:pPr>
      <w:r w:rsidRPr="000D100F">
        <w:rPr>
          <w:b/>
          <w:bCs/>
          <w:sz w:val="20"/>
          <w:szCs w:val="20"/>
          <w:lang w:val="en"/>
        </w:rPr>
        <w:t>Multiple Coefficient of Coleration (R)</w:t>
      </w:r>
    </w:p>
    <w:tbl>
      <w:tblPr>
        <w:tblW w:w="9272" w:type="dxa"/>
        <w:jc w:val="center"/>
        <w:tblLook w:val="04A0" w:firstRow="1" w:lastRow="0" w:firstColumn="1" w:lastColumn="0" w:noHBand="0" w:noVBand="1"/>
      </w:tblPr>
      <w:tblGrid>
        <w:gridCol w:w="1645"/>
        <w:gridCol w:w="1230"/>
        <w:gridCol w:w="1359"/>
        <w:gridCol w:w="1488"/>
        <w:gridCol w:w="1097"/>
        <w:gridCol w:w="1116"/>
        <w:gridCol w:w="1429"/>
      </w:tblGrid>
      <w:tr w:rsidR="000D100F" w:rsidRPr="000D100F" w14:paraId="7BDCA3AA" w14:textId="77777777">
        <w:trPr>
          <w:trHeight w:val="330"/>
          <w:jc w:val="center"/>
        </w:trPr>
        <w:tc>
          <w:tcPr>
            <w:tcW w:w="9272" w:type="dxa"/>
            <w:gridSpan w:val="7"/>
            <w:tcBorders>
              <w:top w:val="nil"/>
              <w:left w:val="nil"/>
              <w:bottom w:val="single" w:sz="4" w:space="0" w:color="auto"/>
              <w:right w:val="nil"/>
            </w:tcBorders>
            <w:vAlign w:val="center"/>
            <w:hideMark/>
          </w:tcPr>
          <w:p w14:paraId="1273B468" w14:textId="77777777" w:rsidR="000D100F" w:rsidRPr="000D100F" w:rsidRDefault="000D100F" w:rsidP="000D100F">
            <w:pPr>
              <w:pStyle w:val="BodyText"/>
              <w:spacing w:before="146"/>
              <w:ind w:right="346" w:firstLine="567"/>
              <w:jc w:val="both"/>
              <w:rPr>
                <w:b/>
                <w:bCs/>
                <w:sz w:val="20"/>
                <w:szCs w:val="20"/>
                <w:lang w:val="id-ID"/>
              </w:rPr>
            </w:pPr>
            <w:r w:rsidRPr="000D100F">
              <w:rPr>
                <w:b/>
                <w:bCs/>
                <w:sz w:val="20"/>
                <w:szCs w:val="20"/>
                <w:lang w:val="en"/>
              </w:rPr>
              <w:t>Model Summary</w:t>
            </w:r>
            <w:r w:rsidRPr="000D100F">
              <w:rPr>
                <w:b/>
                <w:bCs/>
                <w:sz w:val="20"/>
                <w:szCs w:val="20"/>
                <w:vertAlign w:val="superscript"/>
                <w:lang w:val="en"/>
              </w:rPr>
              <w:t>b</w:t>
            </w:r>
          </w:p>
        </w:tc>
      </w:tr>
      <w:tr w:rsidR="000D100F" w:rsidRPr="000D100F" w14:paraId="5F1071F4" w14:textId="77777777">
        <w:trPr>
          <w:trHeight w:val="300"/>
          <w:jc w:val="center"/>
        </w:trPr>
        <w:tc>
          <w:tcPr>
            <w:tcW w:w="2127" w:type="dxa"/>
            <w:vMerge w:val="restart"/>
            <w:tcBorders>
              <w:top w:val="single" w:sz="4" w:space="0" w:color="auto"/>
              <w:left w:val="nil"/>
              <w:bottom w:val="single" w:sz="4" w:space="0" w:color="auto"/>
              <w:right w:val="nil"/>
            </w:tcBorders>
            <w:vAlign w:val="center"/>
            <w:hideMark/>
          </w:tcPr>
          <w:p w14:paraId="5A7F9F3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Type</w:t>
            </w:r>
          </w:p>
        </w:tc>
        <w:tc>
          <w:tcPr>
            <w:tcW w:w="1559" w:type="dxa"/>
            <w:vMerge w:val="restart"/>
            <w:tcBorders>
              <w:top w:val="single" w:sz="4" w:space="0" w:color="auto"/>
              <w:left w:val="nil"/>
              <w:bottom w:val="single" w:sz="4" w:space="0" w:color="auto"/>
              <w:right w:val="nil"/>
            </w:tcBorders>
            <w:vAlign w:val="center"/>
            <w:hideMark/>
          </w:tcPr>
          <w:p w14:paraId="6D0B5DD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w:t>
            </w:r>
          </w:p>
        </w:tc>
        <w:tc>
          <w:tcPr>
            <w:tcW w:w="1746" w:type="dxa"/>
            <w:vMerge w:val="restart"/>
            <w:tcBorders>
              <w:top w:val="single" w:sz="4" w:space="0" w:color="auto"/>
              <w:left w:val="nil"/>
              <w:bottom w:val="single" w:sz="4" w:space="0" w:color="auto"/>
              <w:right w:val="nil"/>
            </w:tcBorders>
            <w:vAlign w:val="center"/>
            <w:hideMark/>
          </w:tcPr>
          <w:p w14:paraId="681BD3A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 Square</w:t>
            </w:r>
          </w:p>
        </w:tc>
        <w:tc>
          <w:tcPr>
            <w:tcW w:w="960" w:type="dxa"/>
            <w:vMerge w:val="restart"/>
            <w:tcBorders>
              <w:top w:val="single" w:sz="4" w:space="0" w:color="auto"/>
              <w:left w:val="nil"/>
              <w:bottom w:val="single" w:sz="4" w:space="0" w:color="auto"/>
              <w:right w:val="nil"/>
            </w:tcBorders>
            <w:vAlign w:val="center"/>
            <w:hideMark/>
          </w:tcPr>
          <w:p w14:paraId="0E94744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Adjusted R Square</w:t>
            </w:r>
          </w:p>
        </w:tc>
        <w:tc>
          <w:tcPr>
            <w:tcW w:w="1920" w:type="dxa"/>
            <w:gridSpan w:val="2"/>
            <w:tcBorders>
              <w:top w:val="single" w:sz="4" w:space="0" w:color="auto"/>
              <w:left w:val="nil"/>
              <w:bottom w:val="nil"/>
              <w:right w:val="nil"/>
            </w:tcBorders>
            <w:vAlign w:val="center"/>
            <w:hideMark/>
          </w:tcPr>
          <w:p w14:paraId="703DBF3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Change Statistics</w:t>
            </w:r>
          </w:p>
        </w:tc>
        <w:tc>
          <w:tcPr>
            <w:tcW w:w="960" w:type="dxa"/>
            <w:vMerge w:val="restart"/>
            <w:tcBorders>
              <w:top w:val="single" w:sz="4" w:space="0" w:color="auto"/>
              <w:left w:val="nil"/>
              <w:bottom w:val="single" w:sz="4" w:space="0" w:color="auto"/>
              <w:right w:val="nil"/>
            </w:tcBorders>
            <w:vAlign w:val="center"/>
            <w:hideMark/>
          </w:tcPr>
          <w:p w14:paraId="0BDE027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Durbin-Watson</w:t>
            </w:r>
          </w:p>
        </w:tc>
      </w:tr>
      <w:tr w:rsidR="000D100F" w:rsidRPr="000D100F" w14:paraId="4E63261D" w14:textId="77777777">
        <w:trPr>
          <w:trHeight w:val="315"/>
          <w:jc w:val="center"/>
        </w:trPr>
        <w:tc>
          <w:tcPr>
            <w:tcW w:w="0" w:type="auto"/>
            <w:vMerge/>
            <w:tcBorders>
              <w:top w:val="single" w:sz="4" w:space="0" w:color="auto"/>
              <w:left w:val="nil"/>
              <w:bottom w:val="single" w:sz="4" w:space="0" w:color="auto"/>
              <w:right w:val="nil"/>
            </w:tcBorders>
            <w:vAlign w:val="center"/>
            <w:hideMark/>
          </w:tcPr>
          <w:p w14:paraId="14F093BB"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6C602A99"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404F1C3A"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35FAC599" w14:textId="77777777" w:rsidR="000D100F" w:rsidRPr="000D100F" w:rsidRDefault="000D100F" w:rsidP="000D100F">
            <w:pPr>
              <w:pStyle w:val="BodyText"/>
              <w:spacing w:before="146"/>
              <w:ind w:right="346" w:firstLine="567"/>
              <w:jc w:val="both"/>
              <w:rPr>
                <w:sz w:val="20"/>
                <w:szCs w:val="20"/>
                <w:lang w:val="id-ID"/>
              </w:rPr>
            </w:pPr>
          </w:p>
        </w:tc>
        <w:tc>
          <w:tcPr>
            <w:tcW w:w="960" w:type="dxa"/>
            <w:tcBorders>
              <w:top w:val="nil"/>
              <w:left w:val="nil"/>
              <w:bottom w:val="single" w:sz="4" w:space="0" w:color="auto"/>
              <w:right w:val="nil"/>
            </w:tcBorders>
            <w:vAlign w:val="center"/>
            <w:hideMark/>
          </w:tcPr>
          <w:p w14:paraId="707B40F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df1</w:t>
            </w:r>
          </w:p>
        </w:tc>
        <w:tc>
          <w:tcPr>
            <w:tcW w:w="960" w:type="dxa"/>
            <w:tcBorders>
              <w:top w:val="nil"/>
              <w:left w:val="nil"/>
              <w:bottom w:val="single" w:sz="4" w:space="0" w:color="auto"/>
              <w:right w:val="nil"/>
            </w:tcBorders>
            <w:vAlign w:val="center"/>
            <w:hideMark/>
          </w:tcPr>
          <w:p w14:paraId="43784163"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df2</w:t>
            </w:r>
          </w:p>
        </w:tc>
        <w:tc>
          <w:tcPr>
            <w:tcW w:w="0" w:type="auto"/>
            <w:vMerge/>
            <w:tcBorders>
              <w:top w:val="single" w:sz="4" w:space="0" w:color="auto"/>
              <w:left w:val="nil"/>
              <w:bottom w:val="single" w:sz="4" w:space="0" w:color="auto"/>
              <w:right w:val="nil"/>
            </w:tcBorders>
            <w:vAlign w:val="center"/>
            <w:hideMark/>
          </w:tcPr>
          <w:p w14:paraId="77713DF7" w14:textId="77777777" w:rsidR="000D100F" w:rsidRPr="000D100F" w:rsidRDefault="000D100F" w:rsidP="000D100F">
            <w:pPr>
              <w:pStyle w:val="BodyText"/>
              <w:spacing w:before="146"/>
              <w:ind w:right="346" w:firstLine="567"/>
              <w:jc w:val="both"/>
              <w:rPr>
                <w:sz w:val="20"/>
                <w:szCs w:val="20"/>
                <w:lang w:val="id-ID"/>
              </w:rPr>
            </w:pPr>
          </w:p>
        </w:tc>
      </w:tr>
      <w:tr w:rsidR="000D100F" w:rsidRPr="000D100F" w14:paraId="4F64FF34" w14:textId="77777777">
        <w:trPr>
          <w:trHeight w:val="315"/>
          <w:jc w:val="center"/>
        </w:trPr>
        <w:tc>
          <w:tcPr>
            <w:tcW w:w="2127" w:type="dxa"/>
            <w:tcBorders>
              <w:top w:val="single" w:sz="4" w:space="0" w:color="auto"/>
              <w:left w:val="nil"/>
              <w:bottom w:val="single" w:sz="4" w:space="0" w:color="auto"/>
              <w:right w:val="nil"/>
            </w:tcBorders>
            <w:noWrap/>
            <w:vAlign w:val="center"/>
            <w:hideMark/>
          </w:tcPr>
          <w:p w14:paraId="4CBA0A4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w:t>
            </w:r>
          </w:p>
        </w:tc>
        <w:tc>
          <w:tcPr>
            <w:tcW w:w="1559" w:type="dxa"/>
            <w:tcBorders>
              <w:top w:val="single" w:sz="4" w:space="0" w:color="auto"/>
              <w:left w:val="nil"/>
              <w:bottom w:val="single" w:sz="4" w:space="0" w:color="auto"/>
              <w:right w:val="nil"/>
            </w:tcBorders>
            <w:noWrap/>
            <w:vAlign w:val="center"/>
            <w:hideMark/>
          </w:tcPr>
          <w:p w14:paraId="1828A37B"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.763</w:t>
            </w:r>
            <w:r w:rsidRPr="000D100F">
              <w:rPr>
                <w:sz w:val="20"/>
                <w:szCs w:val="20"/>
                <w:vertAlign w:val="superscript"/>
                <w:lang w:val="en"/>
              </w:rPr>
              <w:t>a</w:t>
            </w:r>
          </w:p>
        </w:tc>
        <w:tc>
          <w:tcPr>
            <w:tcW w:w="1746" w:type="dxa"/>
            <w:tcBorders>
              <w:top w:val="single" w:sz="4" w:space="0" w:color="auto"/>
              <w:left w:val="nil"/>
              <w:bottom w:val="single" w:sz="4" w:space="0" w:color="auto"/>
              <w:right w:val="nil"/>
            </w:tcBorders>
            <w:noWrap/>
            <w:vAlign w:val="center"/>
            <w:hideMark/>
          </w:tcPr>
          <w:p w14:paraId="6A1451D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0,582</w:t>
            </w:r>
          </w:p>
        </w:tc>
        <w:tc>
          <w:tcPr>
            <w:tcW w:w="960" w:type="dxa"/>
            <w:tcBorders>
              <w:top w:val="single" w:sz="4" w:space="0" w:color="auto"/>
              <w:left w:val="nil"/>
              <w:bottom w:val="single" w:sz="4" w:space="0" w:color="auto"/>
              <w:right w:val="nil"/>
            </w:tcBorders>
            <w:noWrap/>
            <w:vAlign w:val="center"/>
            <w:hideMark/>
          </w:tcPr>
          <w:p w14:paraId="2893983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0,569</w:t>
            </w:r>
          </w:p>
        </w:tc>
        <w:tc>
          <w:tcPr>
            <w:tcW w:w="960" w:type="dxa"/>
            <w:tcBorders>
              <w:top w:val="single" w:sz="4" w:space="0" w:color="auto"/>
              <w:left w:val="nil"/>
              <w:bottom w:val="single" w:sz="4" w:space="0" w:color="auto"/>
              <w:right w:val="nil"/>
            </w:tcBorders>
            <w:noWrap/>
            <w:vAlign w:val="center"/>
            <w:hideMark/>
          </w:tcPr>
          <w:p w14:paraId="414449C8"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3</w:t>
            </w:r>
          </w:p>
        </w:tc>
        <w:tc>
          <w:tcPr>
            <w:tcW w:w="960" w:type="dxa"/>
            <w:tcBorders>
              <w:top w:val="single" w:sz="4" w:space="0" w:color="auto"/>
              <w:left w:val="nil"/>
              <w:bottom w:val="single" w:sz="4" w:space="0" w:color="auto"/>
              <w:right w:val="nil"/>
            </w:tcBorders>
            <w:noWrap/>
            <w:vAlign w:val="center"/>
            <w:hideMark/>
          </w:tcPr>
          <w:p w14:paraId="73CF4D8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96</w:t>
            </w:r>
          </w:p>
        </w:tc>
        <w:tc>
          <w:tcPr>
            <w:tcW w:w="960" w:type="dxa"/>
            <w:tcBorders>
              <w:top w:val="single" w:sz="4" w:space="0" w:color="auto"/>
              <w:left w:val="nil"/>
              <w:bottom w:val="single" w:sz="4" w:space="0" w:color="auto"/>
              <w:right w:val="nil"/>
            </w:tcBorders>
            <w:noWrap/>
            <w:vAlign w:val="center"/>
            <w:hideMark/>
          </w:tcPr>
          <w:p w14:paraId="72DE260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2,047</w:t>
            </w:r>
          </w:p>
        </w:tc>
      </w:tr>
      <w:tr w:rsidR="000D100F" w:rsidRPr="000D100F" w14:paraId="2CE83C11" w14:textId="77777777">
        <w:trPr>
          <w:trHeight w:val="480"/>
          <w:jc w:val="center"/>
        </w:trPr>
        <w:tc>
          <w:tcPr>
            <w:tcW w:w="9272" w:type="dxa"/>
            <w:gridSpan w:val="7"/>
            <w:tcBorders>
              <w:top w:val="single" w:sz="4" w:space="0" w:color="auto"/>
              <w:left w:val="nil"/>
              <w:bottom w:val="nil"/>
              <w:right w:val="nil"/>
            </w:tcBorders>
            <w:vAlign w:val="center"/>
            <w:hideMark/>
          </w:tcPr>
          <w:p w14:paraId="709F5E0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a. Predictors: (Constant), Price (X3), Product Design (X2), Brand Ambassador (X1)</w:t>
            </w:r>
          </w:p>
        </w:tc>
      </w:tr>
      <w:tr w:rsidR="000D100F" w:rsidRPr="000D100F" w14:paraId="334A16AE" w14:textId="77777777">
        <w:trPr>
          <w:trHeight w:val="300"/>
          <w:jc w:val="center"/>
        </w:trPr>
        <w:tc>
          <w:tcPr>
            <w:tcW w:w="9272" w:type="dxa"/>
            <w:gridSpan w:val="7"/>
            <w:vAlign w:val="center"/>
            <w:hideMark/>
          </w:tcPr>
          <w:p w14:paraId="6455311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 Dependent Variable: Purchase Decision (Y)</w:t>
            </w:r>
          </w:p>
        </w:tc>
      </w:tr>
    </w:tbl>
    <w:p w14:paraId="3C54CF54"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Table 13. Multiple Coefficient of Coleration (R)</w:t>
      </w:r>
    </w:p>
    <w:p w14:paraId="1CA2933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 xml:space="preserve">    The multiple correlation value displays a value of 0.763 or 76.3% which means the tightness of the variable bond is free and bound by 76.3% which is a very strong bond according to the correlation interpretation table below.</w:t>
      </w:r>
      <w:sdt>
        <w:sdtPr>
          <w:rPr>
            <w:sz w:val="20"/>
            <w:szCs w:val="20"/>
            <w:lang w:val="sv-SE"/>
          </w:rPr>
          <w:tag w:val="MENDELEY_CITATION_v3_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"/>
          <w:id w:val="1376040231"/>
          <w:placeholder>
            <w:docPart w:val="CC3ED57591254587A4DA6588FA6D8B5D"/>
          </w:placeholder>
        </w:sdtPr>
        <w:sdtContent>
          <w:r w:rsidRPr="000D100F">
            <w:rPr>
              <w:sz w:val="20"/>
              <w:szCs w:val="20"/>
              <w:lang w:val="en"/>
            </w:rPr>
            <w:t>[19]</w:t>
          </w:r>
        </w:sdtContent>
      </w:sdt>
    </w:p>
    <w:p w14:paraId="23F7A78A" w14:textId="77777777" w:rsidR="000D100F" w:rsidRPr="000D100F" w:rsidRDefault="000D100F" w:rsidP="000D100F">
      <w:pPr>
        <w:pStyle w:val="BodyText"/>
        <w:spacing w:before="146"/>
        <w:ind w:right="346" w:firstLine="567"/>
        <w:jc w:val="both"/>
        <w:rPr>
          <w:sz w:val="20"/>
          <w:szCs w:val="20"/>
          <w:lang w:val="id-ID"/>
        </w:rPr>
      </w:pPr>
    </w:p>
    <w:tbl>
      <w:tblPr>
        <w:tblpPr w:leftFromText="180" w:rightFromText="180" w:vertAnchor="text" w:horzAnchor="page" w:tblpX="1496" w:tblpY="74"/>
        <w:tblW w:w="0" w:type="auto"/>
        <w:tblBorders>
          <w:top w:val="single" w:sz="4" w:space="0" w:color="auto"/>
          <w:bottom w:val="single" w:sz="4" w:space="0" w:color="auto"/>
        </w:tblBorders>
        <w:tblLook w:val="04A0" w:firstRow="1" w:lastRow="0" w:firstColumn="1" w:lastColumn="0" w:noHBand="0" w:noVBand="1"/>
      </w:tblPr>
      <w:tblGrid>
        <w:gridCol w:w="4821"/>
        <w:gridCol w:w="4535"/>
      </w:tblGrid>
      <w:tr w:rsidR="000D100F" w:rsidRPr="000D100F" w14:paraId="00A068BC" w14:textId="77777777">
        <w:trPr>
          <w:trHeight w:val="433"/>
          <w:tblHeader/>
        </w:trPr>
        <w:tc>
          <w:tcPr>
            <w:tcW w:w="4821" w:type="dxa"/>
            <w:tcBorders>
              <w:top w:val="single" w:sz="4" w:space="0" w:color="auto"/>
              <w:left w:val="nil"/>
              <w:bottom w:val="single" w:sz="4" w:space="0" w:color="auto"/>
              <w:right w:val="nil"/>
            </w:tcBorders>
            <w:hideMark/>
          </w:tcPr>
          <w:p w14:paraId="6EE30FD4" w14:textId="77777777" w:rsidR="000D100F" w:rsidRPr="000D100F" w:rsidRDefault="000D100F" w:rsidP="000D100F">
            <w:pPr>
              <w:pStyle w:val="BodyText"/>
              <w:spacing w:before="146"/>
              <w:ind w:right="346" w:firstLine="567"/>
              <w:jc w:val="both"/>
              <w:rPr>
                <w:b/>
                <w:sz w:val="20"/>
                <w:szCs w:val="20"/>
                <w:lang w:val="id-ID"/>
              </w:rPr>
            </w:pPr>
            <w:bookmarkStart w:id="35" w:name="_Hlk134137278"/>
            <w:r w:rsidRPr="000D100F">
              <w:rPr>
                <w:b/>
                <w:sz w:val="20"/>
                <w:szCs w:val="20"/>
                <w:lang w:val="en"/>
              </w:rPr>
              <w:t>Interpretation of the Range of Correlation Coefficient values</w:t>
            </w:r>
          </w:p>
        </w:tc>
        <w:tc>
          <w:tcPr>
            <w:tcW w:w="4535" w:type="dxa"/>
            <w:tcBorders>
              <w:top w:val="single" w:sz="4" w:space="0" w:color="auto"/>
              <w:left w:val="nil"/>
              <w:bottom w:val="single" w:sz="4" w:space="0" w:color="auto"/>
              <w:right w:val="nil"/>
            </w:tcBorders>
            <w:hideMark/>
          </w:tcPr>
          <w:p w14:paraId="17E328C9" w14:textId="77777777" w:rsidR="000D100F" w:rsidRPr="000D100F" w:rsidRDefault="000D100F" w:rsidP="000D100F">
            <w:pPr>
              <w:pStyle w:val="BodyText"/>
              <w:spacing w:before="146"/>
              <w:ind w:right="346" w:firstLine="567"/>
              <w:jc w:val="both"/>
              <w:rPr>
                <w:b/>
                <w:sz w:val="20"/>
                <w:szCs w:val="20"/>
                <w:lang w:val="id-ID"/>
              </w:rPr>
            </w:pPr>
            <w:r w:rsidRPr="000D100F">
              <w:rPr>
                <w:b/>
                <w:sz w:val="20"/>
                <w:szCs w:val="20"/>
                <w:lang w:val="en"/>
              </w:rPr>
              <w:t>Correlation Value (relationship of X and Y variables)</w:t>
            </w:r>
          </w:p>
        </w:tc>
      </w:tr>
      <w:tr w:rsidR="000D100F" w:rsidRPr="000D100F" w14:paraId="1D52CA1C" w14:textId="77777777">
        <w:trPr>
          <w:trHeight w:val="296"/>
        </w:trPr>
        <w:tc>
          <w:tcPr>
            <w:tcW w:w="4821" w:type="dxa"/>
            <w:tcBorders>
              <w:top w:val="single" w:sz="4" w:space="0" w:color="auto"/>
              <w:left w:val="nil"/>
              <w:bottom w:val="nil"/>
              <w:right w:val="nil"/>
            </w:tcBorders>
            <w:hideMark/>
          </w:tcPr>
          <w:p w14:paraId="24DEB33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0,00 - 0,199</w:t>
            </w:r>
          </w:p>
        </w:tc>
        <w:tc>
          <w:tcPr>
            <w:tcW w:w="4535" w:type="dxa"/>
            <w:tcBorders>
              <w:top w:val="single" w:sz="4" w:space="0" w:color="auto"/>
              <w:left w:val="nil"/>
              <w:bottom w:val="nil"/>
              <w:right w:val="nil"/>
            </w:tcBorders>
            <w:hideMark/>
          </w:tcPr>
          <w:p w14:paraId="0E8EF4D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Very low</w:t>
            </w:r>
          </w:p>
        </w:tc>
      </w:tr>
      <w:tr w:rsidR="000D100F" w:rsidRPr="000D100F" w14:paraId="50A6C31E" w14:textId="77777777">
        <w:trPr>
          <w:trHeight w:val="321"/>
        </w:trPr>
        <w:tc>
          <w:tcPr>
            <w:tcW w:w="4821" w:type="dxa"/>
            <w:tcBorders>
              <w:top w:val="nil"/>
              <w:left w:val="nil"/>
              <w:bottom w:val="nil"/>
              <w:right w:val="nil"/>
            </w:tcBorders>
            <w:hideMark/>
          </w:tcPr>
          <w:p w14:paraId="0C205DA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0,20 - 0,399</w:t>
            </w:r>
          </w:p>
        </w:tc>
        <w:tc>
          <w:tcPr>
            <w:tcW w:w="4535" w:type="dxa"/>
            <w:tcBorders>
              <w:top w:val="nil"/>
              <w:left w:val="nil"/>
              <w:bottom w:val="nil"/>
              <w:right w:val="nil"/>
            </w:tcBorders>
            <w:hideMark/>
          </w:tcPr>
          <w:p w14:paraId="50B5270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Low</w:t>
            </w:r>
          </w:p>
        </w:tc>
      </w:tr>
      <w:tr w:rsidR="000D100F" w:rsidRPr="000D100F" w14:paraId="5D111BAB" w14:textId="77777777">
        <w:trPr>
          <w:trHeight w:val="309"/>
        </w:trPr>
        <w:tc>
          <w:tcPr>
            <w:tcW w:w="4821" w:type="dxa"/>
            <w:tcBorders>
              <w:top w:val="nil"/>
              <w:left w:val="nil"/>
              <w:bottom w:val="nil"/>
              <w:right w:val="nil"/>
            </w:tcBorders>
            <w:hideMark/>
          </w:tcPr>
          <w:p w14:paraId="28984565"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0,40 - 0,599</w:t>
            </w:r>
          </w:p>
        </w:tc>
        <w:tc>
          <w:tcPr>
            <w:tcW w:w="4535" w:type="dxa"/>
            <w:tcBorders>
              <w:top w:val="nil"/>
              <w:left w:val="nil"/>
              <w:bottom w:val="nil"/>
              <w:right w:val="nil"/>
            </w:tcBorders>
            <w:hideMark/>
          </w:tcPr>
          <w:p w14:paraId="74AAF1F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Medium/ Sufficient</w:t>
            </w:r>
          </w:p>
        </w:tc>
      </w:tr>
      <w:tr w:rsidR="000D100F" w:rsidRPr="000D100F" w14:paraId="3CC34EDF" w14:textId="77777777">
        <w:trPr>
          <w:trHeight w:val="309"/>
        </w:trPr>
        <w:tc>
          <w:tcPr>
            <w:tcW w:w="4821" w:type="dxa"/>
            <w:tcBorders>
              <w:top w:val="nil"/>
              <w:left w:val="nil"/>
              <w:bottom w:val="nil"/>
              <w:right w:val="nil"/>
            </w:tcBorders>
            <w:hideMark/>
          </w:tcPr>
          <w:p w14:paraId="745F5D0A"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0,60 - 0,799</w:t>
            </w:r>
          </w:p>
        </w:tc>
        <w:tc>
          <w:tcPr>
            <w:tcW w:w="4535" w:type="dxa"/>
            <w:tcBorders>
              <w:top w:val="nil"/>
              <w:left w:val="nil"/>
              <w:bottom w:val="nil"/>
              <w:right w:val="nil"/>
            </w:tcBorders>
            <w:hideMark/>
          </w:tcPr>
          <w:p w14:paraId="09813462"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Strong</w:t>
            </w:r>
          </w:p>
        </w:tc>
      </w:tr>
      <w:tr w:rsidR="000D100F" w:rsidRPr="000D100F" w14:paraId="7201D413" w14:textId="77777777">
        <w:trPr>
          <w:trHeight w:val="65"/>
        </w:trPr>
        <w:tc>
          <w:tcPr>
            <w:tcW w:w="4821" w:type="dxa"/>
            <w:tcBorders>
              <w:top w:val="nil"/>
              <w:left w:val="nil"/>
              <w:bottom w:val="single" w:sz="4" w:space="0" w:color="auto"/>
              <w:right w:val="nil"/>
            </w:tcBorders>
            <w:hideMark/>
          </w:tcPr>
          <w:p w14:paraId="2BB58E7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0,80 - 1,000</w:t>
            </w:r>
          </w:p>
        </w:tc>
        <w:tc>
          <w:tcPr>
            <w:tcW w:w="4535" w:type="dxa"/>
            <w:tcBorders>
              <w:top w:val="nil"/>
              <w:left w:val="nil"/>
              <w:bottom w:val="single" w:sz="4" w:space="0" w:color="auto"/>
              <w:right w:val="nil"/>
            </w:tcBorders>
            <w:hideMark/>
          </w:tcPr>
          <w:p w14:paraId="6F28243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Very Powerful</w:t>
            </w:r>
          </w:p>
        </w:tc>
      </w:tr>
      <w:bookmarkEnd w:id="35"/>
    </w:tbl>
    <w:p w14:paraId="4B31E067" w14:textId="77777777" w:rsidR="000D100F" w:rsidRPr="000D100F" w:rsidRDefault="000D100F" w:rsidP="000D100F">
      <w:pPr>
        <w:pStyle w:val="BodyText"/>
        <w:spacing w:before="146"/>
        <w:ind w:right="346" w:firstLine="567"/>
        <w:jc w:val="both"/>
        <w:rPr>
          <w:sz w:val="20"/>
          <w:szCs w:val="20"/>
          <w:lang w:val="sv-SE"/>
        </w:rPr>
      </w:pPr>
    </w:p>
    <w:p w14:paraId="537AA0DD" w14:textId="77777777" w:rsidR="000D100F" w:rsidRPr="000D100F" w:rsidRDefault="000D100F" w:rsidP="000D100F">
      <w:pPr>
        <w:pStyle w:val="BodyText"/>
        <w:spacing w:before="146"/>
        <w:ind w:right="346" w:firstLine="567"/>
        <w:jc w:val="both"/>
        <w:rPr>
          <w:sz w:val="20"/>
          <w:szCs w:val="20"/>
          <w:lang w:val="en"/>
        </w:rPr>
      </w:pPr>
      <w:r w:rsidRPr="000D100F">
        <w:rPr>
          <w:sz w:val="20"/>
          <w:szCs w:val="20"/>
          <w:lang w:val="en"/>
        </w:rPr>
        <w:t>Table 14. Interpretation of the Range of Correlation Coefficient values</w:t>
      </w:r>
    </w:p>
    <w:p w14:paraId="227A2923" w14:textId="77777777" w:rsidR="000D100F" w:rsidRPr="000D100F" w:rsidRDefault="000D100F" w:rsidP="000D100F">
      <w:pPr>
        <w:pStyle w:val="BodyText"/>
        <w:spacing w:before="146"/>
        <w:ind w:right="346" w:firstLine="567"/>
        <w:jc w:val="both"/>
        <w:rPr>
          <w:sz w:val="20"/>
          <w:szCs w:val="20"/>
          <w:lang w:val="en"/>
        </w:rPr>
      </w:pPr>
    </w:p>
    <w:p w14:paraId="4388D7F1" w14:textId="77777777" w:rsidR="000D100F" w:rsidRPr="000D100F" w:rsidRDefault="000D100F" w:rsidP="000D100F">
      <w:pPr>
        <w:pStyle w:val="BodyText"/>
        <w:numPr>
          <w:ilvl w:val="2"/>
          <w:numId w:val="185"/>
        </w:numPr>
        <w:spacing w:before="146"/>
        <w:ind w:right="346"/>
        <w:jc w:val="both"/>
        <w:rPr>
          <w:b/>
          <w:bCs/>
          <w:sz w:val="20"/>
          <w:szCs w:val="20"/>
          <w:lang w:val="id-ID"/>
        </w:rPr>
      </w:pPr>
      <w:r w:rsidRPr="000D100F">
        <w:rPr>
          <w:b/>
          <w:bCs/>
          <w:sz w:val="20"/>
          <w:szCs w:val="20"/>
          <w:lang w:val="en"/>
        </w:rPr>
        <w:t>Multiple Determinant Correlation (R2)</w:t>
      </w:r>
    </w:p>
    <w:tbl>
      <w:tblPr>
        <w:tblW w:w="9209" w:type="dxa"/>
        <w:jc w:val="center"/>
        <w:tblBorders>
          <w:top w:val="single" w:sz="4" w:space="0" w:color="auto"/>
          <w:bottom w:val="single" w:sz="4" w:space="0" w:color="auto"/>
        </w:tblBorders>
        <w:tblLook w:val="04A0" w:firstRow="1" w:lastRow="0" w:firstColumn="1" w:lastColumn="0" w:noHBand="0" w:noVBand="1"/>
      </w:tblPr>
      <w:tblGrid>
        <w:gridCol w:w="3958"/>
        <w:gridCol w:w="1519"/>
        <w:gridCol w:w="1624"/>
        <w:gridCol w:w="2041"/>
        <w:gridCol w:w="222"/>
      </w:tblGrid>
      <w:tr w:rsidR="000D100F" w:rsidRPr="000D100F" w14:paraId="57A63052" w14:textId="77777777">
        <w:trPr>
          <w:gridAfter w:val="1"/>
          <w:trHeight w:val="300"/>
          <w:jc w:val="center"/>
        </w:trPr>
        <w:tc>
          <w:tcPr>
            <w:tcW w:w="4112" w:type="dxa"/>
            <w:vMerge w:val="restart"/>
            <w:tcBorders>
              <w:top w:val="single" w:sz="4" w:space="0" w:color="auto"/>
              <w:left w:val="nil"/>
              <w:bottom w:val="single" w:sz="4" w:space="0" w:color="auto"/>
              <w:right w:val="nil"/>
            </w:tcBorders>
            <w:vAlign w:val="center"/>
            <w:hideMark/>
          </w:tcPr>
          <w:p w14:paraId="73D1032D"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Type</w:t>
            </w:r>
          </w:p>
        </w:tc>
        <w:tc>
          <w:tcPr>
            <w:tcW w:w="1299" w:type="dxa"/>
            <w:vMerge w:val="restart"/>
            <w:tcBorders>
              <w:top w:val="single" w:sz="4" w:space="0" w:color="auto"/>
              <w:left w:val="nil"/>
              <w:bottom w:val="single" w:sz="4" w:space="0" w:color="auto"/>
              <w:right w:val="nil"/>
            </w:tcBorders>
            <w:vAlign w:val="center"/>
            <w:hideMark/>
          </w:tcPr>
          <w:p w14:paraId="3473D241"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w:t>
            </w:r>
          </w:p>
        </w:tc>
        <w:tc>
          <w:tcPr>
            <w:tcW w:w="1682" w:type="dxa"/>
            <w:vMerge w:val="restart"/>
            <w:tcBorders>
              <w:top w:val="single" w:sz="4" w:space="0" w:color="auto"/>
              <w:left w:val="nil"/>
              <w:bottom w:val="single" w:sz="4" w:space="0" w:color="auto"/>
              <w:right w:val="nil"/>
            </w:tcBorders>
            <w:vAlign w:val="center"/>
            <w:hideMark/>
          </w:tcPr>
          <w:p w14:paraId="5A55D9A9"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R Square</w:t>
            </w:r>
          </w:p>
        </w:tc>
        <w:tc>
          <w:tcPr>
            <w:tcW w:w="2116" w:type="dxa"/>
            <w:vMerge w:val="restart"/>
            <w:tcBorders>
              <w:top w:val="single" w:sz="4" w:space="0" w:color="auto"/>
              <w:left w:val="nil"/>
              <w:bottom w:val="single" w:sz="4" w:space="0" w:color="auto"/>
              <w:right w:val="nil"/>
            </w:tcBorders>
            <w:vAlign w:val="center"/>
            <w:hideMark/>
          </w:tcPr>
          <w:p w14:paraId="2A8BFE44"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Adjusted R Square</w:t>
            </w:r>
          </w:p>
        </w:tc>
      </w:tr>
      <w:tr w:rsidR="000D100F" w:rsidRPr="000D100F" w14:paraId="3BDE1367" w14:textId="77777777">
        <w:trPr>
          <w:trHeight w:val="315"/>
          <w:jc w:val="center"/>
        </w:trPr>
        <w:tc>
          <w:tcPr>
            <w:tcW w:w="0" w:type="auto"/>
            <w:vMerge/>
            <w:tcBorders>
              <w:top w:val="single" w:sz="4" w:space="0" w:color="auto"/>
              <w:left w:val="nil"/>
              <w:bottom w:val="single" w:sz="4" w:space="0" w:color="auto"/>
              <w:right w:val="nil"/>
            </w:tcBorders>
            <w:vAlign w:val="center"/>
            <w:hideMark/>
          </w:tcPr>
          <w:p w14:paraId="1D98ADC8"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054F8C08"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57BBAF20" w14:textId="77777777" w:rsidR="000D100F" w:rsidRPr="000D100F" w:rsidRDefault="000D100F" w:rsidP="000D100F">
            <w:pPr>
              <w:pStyle w:val="BodyText"/>
              <w:spacing w:before="146"/>
              <w:ind w:right="346" w:firstLine="567"/>
              <w:jc w:val="both"/>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563A3C82" w14:textId="77777777" w:rsidR="000D100F" w:rsidRPr="000D100F" w:rsidRDefault="000D100F" w:rsidP="000D100F">
            <w:pPr>
              <w:pStyle w:val="BodyText"/>
              <w:spacing w:before="146"/>
              <w:ind w:right="346" w:firstLine="567"/>
              <w:jc w:val="both"/>
              <w:rPr>
                <w:sz w:val="20"/>
                <w:szCs w:val="20"/>
                <w:lang w:val="id-ID"/>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3037EC" w14:textId="77777777" w:rsidR="000D100F" w:rsidRPr="000D100F" w:rsidRDefault="000D100F" w:rsidP="000D100F">
            <w:pPr>
              <w:pStyle w:val="BodyText"/>
              <w:spacing w:before="146"/>
              <w:ind w:right="346" w:firstLine="567"/>
              <w:jc w:val="both"/>
              <w:rPr>
                <w:sz w:val="20"/>
                <w:szCs w:val="20"/>
                <w:lang w:val="id-ID"/>
              </w:rPr>
            </w:pPr>
          </w:p>
        </w:tc>
      </w:tr>
      <w:tr w:rsidR="000D100F" w:rsidRPr="000D100F" w14:paraId="76442858" w14:textId="77777777">
        <w:trPr>
          <w:trHeight w:val="315"/>
          <w:jc w:val="center"/>
        </w:trPr>
        <w:tc>
          <w:tcPr>
            <w:tcW w:w="4112" w:type="dxa"/>
            <w:tcBorders>
              <w:top w:val="single" w:sz="4" w:space="0" w:color="auto"/>
              <w:left w:val="nil"/>
              <w:bottom w:val="single" w:sz="4" w:space="0" w:color="auto"/>
              <w:right w:val="nil"/>
            </w:tcBorders>
            <w:noWrap/>
            <w:vAlign w:val="center"/>
            <w:hideMark/>
          </w:tcPr>
          <w:p w14:paraId="519B38D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1</w:t>
            </w:r>
          </w:p>
        </w:tc>
        <w:tc>
          <w:tcPr>
            <w:tcW w:w="1299" w:type="dxa"/>
            <w:tcBorders>
              <w:top w:val="single" w:sz="4" w:space="0" w:color="auto"/>
              <w:left w:val="nil"/>
              <w:bottom w:val="single" w:sz="4" w:space="0" w:color="auto"/>
              <w:right w:val="nil"/>
            </w:tcBorders>
            <w:noWrap/>
            <w:vAlign w:val="center"/>
            <w:hideMark/>
          </w:tcPr>
          <w:p w14:paraId="4AE1B6C7"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.763</w:t>
            </w:r>
            <w:r w:rsidRPr="000D100F">
              <w:rPr>
                <w:sz w:val="20"/>
                <w:szCs w:val="20"/>
                <w:vertAlign w:val="superscript"/>
                <w:lang w:val="en"/>
              </w:rPr>
              <w:t>a</w:t>
            </w:r>
          </w:p>
        </w:tc>
        <w:tc>
          <w:tcPr>
            <w:tcW w:w="1682" w:type="dxa"/>
            <w:tcBorders>
              <w:top w:val="single" w:sz="4" w:space="0" w:color="auto"/>
              <w:left w:val="nil"/>
              <w:bottom w:val="single" w:sz="4" w:space="0" w:color="auto"/>
              <w:right w:val="nil"/>
            </w:tcBorders>
            <w:noWrap/>
            <w:vAlign w:val="center"/>
            <w:hideMark/>
          </w:tcPr>
          <w:p w14:paraId="502DBC1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0,582</w:t>
            </w:r>
          </w:p>
        </w:tc>
        <w:tc>
          <w:tcPr>
            <w:tcW w:w="2116" w:type="dxa"/>
            <w:tcBorders>
              <w:top w:val="single" w:sz="4" w:space="0" w:color="auto"/>
              <w:left w:val="nil"/>
              <w:bottom w:val="single" w:sz="4" w:space="0" w:color="auto"/>
              <w:right w:val="nil"/>
            </w:tcBorders>
            <w:noWrap/>
            <w:vAlign w:val="center"/>
            <w:hideMark/>
          </w:tcPr>
          <w:p w14:paraId="0596C436"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0,569</w:t>
            </w:r>
          </w:p>
        </w:tc>
        <w:tc>
          <w:tcPr>
            <w:tcW w:w="0" w:type="auto"/>
            <w:vAlign w:val="center"/>
            <w:hideMark/>
          </w:tcPr>
          <w:p w14:paraId="03F20205" w14:textId="77777777" w:rsidR="000D100F" w:rsidRPr="000D100F" w:rsidRDefault="000D100F" w:rsidP="000D100F">
            <w:pPr>
              <w:pStyle w:val="BodyText"/>
              <w:spacing w:before="146"/>
              <w:ind w:right="346" w:firstLine="567"/>
              <w:jc w:val="both"/>
              <w:rPr>
                <w:sz w:val="20"/>
                <w:szCs w:val="20"/>
                <w:lang w:val="en-ID"/>
              </w:rPr>
            </w:pPr>
          </w:p>
        </w:tc>
      </w:tr>
    </w:tbl>
    <w:p w14:paraId="2FCCB074" w14:textId="77777777" w:rsidR="000D100F" w:rsidRPr="000D100F" w:rsidRDefault="000D100F" w:rsidP="000D100F">
      <w:pPr>
        <w:pStyle w:val="BodyText"/>
        <w:spacing w:before="146"/>
        <w:ind w:right="346" w:firstLine="567"/>
        <w:jc w:val="both"/>
        <w:rPr>
          <w:sz w:val="20"/>
          <w:szCs w:val="20"/>
        </w:rPr>
      </w:pPr>
      <w:r w:rsidRPr="000D100F">
        <w:rPr>
          <w:sz w:val="20"/>
          <w:szCs w:val="20"/>
          <w:lang w:val="en"/>
        </w:rPr>
        <w:t>Table 15. Multiple Determinant Correlation (R2)</w:t>
      </w:r>
    </w:p>
    <w:p w14:paraId="5A9A2EFA" w14:textId="77777777" w:rsidR="000D100F" w:rsidRPr="000D100F" w:rsidRDefault="000D100F" w:rsidP="000D100F">
      <w:pPr>
        <w:pStyle w:val="BodyText"/>
        <w:spacing w:before="146"/>
        <w:ind w:right="346"/>
        <w:jc w:val="both"/>
        <w:rPr>
          <w:sz w:val="20"/>
          <w:szCs w:val="20"/>
          <w:lang w:val="id-ID"/>
        </w:rPr>
      </w:pPr>
      <w:r w:rsidRPr="000D100F">
        <w:rPr>
          <w:sz w:val="20"/>
          <w:szCs w:val="20"/>
          <w:lang w:val="en"/>
        </w:rPr>
        <w:t>Based on the results above, the R² value is close to 100 which means that it continues to be the influence of all independent variables on the dependent variable. The formula for the coefficient of determination as follows: KP = r² x 100% = 0.569 x 100 = 56.9% influenced by price (X3), product design (X2), brand ambassador (X1) and the remaining 100-56.9 = 43.1% influenced by other variables such as campaigns, discounts, etc.</w:t>
      </w:r>
    </w:p>
    <w:p w14:paraId="680908AE" w14:textId="77777777" w:rsidR="000D100F" w:rsidRPr="000D100F" w:rsidRDefault="000D100F" w:rsidP="000D100F">
      <w:pPr>
        <w:pStyle w:val="BodyText"/>
        <w:spacing w:before="146"/>
        <w:ind w:right="346" w:firstLine="567"/>
        <w:jc w:val="both"/>
        <w:rPr>
          <w:sz w:val="20"/>
          <w:szCs w:val="20"/>
          <w:lang w:val="sv-SE"/>
        </w:rPr>
      </w:pPr>
      <w:r w:rsidRPr="000D100F">
        <w:rPr>
          <w:sz w:val="20"/>
          <w:szCs w:val="20"/>
          <w:lang w:val="en"/>
        </w:rPr>
        <w:t>Discussion</w:t>
      </w:r>
    </w:p>
    <w:p w14:paraId="3D9EEF93" w14:textId="77777777" w:rsidR="000D100F" w:rsidRPr="000D100F" w:rsidRDefault="000D100F" w:rsidP="000D100F">
      <w:pPr>
        <w:pStyle w:val="BodyText"/>
        <w:numPr>
          <w:ilvl w:val="0"/>
          <w:numId w:val="189"/>
        </w:numPr>
        <w:spacing w:before="146"/>
        <w:ind w:right="346"/>
        <w:jc w:val="both"/>
        <w:rPr>
          <w:sz w:val="20"/>
          <w:szCs w:val="20"/>
        </w:rPr>
      </w:pPr>
      <w:r w:rsidRPr="000D100F">
        <w:rPr>
          <w:sz w:val="20"/>
          <w:szCs w:val="20"/>
          <w:lang w:val="en"/>
        </w:rPr>
        <w:t xml:space="preserve">First hypothesis (H1): Brand ambassador  influences purchasing decisions. </w:t>
      </w:r>
    </w:p>
    <w:p w14:paraId="1559B79E"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lastRenderedPageBreak/>
        <w:t>Based on the results of information analysis, it is known that brand ambassadors have a positive and significant influence on consumer purchasing decisions of Le Minerale products in Sidoarjo. The results of the analysis in this study show that the research that is dominated by students, especially low-income men who are active in Sidoarjo is very interested in Le Minerale's Brand Ambassador, namely doctor Reisa Broto Asmoro, this can be caused because Le Minerae's Brand Ambassador has a beautiful face and soft voice so that when people who are watching Le Minerale advertisements are interested in buying the product. The results in this study indicators  of interest (Attraction) occupy the highest points While for credibility (Credibility) occupies the lowest position even though the Brand Ambassador himself is a doctor. This hypothesis is reinforced by Elvina &amp; Nugroho's research. Brand ambassadors have a positive and significant influence on the purchase decisions of Tokopedia and Shoope.</w:t>
      </w:r>
      <w:sdt>
        <w:sdtPr>
          <w:rPr>
            <w:sz w:val="20"/>
            <w:szCs w:val="20"/>
            <w:lang w:val="id-ID"/>
          </w:rPr>
          <w:tag w:val="MENDELEY_CITATION_v3_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"/>
          <w:id w:val="178630426"/>
          <w:placeholder>
            <w:docPart w:val="F44425A67B5549A6962993BBC55D3A01"/>
          </w:placeholder>
        </w:sdtPr>
        <w:sdtContent>
          <w:r w:rsidRPr="000D100F">
            <w:rPr>
              <w:sz w:val="20"/>
              <w:szCs w:val="20"/>
              <w:lang w:val="en"/>
            </w:rPr>
            <w:t>[11]</w:t>
          </w:r>
        </w:sdtContent>
      </w:sdt>
    </w:p>
    <w:p w14:paraId="2DE5DA61" w14:textId="77777777" w:rsidR="000D100F" w:rsidRPr="000D100F" w:rsidRDefault="000D100F" w:rsidP="000D100F">
      <w:pPr>
        <w:pStyle w:val="BodyText"/>
        <w:spacing w:before="146"/>
        <w:ind w:right="346" w:firstLine="567"/>
        <w:jc w:val="both"/>
        <w:rPr>
          <w:sz w:val="20"/>
          <w:szCs w:val="20"/>
          <w:lang w:val="id-ID"/>
        </w:rPr>
      </w:pPr>
    </w:p>
    <w:p w14:paraId="65F774A2" w14:textId="77777777" w:rsidR="000D100F" w:rsidRPr="000D100F" w:rsidRDefault="000D100F" w:rsidP="000D100F">
      <w:pPr>
        <w:pStyle w:val="BodyText"/>
        <w:numPr>
          <w:ilvl w:val="0"/>
          <w:numId w:val="189"/>
        </w:numPr>
        <w:spacing w:before="146"/>
        <w:ind w:right="346"/>
        <w:jc w:val="both"/>
        <w:rPr>
          <w:sz w:val="20"/>
          <w:szCs w:val="20"/>
          <w:lang w:val="id-ID"/>
        </w:rPr>
      </w:pPr>
      <w:r w:rsidRPr="000D100F">
        <w:rPr>
          <w:sz w:val="20"/>
          <w:szCs w:val="20"/>
          <w:lang w:val="en"/>
        </w:rPr>
        <w:t>Second hypothesis (H2): Product design influences purchasing decisions.</w:t>
      </w:r>
    </w:p>
    <w:p w14:paraId="614249EF"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Based on the results of theresearch analysis  , it is known that product design does not affect consumer purchasing decisions of Le Minerale products in Sidoarjo. Consumers are not affected  by  le minerale product design  even though at the beginning of product promotion around 2015-2017 Le mineral has a unique product design,  but lately several other brands havestarted to imitate  the design of Le minerale products, therefore people are not so influenced anymore by the characteristics of Le mineral bottle design. Consumersdo not pay attention to product design if  the benefits obtained from the product are very satisfactory. But the quality of product design must always bedone so that  consumer purchasing power does not shrink. The reason for this hypothesis is supported by research by Djoko Hananno who reported that  product design does not affect the decision to buy  a bicycle jersey in South Tangerang.</w:t>
      </w:r>
      <w:sdt>
        <w:sdtPr>
          <w:rPr>
            <w:sz w:val="20"/>
            <w:szCs w:val="20"/>
            <w:lang w:val="sv-SE"/>
          </w:rPr>
          <w:tag w:val="MENDELEY_CITATION_v3_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"/>
          <w:id w:val="-644512748"/>
          <w:placeholder>
            <w:docPart w:val="CC3ED57591254587A4DA6588FA6D8B5D"/>
          </w:placeholder>
        </w:sdtPr>
        <w:sdtContent>
          <w:r w:rsidRPr="000D100F">
            <w:rPr>
              <w:sz w:val="20"/>
              <w:szCs w:val="20"/>
              <w:lang w:val="en"/>
            </w:rPr>
            <w:t>[8]</w:t>
          </w:r>
        </w:sdtContent>
      </w:sdt>
    </w:p>
    <w:p w14:paraId="471B42EB" w14:textId="77777777" w:rsidR="000D100F" w:rsidRPr="000D100F" w:rsidRDefault="000D100F" w:rsidP="000D100F">
      <w:pPr>
        <w:pStyle w:val="BodyText"/>
        <w:spacing w:before="146"/>
        <w:ind w:right="346" w:firstLine="567"/>
        <w:jc w:val="both"/>
        <w:rPr>
          <w:sz w:val="20"/>
          <w:szCs w:val="20"/>
          <w:lang w:val="id-ID"/>
        </w:rPr>
      </w:pPr>
    </w:p>
    <w:p w14:paraId="7BE31D31" w14:textId="77777777" w:rsidR="000D100F" w:rsidRPr="000D100F" w:rsidRDefault="000D100F" w:rsidP="000D100F">
      <w:pPr>
        <w:pStyle w:val="BodyText"/>
        <w:numPr>
          <w:ilvl w:val="0"/>
          <w:numId w:val="189"/>
        </w:numPr>
        <w:spacing w:before="146"/>
        <w:ind w:right="346"/>
        <w:jc w:val="both"/>
        <w:rPr>
          <w:sz w:val="20"/>
          <w:szCs w:val="20"/>
        </w:rPr>
      </w:pPr>
      <w:r w:rsidRPr="000D100F">
        <w:rPr>
          <w:sz w:val="20"/>
          <w:szCs w:val="20"/>
          <w:lang w:val="en"/>
        </w:rPr>
        <w:t>Third hypothesis (H3): Price influences purchasing decisions.</w:t>
      </w:r>
    </w:p>
    <w:p w14:paraId="52E3C94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Based on the results of information analysis, it can be known if the price has a positive and significant effect on consumer purchasing decisions of Le Minerale products in Sidoarjo. Consumers are greatly affected by this variable, the price variable is the most influential variable among other variables in this study.  This is because Le Minerale has a price that is affordable by respondents and the quality offered by consumers is very satisfying, but from the results of correspondent statements Le Minerale rarely even never gets a discount therefore the discount indicator gets the lowest value.  When consumers are offered more options and competitive prices, consumers' attention to buy these products increases The results of this research are strengthened by research by Noviyanti, Sunars &amp; Suyono whichshows that  price has  a positive  and significant  effect on the purchase decision of Alfamart Cistupid stores.</w:t>
      </w:r>
      <w:sdt>
        <w:sdtPr>
          <w:rPr>
            <w:sz w:val="20"/>
            <w:szCs w:val="20"/>
            <w:lang w:val="id-ID"/>
          </w:rPr>
          <w:tag w:val="MENDELEY_CITATION_v3_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"/>
          <w:id w:val="-455329258"/>
          <w:placeholder>
            <w:docPart w:val="55D2FDDBE2C947A6B3CA8E87CA50F2A5"/>
          </w:placeholder>
        </w:sdtPr>
        <w:sdtContent>
          <w:r w:rsidRPr="000D100F">
            <w:rPr>
              <w:sz w:val="20"/>
              <w:szCs w:val="20"/>
              <w:lang w:val="en"/>
            </w:rPr>
            <w:t>[13]</w:t>
          </w:r>
        </w:sdtContent>
      </w:sdt>
    </w:p>
    <w:p w14:paraId="07AC7E2F" w14:textId="77777777" w:rsidR="000D100F" w:rsidRPr="000D100F" w:rsidRDefault="000D100F" w:rsidP="000D100F">
      <w:pPr>
        <w:pStyle w:val="BodyText"/>
        <w:spacing w:before="146"/>
        <w:ind w:right="346" w:firstLine="567"/>
        <w:jc w:val="both"/>
        <w:rPr>
          <w:sz w:val="20"/>
          <w:szCs w:val="20"/>
          <w:lang w:val="sv-SE"/>
        </w:rPr>
      </w:pPr>
    </w:p>
    <w:p w14:paraId="7F71940E" w14:textId="77777777" w:rsidR="000D100F" w:rsidRPr="000D100F" w:rsidRDefault="000D100F" w:rsidP="000D100F">
      <w:pPr>
        <w:pStyle w:val="BodyText"/>
        <w:numPr>
          <w:ilvl w:val="0"/>
          <w:numId w:val="189"/>
        </w:numPr>
        <w:spacing w:before="146"/>
        <w:ind w:right="346"/>
        <w:jc w:val="both"/>
        <w:rPr>
          <w:sz w:val="20"/>
          <w:szCs w:val="20"/>
        </w:rPr>
      </w:pPr>
      <w:r w:rsidRPr="000D100F">
        <w:rPr>
          <w:sz w:val="20"/>
          <w:szCs w:val="20"/>
          <w:lang w:val="en"/>
        </w:rPr>
        <w:t>The fourth hypothesis (H4): Brand ambassadors, product design, and price influence purchasing decisions.</w:t>
      </w:r>
    </w:p>
    <w:p w14:paraId="4349EC20" w14:textId="77777777" w:rsidR="000D100F" w:rsidRPr="000D100F" w:rsidRDefault="000D100F" w:rsidP="000D100F">
      <w:pPr>
        <w:pStyle w:val="BodyText"/>
        <w:spacing w:before="146"/>
        <w:ind w:right="346" w:firstLine="567"/>
        <w:jc w:val="both"/>
        <w:rPr>
          <w:sz w:val="20"/>
          <w:szCs w:val="20"/>
          <w:lang w:val="id-ID"/>
        </w:rPr>
      </w:pPr>
      <w:r w:rsidRPr="000D100F">
        <w:rPr>
          <w:sz w:val="20"/>
          <w:szCs w:val="20"/>
          <w:lang w:val="en"/>
        </w:rPr>
        <w:t>The results of the fourth hypothesis researchshow brand ambassadors, and price has a positive influence on the purchase decision of Le Minerale products. Thiscan be meant that Le Minerale consumers recognize Le Minerale products most importantly through brand ambassadors who are often advertised on television and  social media and prices that are relatively affordable for all consumers. However, product design does not affect consumer purchasing decisions.</w:t>
      </w:r>
    </w:p>
    <w:p w14:paraId="05F45807" w14:textId="77777777" w:rsidR="000D100F" w:rsidRPr="000D100F" w:rsidRDefault="000D100F" w:rsidP="000D100F">
      <w:pPr>
        <w:pStyle w:val="BodyText"/>
        <w:spacing w:before="146"/>
        <w:ind w:right="346" w:firstLine="567"/>
        <w:jc w:val="both"/>
        <w:rPr>
          <w:b/>
          <w:sz w:val="20"/>
          <w:szCs w:val="20"/>
          <w:lang w:val="id-ID"/>
        </w:rPr>
      </w:pPr>
      <w:bookmarkStart w:id="36" w:name="_Hlk136849466"/>
      <w:bookmarkEnd w:id="23"/>
      <w:r w:rsidRPr="000D100F">
        <w:rPr>
          <w:b/>
          <w:sz w:val="20"/>
          <w:szCs w:val="20"/>
          <w:lang w:val="en"/>
        </w:rPr>
        <w:t>IV. CONCLUSION</w:t>
      </w:r>
    </w:p>
    <w:p w14:paraId="09E1B433" w14:textId="77777777" w:rsidR="000D100F" w:rsidRPr="000D100F" w:rsidRDefault="000D100F" w:rsidP="000D100F">
      <w:pPr>
        <w:pStyle w:val="BodyText"/>
        <w:spacing w:before="146"/>
        <w:ind w:right="346" w:firstLine="567"/>
        <w:jc w:val="both"/>
        <w:rPr>
          <w:sz w:val="20"/>
          <w:szCs w:val="20"/>
        </w:rPr>
      </w:pPr>
      <w:bookmarkStart w:id="37" w:name="_Hlk134188235"/>
      <w:r w:rsidRPr="000D100F">
        <w:rPr>
          <w:sz w:val="20"/>
          <w:szCs w:val="20"/>
          <w:lang w:val="en"/>
        </w:rPr>
        <w:t>Based on the results of research and discussions that have been carried out and described, it can be concluded that:</w:t>
      </w:r>
    </w:p>
    <w:bookmarkEnd w:id="37"/>
    <w:p w14:paraId="32CAD016" w14:textId="77777777" w:rsidR="000D100F" w:rsidRPr="000D100F" w:rsidRDefault="000D100F" w:rsidP="000D100F">
      <w:pPr>
        <w:pStyle w:val="BodyText"/>
        <w:numPr>
          <w:ilvl w:val="0"/>
          <w:numId w:val="191"/>
        </w:numPr>
        <w:spacing w:before="146"/>
        <w:ind w:right="346"/>
        <w:jc w:val="both"/>
        <w:rPr>
          <w:sz w:val="20"/>
          <w:szCs w:val="20"/>
          <w:lang w:val="id-ID"/>
        </w:rPr>
      </w:pPr>
      <w:r w:rsidRPr="000D100F">
        <w:rPr>
          <w:sz w:val="20"/>
          <w:szCs w:val="20"/>
          <w:lang w:val="en"/>
        </w:rPr>
        <w:t>Brand Ambassadors have a positive and significant influence on consumer purchasing decisions of Le Minerale products in Sidoarjo. Thisshows that consumers whorecognize brand  ambassadors tend to follow the recommendations conveyed by brand ambassadors.</w:t>
      </w:r>
    </w:p>
    <w:p w14:paraId="299DA161" w14:textId="77777777" w:rsidR="000D100F" w:rsidRPr="000D100F" w:rsidRDefault="000D100F" w:rsidP="000D100F">
      <w:pPr>
        <w:pStyle w:val="BodyText"/>
        <w:spacing w:before="146"/>
        <w:ind w:right="346" w:firstLine="567"/>
        <w:jc w:val="both"/>
        <w:rPr>
          <w:sz w:val="20"/>
          <w:szCs w:val="20"/>
          <w:lang w:val="id-ID"/>
        </w:rPr>
      </w:pPr>
    </w:p>
    <w:p w14:paraId="1F44C15C" w14:textId="77777777" w:rsidR="000D100F" w:rsidRPr="000D100F" w:rsidRDefault="000D100F" w:rsidP="000D100F">
      <w:pPr>
        <w:pStyle w:val="BodyText"/>
        <w:numPr>
          <w:ilvl w:val="0"/>
          <w:numId w:val="191"/>
        </w:numPr>
        <w:spacing w:before="146"/>
        <w:ind w:right="346"/>
        <w:jc w:val="both"/>
        <w:rPr>
          <w:sz w:val="20"/>
          <w:szCs w:val="20"/>
          <w:lang w:val="id-ID"/>
        </w:rPr>
      </w:pPr>
      <w:r w:rsidRPr="000D100F">
        <w:rPr>
          <w:sz w:val="20"/>
          <w:szCs w:val="20"/>
          <w:lang w:val="en"/>
        </w:rPr>
        <w:t>Product design does not affect the purchasing decisions of consumers of Le Minerale products in Sidoarjo. This happens because the product design made by  Le Minerale is good and needs to be  maintained so that purchases do not decline due to the product design.  The design of the product itself does not really affect consumers if it has met the need to quench thirst. Therefore, the rise and fall of product design innovation  has no effect on purchasing decisions, .</w:t>
      </w:r>
    </w:p>
    <w:p w14:paraId="2BBAA5F6" w14:textId="77777777" w:rsidR="000D100F" w:rsidRPr="000D100F" w:rsidRDefault="000D100F" w:rsidP="000D100F">
      <w:pPr>
        <w:pStyle w:val="BodyText"/>
        <w:spacing w:before="146"/>
        <w:ind w:right="346" w:firstLine="567"/>
        <w:jc w:val="both"/>
        <w:rPr>
          <w:sz w:val="20"/>
          <w:szCs w:val="20"/>
          <w:lang w:val="id-ID"/>
        </w:rPr>
      </w:pPr>
    </w:p>
    <w:p w14:paraId="327DA968" w14:textId="77777777" w:rsidR="000D100F" w:rsidRPr="000D100F" w:rsidRDefault="000D100F" w:rsidP="000D100F">
      <w:pPr>
        <w:pStyle w:val="BodyText"/>
        <w:numPr>
          <w:ilvl w:val="0"/>
          <w:numId w:val="191"/>
        </w:numPr>
        <w:spacing w:before="146"/>
        <w:ind w:right="346"/>
        <w:jc w:val="both"/>
        <w:rPr>
          <w:sz w:val="20"/>
          <w:szCs w:val="20"/>
          <w:lang w:val="id-ID"/>
        </w:rPr>
      </w:pPr>
      <w:r w:rsidRPr="000D100F">
        <w:rPr>
          <w:sz w:val="20"/>
          <w:szCs w:val="20"/>
          <w:lang w:val="en"/>
        </w:rPr>
        <w:t>Price has a positive and significant influence on consumer purchasing decisions of Le Minerale products in Sidoarjo. In this case, Le Minerale products  have an affordable price and the quality provided is commensurate with the costs incurred to buy them, therefore low-income consumers are very interested in Le Minerale products.</w:t>
      </w:r>
    </w:p>
    <w:bookmarkEnd w:id="36"/>
    <w:p w14:paraId="19D8C8DC" w14:textId="77777777" w:rsidR="000D100F" w:rsidRPr="000D100F" w:rsidRDefault="000D100F" w:rsidP="000D100F">
      <w:pPr>
        <w:pStyle w:val="BodyText"/>
        <w:spacing w:before="146"/>
        <w:ind w:right="346" w:firstLine="567"/>
        <w:jc w:val="both"/>
        <w:rPr>
          <w:b/>
          <w:sz w:val="20"/>
          <w:szCs w:val="20"/>
          <w:lang w:val="id-ID"/>
        </w:rPr>
      </w:pPr>
      <w:r w:rsidRPr="000D100F">
        <w:rPr>
          <w:b/>
          <w:sz w:val="20"/>
          <w:szCs w:val="20"/>
          <w:lang w:val="en"/>
        </w:rPr>
        <w:t>ACKNOWLEDGMENTS</w:t>
      </w:r>
    </w:p>
    <w:p w14:paraId="2C9E5DBD" w14:textId="77777777" w:rsidR="000D100F" w:rsidRPr="000D100F" w:rsidRDefault="000D100F" w:rsidP="000D100F">
      <w:pPr>
        <w:pStyle w:val="BodyText"/>
        <w:spacing w:before="146"/>
        <w:ind w:right="346" w:firstLine="567"/>
        <w:jc w:val="both"/>
        <w:rPr>
          <w:sz w:val="20"/>
          <w:szCs w:val="20"/>
          <w:lang w:val="id-ID"/>
        </w:rPr>
      </w:pPr>
      <w:bookmarkStart w:id="38" w:name="_Toc128595576"/>
      <w:bookmarkStart w:id="39" w:name="_Toc128595789"/>
      <w:r w:rsidRPr="000D100F">
        <w:rPr>
          <w:sz w:val="20"/>
          <w:szCs w:val="20"/>
          <w:lang w:val="en"/>
        </w:rPr>
        <w:t>Thislove is addressed to Allah SWT, because of His pleasure this research can be completed. The author also expressed his gratitude to the Supervisor who always patiently gave direction in compiling this research until it was completed. In addition, thanks to all Mr. and Mrs. Lecturers of the University of Muhammadiyah Sidoarjo, not to forget also the author expressed his gratitude for the support from parents, friends, co-authors in providing support until the completion of this research properly.</w:t>
      </w:r>
      <w:bookmarkEnd w:id="38"/>
      <w:bookmarkEnd w:id="39"/>
    </w:p>
    <w:sectPr w:rsidR="000D100F" w:rsidRPr="000D100F" w:rsidSect="000D100F">
      <w:pgSz w:w="11910" w:h="16840"/>
      <w:pgMar w:top="1701" w:right="1134" w:bottom="1701" w:left="14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71D0" w14:textId="77777777" w:rsidR="00FE1565" w:rsidRDefault="00FE1565">
      <w:r>
        <w:separator/>
      </w:r>
    </w:p>
  </w:endnote>
  <w:endnote w:type="continuationSeparator" w:id="0">
    <w:p w14:paraId="1C2A4FF0" w14:textId="77777777" w:rsidR="00FE1565" w:rsidRDefault="00FE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4A18" w14:textId="77777777" w:rsidR="00CD6EC9" w:rsidRDefault="00CD6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r>
                              <w:rPr>
                                <w:rFonts w:ascii="Arial MT"/>
                                <w:color w:val="0000FF"/>
                                <w:spacing w:val="-2"/>
                                <w:u w:val="single" w:color="0000FF"/>
                              </w:rPr>
                              <w:t>Sidoarjo</w:t>
                            </w:r>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r>
                        <w:rPr>
                          <w:rFonts w:ascii="Arial MT"/>
                          <w:color w:val="0000FF"/>
                          <w:spacing w:val="-2"/>
                          <w:u w:val="single" w:color="0000FF"/>
                        </w:rPr>
                        <w:t>Sidoarjo</w:t>
                      </w:r>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A998" w14:textId="77777777" w:rsidR="00CD6EC9" w:rsidRDefault="00CD6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20AF" w14:textId="77777777" w:rsidR="00FE1565" w:rsidRDefault="00FE1565">
      <w:r>
        <w:separator/>
      </w:r>
    </w:p>
  </w:footnote>
  <w:footnote w:type="continuationSeparator" w:id="0">
    <w:p w14:paraId="3976318F" w14:textId="77777777" w:rsidR="00FE1565" w:rsidRDefault="00FE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D595" w14:textId="77777777" w:rsidR="00CD6EC9" w:rsidRDefault="00CD6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67CE2F8B" w:rsidR="005B1AF9" w:rsidRDefault="00357CAC">
                          <w:pPr>
                            <w:spacing w:before="133" w:line="264" w:lineRule="auto"/>
                            <w:ind w:left="2131" w:right="2129"/>
                            <w:jc w:val="center"/>
                            <w:rPr>
                              <w:sz w:val="20"/>
                            </w:rPr>
                          </w:pPr>
                          <w:r>
                            <w:rPr>
                              <w:w w:val="110"/>
                              <w:sz w:val="20"/>
                            </w:rPr>
                            <w:t xml:space="preserve"> DOI: </w:t>
                          </w:r>
                          <w:r w:rsidR="005316D0" w:rsidRPr="005316D0">
                            <w:rPr>
                              <w:w w:val="110"/>
                              <w:sz w:val="20"/>
                            </w:rPr>
                            <w:t>10.21070/ijler.v20i2.137</w:t>
                          </w:r>
                          <w:r w:rsidR="00CD6EC9">
                            <w:rPr>
                              <w:w w:val="110"/>
                              <w:sz w:val="20"/>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67CE2F8B" w:rsidR="005B1AF9" w:rsidRDefault="00357CAC">
                    <w:pPr>
                      <w:spacing w:before="133" w:line="264" w:lineRule="auto"/>
                      <w:ind w:left="2131" w:right="2129"/>
                      <w:jc w:val="center"/>
                      <w:rPr>
                        <w:sz w:val="20"/>
                      </w:rPr>
                    </w:pPr>
                    <w:r>
                      <w:rPr>
                        <w:w w:val="110"/>
                        <w:sz w:val="20"/>
                      </w:rPr>
                      <w:t xml:space="preserve"> DOI: </w:t>
                    </w:r>
                    <w:r w:rsidR="005316D0" w:rsidRPr="005316D0">
                      <w:rPr>
                        <w:w w:val="110"/>
                        <w:sz w:val="20"/>
                      </w:rPr>
                      <w:t>10.21070/ijler.v20i2.137</w:t>
                    </w:r>
                    <w:r w:rsidR="00CD6EC9">
                      <w:rPr>
                        <w:w w:val="110"/>
                        <w:sz w:val="20"/>
                      </w:rPr>
                      <w:t>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ABE7" w14:textId="77777777" w:rsidR="00CD6EC9" w:rsidRDefault="00CD6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3"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4"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5"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8"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3BE50CC"/>
    <w:multiLevelType w:val="hybridMultilevel"/>
    <w:tmpl w:val="927C10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1"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4"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5"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6"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D0E2F"/>
    <w:multiLevelType w:val="multilevel"/>
    <w:tmpl w:val="A2A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9" w15:restartNumberingAfterBreak="0">
    <w:nsid w:val="0C0B349B"/>
    <w:multiLevelType w:val="hybridMultilevel"/>
    <w:tmpl w:val="FFFFFFFF"/>
    <w:lvl w:ilvl="0" w:tplc="A61854C6">
      <w:start w:val="1"/>
      <w:numFmt w:val="decimal"/>
      <w:lvlText w:val="%1."/>
      <w:lvlJc w:val="left"/>
      <w:pPr>
        <w:ind w:left="56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92D22D84">
      <w:numFmt w:val="bullet"/>
      <w:lvlText w:val="•"/>
      <w:lvlJc w:val="left"/>
      <w:pPr>
        <w:ind w:left="1488" w:hanging="360"/>
      </w:pPr>
      <w:rPr>
        <w:rFonts w:hint="default"/>
        <w:lang w:val="id" w:eastAsia="en-US" w:bidi="ar-SA"/>
      </w:rPr>
    </w:lvl>
    <w:lvl w:ilvl="2" w:tplc="A19C6564">
      <w:numFmt w:val="bullet"/>
      <w:lvlText w:val="•"/>
      <w:lvlJc w:val="left"/>
      <w:pPr>
        <w:ind w:left="2417" w:hanging="360"/>
      </w:pPr>
      <w:rPr>
        <w:rFonts w:hint="default"/>
        <w:lang w:val="id" w:eastAsia="en-US" w:bidi="ar-SA"/>
      </w:rPr>
    </w:lvl>
    <w:lvl w:ilvl="3" w:tplc="08249B42">
      <w:numFmt w:val="bullet"/>
      <w:lvlText w:val="•"/>
      <w:lvlJc w:val="left"/>
      <w:pPr>
        <w:ind w:left="3345" w:hanging="360"/>
      </w:pPr>
      <w:rPr>
        <w:rFonts w:hint="default"/>
        <w:lang w:val="id" w:eastAsia="en-US" w:bidi="ar-SA"/>
      </w:rPr>
    </w:lvl>
    <w:lvl w:ilvl="4" w:tplc="C8842858">
      <w:numFmt w:val="bullet"/>
      <w:lvlText w:val="•"/>
      <w:lvlJc w:val="left"/>
      <w:pPr>
        <w:ind w:left="4274" w:hanging="360"/>
      </w:pPr>
      <w:rPr>
        <w:rFonts w:hint="default"/>
        <w:lang w:val="id" w:eastAsia="en-US" w:bidi="ar-SA"/>
      </w:rPr>
    </w:lvl>
    <w:lvl w:ilvl="5" w:tplc="04F2FB62">
      <w:numFmt w:val="bullet"/>
      <w:lvlText w:val="•"/>
      <w:lvlJc w:val="left"/>
      <w:pPr>
        <w:ind w:left="5203" w:hanging="360"/>
      </w:pPr>
      <w:rPr>
        <w:rFonts w:hint="default"/>
        <w:lang w:val="id" w:eastAsia="en-US" w:bidi="ar-SA"/>
      </w:rPr>
    </w:lvl>
    <w:lvl w:ilvl="6" w:tplc="98DEE958">
      <w:numFmt w:val="bullet"/>
      <w:lvlText w:val="•"/>
      <w:lvlJc w:val="left"/>
      <w:pPr>
        <w:ind w:left="6131" w:hanging="360"/>
      </w:pPr>
      <w:rPr>
        <w:rFonts w:hint="default"/>
        <w:lang w:val="id" w:eastAsia="en-US" w:bidi="ar-SA"/>
      </w:rPr>
    </w:lvl>
    <w:lvl w:ilvl="7" w:tplc="8C72835A">
      <w:numFmt w:val="bullet"/>
      <w:lvlText w:val="•"/>
      <w:lvlJc w:val="left"/>
      <w:pPr>
        <w:ind w:left="7060" w:hanging="360"/>
      </w:pPr>
      <w:rPr>
        <w:rFonts w:hint="default"/>
        <w:lang w:val="id" w:eastAsia="en-US" w:bidi="ar-SA"/>
      </w:rPr>
    </w:lvl>
    <w:lvl w:ilvl="8" w:tplc="B838E9A4">
      <w:numFmt w:val="bullet"/>
      <w:lvlText w:val="•"/>
      <w:lvlJc w:val="left"/>
      <w:pPr>
        <w:ind w:left="7989" w:hanging="360"/>
      </w:pPr>
      <w:rPr>
        <w:rFonts w:hint="default"/>
        <w:lang w:val="id" w:eastAsia="en-US" w:bidi="ar-SA"/>
      </w:rPr>
    </w:lvl>
  </w:abstractNum>
  <w:abstractNum w:abstractNumId="20" w15:restartNumberingAfterBreak="0">
    <w:nsid w:val="0D470D73"/>
    <w:multiLevelType w:val="hybridMultilevel"/>
    <w:tmpl w:val="3222CC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2"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23"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24"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26"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28"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E25D26"/>
    <w:multiLevelType w:val="hybridMultilevel"/>
    <w:tmpl w:val="2D380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3"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34"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5"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36"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37"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9"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1" w15:restartNumberingAfterBreak="0">
    <w:nsid w:val="244119EF"/>
    <w:multiLevelType w:val="hybridMultilevel"/>
    <w:tmpl w:val="FFFFFFFF"/>
    <w:lvl w:ilvl="0" w:tplc="45CCF7B0">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C4B87226">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98044CE6">
      <w:numFmt w:val="bullet"/>
      <w:lvlText w:val="•"/>
      <w:lvlJc w:val="left"/>
      <w:pPr>
        <w:ind w:left="4738" w:hanging="360"/>
      </w:pPr>
      <w:rPr>
        <w:rFonts w:hint="default"/>
        <w:lang w:val="id" w:eastAsia="en-US" w:bidi="ar-SA"/>
      </w:rPr>
    </w:lvl>
    <w:lvl w:ilvl="3" w:tplc="8A8CB072">
      <w:numFmt w:val="bullet"/>
      <w:lvlText w:val="•"/>
      <w:lvlJc w:val="left"/>
      <w:pPr>
        <w:ind w:left="5376" w:hanging="360"/>
      </w:pPr>
      <w:rPr>
        <w:rFonts w:hint="default"/>
        <w:lang w:val="id" w:eastAsia="en-US" w:bidi="ar-SA"/>
      </w:rPr>
    </w:lvl>
    <w:lvl w:ilvl="4" w:tplc="8996DCE4">
      <w:numFmt w:val="bullet"/>
      <w:lvlText w:val="•"/>
      <w:lvlJc w:val="left"/>
      <w:pPr>
        <w:ind w:left="6015" w:hanging="360"/>
      </w:pPr>
      <w:rPr>
        <w:rFonts w:hint="default"/>
        <w:lang w:val="id" w:eastAsia="en-US" w:bidi="ar-SA"/>
      </w:rPr>
    </w:lvl>
    <w:lvl w:ilvl="5" w:tplc="D6783568">
      <w:numFmt w:val="bullet"/>
      <w:lvlText w:val="•"/>
      <w:lvlJc w:val="left"/>
      <w:pPr>
        <w:ind w:left="6653" w:hanging="360"/>
      </w:pPr>
      <w:rPr>
        <w:rFonts w:hint="default"/>
        <w:lang w:val="id" w:eastAsia="en-US" w:bidi="ar-SA"/>
      </w:rPr>
    </w:lvl>
    <w:lvl w:ilvl="6" w:tplc="5B4AAC00">
      <w:numFmt w:val="bullet"/>
      <w:lvlText w:val="•"/>
      <w:lvlJc w:val="left"/>
      <w:pPr>
        <w:ind w:left="7292" w:hanging="360"/>
      </w:pPr>
      <w:rPr>
        <w:rFonts w:hint="default"/>
        <w:lang w:val="id" w:eastAsia="en-US" w:bidi="ar-SA"/>
      </w:rPr>
    </w:lvl>
    <w:lvl w:ilvl="7" w:tplc="232A75C2">
      <w:numFmt w:val="bullet"/>
      <w:lvlText w:val="•"/>
      <w:lvlJc w:val="left"/>
      <w:pPr>
        <w:ind w:left="7930" w:hanging="360"/>
      </w:pPr>
      <w:rPr>
        <w:rFonts w:hint="default"/>
        <w:lang w:val="id" w:eastAsia="en-US" w:bidi="ar-SA"/>
      </w:rPr>
    </w:lvl>
    <w:lvl w:ilvl="8" w:tplc="20129798">
      <w:numFmt w:val="bullet"/>
      <w:lvlText w:val="•"/>
      <w:lvlJc w:val="left"/>
      <w:pPr>
        <w:ind w:left="8569" w:hanging="360"/>
      </w:pPr>
      <w:rPr>
        <w:rFonts w:hint="default"/>
        <w:lang w:val="id" w:eastAsia="en-US" w:bidi="ar-SA"/>
      </w:rPr>
    </w:lvl>
  </w:abstractNum>
  <w:abstractNum w:abstractNumId="42"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43"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44"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777297F"/>
    <w:multiLevelType w:val="multilevel"/>
    <w:tmpl w:val="FF1C97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7"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48" w15:restartNumberingAfterBreak="0">
    <w:nsid w:val="2ADC02BE"/>
    <w:multiLevelType w:val="multilevel"/>
    <w:tmpl w:val="C06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0" w15:restartNumberingAfterBreak="0">
    <w:nsid w:val="2B6E6694"/>
    <w:multiLevelType w:val="multilevel"/>
    <w:tmpl w:val="FDE0076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51"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52" w15:restartNumberingAfterBreak="0">
    <w:nsid w:val="2FF330B4"/>
    <w:multiLevelType w:val="hybridMultilevel"/>
    <w:tmpl w:val="FFFFFFFF"/>
    <w:lvl w:ilvl="0" w:tplc="6ED2DCB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E67E0262">
      <w:start w:val="1"/>
      <w:numFmt w:val="lowerLetter"/>
      <w:lvlText w:val="%2)"/>
      <w:lvlJc w:val="left"/>
      <w:pPr>
        <w:ind w:left="566" w:hanging="428"/>
      </w:pPr>
      <w:rPr>
        <w:rFonts w:ascii="Times New Roman" w:eastAsia="Times New Roman" w:hAnsi="Times New Roman" w:cs="Times New Roman" w:hint="default"/>
        <w:b w:val="0"/>
        <w:bCs w:val="0"/>
        <w:i w:val="0"/>
        <w:iCs w:val="0"/>
        <w:w w:val="99"/>
        <w:sz w:val="20"/>
        <w:szCs w:val="20"/>
        <w:lang w:val="id" w:eastAsia="en-US" w:bidi="ar-SA"/>
      </w:rPr>
    </w:lvl>
    <w:lvl w:ilvl="2" w:tplc="ADD8A9C0">
      <w:numFmt w:val="bullet"/>
      <w:lvlText w:val="•"/>
      <w:lvlJc w:val="left"/>
      <w:pPr>
        <w:ind w:left="658" w:hanging="428"/>
      </w:pPr>
      <w:rPr>
        <w:rFonts w:hint="default"/>
        <w:lang w:val="id" w:eastAsia="en-US" w:bidi="ar-SA"/>
      </w:rPr>
    </w:lvl>
    <w:lvl w:ilvl="3" w:tplc="97203A4C">
      <w:numFmt w:val="bullet"/>
      <w:lvlText w:val="•"/>
      <w:lvlJc w:val="left"/>
      <w:pPr>
        <w:ind w:left="707" w:hanging="428"/>
      </w:pPr>
      <w:rPr>
        <w:rFonts w:hint="default"/>
        <w:lang w:val="id" w:eastAsia="en-US" w:bidi="ar-SA"/>
      </w:rPr>
    </w:lvl>
    <w:lvl w:ilvl="4" w:tplc="036EFA6E">
      <w:numFmt w:val="bullet"/>
      <w:lvlText w:val="•"/>
      <w:lvlJc w:val="left"/>
      <w:pPr>
        <w:ind w:left="756" w:hanging="428"/>
      </w:pPr>
      <w:rPr>
        <w:rFonts w:hint="default"/>
        <w:lang w:val="id" w:eastAsia="en-US" w:bidi="ar-SA"/>
      </w:rPr>
    </w:lvl>
    <w:lvl w:ilvl="5" w:tplc="15F6EF42">
      <w:numFmt w:val="bullet"/>
      <w:lvlText w:val="•"/>
      <w:lvlJc w:val="left"/>
      <w:pPr>
        <w:ind w:left="805" w:hanging="428"/>
      </w:pPr>
      <w:rPr>
        <w:rFonts w:hint="default"/>
        <w:lang w:val="id" w:eastAsia="en-US" w:bidi="ar-SA"/>
      </w:rPr>
    </w:lvl>
    <w:lvl w:ilvl="6" w:tplc="3D0A3ABC">
      <w:numFmt w:val="bullet"/>
      <w:lvlText w:val="•"/>
      <w:lvlJc w:val="left"/>
      <w:pPr>
        <w:ind w:left="854" w:hanging="428"/>
      </w:pPr>
      <w:rPr>
        <w:rFonts w:hint="default"/>
        <w:lang w:val="id" w:eastAsia="en-US" w:bidi="ar-SA"/>
      </w:rPr>
    </w:lvl>
    <w:lvl w:ilvl="7" w:tplc="C9404FA4">
      <w:numFmt w:val="bullet"/>
      <w:lvlText w:val="•"/>
      <w:lvlJc w:val="left"/>
      <w:pPr>
        <w:ind w:left="903" w:hanging="428"/>
      </w:pPr>
      <w:rPr>
        <w:rFonts w:hint="default"/>
        <w:lang w:val="id" w:eastAsia="en-US" w:bidi="ar-SA"/>
      </w:rPr>
    </w:lvl>
    <w:lvl w:ilvl="8" w:tplc="AD562A74">
      <w:numFmt w:val="bullet"/>
      <w:lvlText w:val="•"/>
      <w:lvlJc w:val="left"/>
      <w:pPr>
        <w:ind w:left="952" w:hanging="428"/>
      </w:pPr>
      <w:rPr>
        <w:rFonts w:hint="default"/>
        <w:lang w:val="id" w:eastAsia="en-US" w:bidi="ar-SA"/>
      </w:rPr>
    </w:lvl>
  </w:abstractNum>
  <w:abstractNum w:abstractNumId="53" w15:restartNumberingAfterBreak="0">
    <w:nsid w:val="319729F6"/>
    <w:multiLevelType w:val="hybridMultilevel"/>
    <w:tmpl w:val="FFFFFFFF"/>
    <w:lvl w:ilvl="0" w:tplc="FF82D666">
      <w:start w:val="1"/>
      <w:numFmt w:val="decimal"/>
      <w:lvlText w:val="[%1]"/>
      <w:lvlJc w:val="left"/>
      <w:pPr>
        <w:ind w:left="522" w:hanging="384"/>
      </w:pPr>
      <w:rPr>
        <w:rFonts w:ascii="Times New Roman" w:eastAsia="Times New Roman" w:hAnsi="Times New Roman" w:cs="Times New Roman" w:hint="default"/>
        <w:b w:val="0"/>
        <w:bCs w:val="0"/>
        <w:i w:val="0"/>
        <w:iCs w:val="0"/>
        <w:w w:val="99"/>
        <w:sz w:val="20"/>
        <w:szCs w:val="20"/>
        <w:lang w:val="id" w:eastAsia="en-US" w:bidi="ar-SA"/>
      </w:rPr>
    </w:lvl>
    <w:lvl w:ilvl="1" w:tplc="C83C333C">
      <w:numFmt w:val="bullet"/>
      <w:lvlText w:val="•"/>
      <w:lvlJc w:val="left"/>
      <w:pPr>
        <w:ind w:left="1452" w:hanging="384"/>
      </w:pPr>
      <w:rPr>
        <w:rFonts w:hint="default"/>
        <w:lang w:val="id" w:eastAsia="en-US" w:bidi="ar-SA"/>
      </w:rPr>
    </w:lvl>
    <w:lvl w:ilvl="2" w:tplc="F2E25A66">
      <w:numFmt w:val="bullet"/>
      <w:lvlText w:val="•"/>
      <w:lvlJc w:val="left"/>
      <w:pPr>
        <w:ind w:left="2385" w:hanging="384"/>
      </w:pPr>
      <w:rPr>
        <w:rFonts w:hint="default"/>
        <w:lang w:val="id" w:eastAsia="en-US" w:bidi="ar-SA"/>
      </w:rPr>
    </w:lvl>
    <w:lvl w:ilvl="3" w:tplc="5240DC3A">
      <w:numFmt w:val="bullet"/>
      <w:lvlText w:val="•"/>
      <w:lvlJc w:val="left"/>
      <w:pPr>
        <w:ind w:left="3317" w:hanging="384"/>
      </w:pPr>
      <w:rPr>
        <w:rFonts w:hint="default"/>
        <w:lang w:val="id" w:eastAsia="en-US" w:bidi="ar-SA"/>
      </w:rPr>
    </w:lvl>
    <w:lvl w:ilvl="4" w:tplc="5936E3C2">
      <w:numFmt w:val="bullet"/>
      <w:lvlText w:val="•"/>
      <w:lvlJc w:val="left"/>
      <w:pPr>
        <w:ind w:left="4250" w:hanging="384"/>
      </w:pPr>
      <w:rPr>
        <w:rFonts w:hint="default"/>
        <w:lang w:val="id" w:eastAsia="en-US" w:bidi="ar-SA"/>
      </w:rPr>
    </w:lvl>
    <w:lvl w:ilvl="5" w:tplc="0C2C3BA4">
      <w:numFmt w:val="bullet"/>
      <w:lvlText w:val="•"/>
      <w:lvlJc w:val="left"/>
      <w:pPr>
        <w:ind w:left="5183" w:hanging="384"/>
      </w:pPr>
      <w:rPr>
        <w:rFonts w:hint="default"/>
        <w:lang w:val="id" w:eastAsia="en-US" w:bidi="ar-SA"/>
      </w:rPr>
    </w:lvl>
    <w:lvl w:ilvl="6" w:tplc="5A0A91FE">
      <w:numFmt w:val="bullet"/>
      <w:lvlText w:val="•"/>
      <w:lvlJc w:val="left"/>
      <w:pPr>
        <w:ind w:left="6115" w:hanging="384"/>
      </w:pPr>
      <w:rPr>
        <w:rFonts w:hint="default"/>
        <w:lang w:val="id" w:eastAsia="en-US" w:bidi="ar-SA"/>
      </w:rPr>
    </w:lvl>
    <w:lvl w:ilvl="7" w:tplc="561E5194">
      <w:numFmt w:val="bullet"/>
      <w:lvlText w:val="•"/>
      <w:lvlJc w:val="left"/>
      <w:pPr>
        <w:ind w:left="7048" w:hanging="384"/>
      </w:pPr>
      <w:rPr>
        <w:rFonts w:hint="default"/>
        <w:lang w:val="id" w:eastAsia="en-US" w:bidi="ar-SA"/>
      </w:rPr>
    </w:lvl>
    <w:lvl w:ilvl="8" w:tplc="1E0040CC">
      <w:numFmt w:val="bullet"/>
      <w:lvlText w:val="•"/>
      <w:lvlJc w:val="left"/>
      <w:pPr>
        <w:ind w:left="7981" w:hanging="384"/>
      </w:pPr>
      <w:rPr>
        <w:rFonts w:hint="default"/>
        <w:lang w:val="id" w:eastAsia="en-US" w:bidi="ar-SA"/>
      </w:rPr>
    </w:lvl>
  </w:abstractNum>
  <w:abstractNum w:abstractNumId="54"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55" w15:restartNumberingAfterBreak="0">
    <w:nsid w:val="33161326"/>
    <w:multiLevelType w:val="hybridMultilevel"/>
    <w:tmpl w:val="527E31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57"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58" w15:restartNumberingAfterBreak="0">
    <w:nsid w:val="36064F08"/>
    <w:multiLevelType w:val="multilevel"/>
    <w:tmpl w:val="4AE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11560E"/>
    <w:multiLevelType w:val="hybridMultilevel"/>
    <w:tmpl w:val="299A5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61" w15:restartNumberingAfterBreak="0">
    <w:nsid w:val="38FA0E15"/>
    <w:multiLevelType w:val="multilevel"/>
    <w:tmpl w:val="3110AD1E"/>
    <w:lvl w:ilvl="0">
      <w:start w:val="1"/>
      <w:numFmt w:val="decimal"/>
      <w:lvlText w:val="%1."/>
      <w:lvlJc w:val="left"/>
      <w:pPr>
        <w:ind w:left="1494" w:hanging="360"/>
      </w:pPr>
    </w:lvl>
    <w:lvl w:ilvl="1">
      <w:start w:val="2"/>
      <w:numFmt w:val="decimal"/>
      <w:isLgl/>
      <w:lvlText w:val="%1.%2"/>
      <w:lvlJc w:val="left"/>
      <w:pPr>
        <w:ind w:left="1674" w:hanging="540"/>
      </w:pPr>
    </w:lvl>
    <w:lvl w:ilvl="2">
      <w:start w:val="4"/>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574" w:hanging="1440"/>
      </w:pPr>
    </w:lvl>
  </w:abstractNum>
  <w:abstractNum w:abstractNumId="62"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63" w15:restartNumberingAfterBreak="0">
    <w:nsid w:val="39F76A41"/>
    <w:multiLevelType w:val="hybridMultilevel"/>
    <w:tmpl w:val="714847D0"/>
    <w:lvl w:ilvl="0" w:tplc="62F23D40">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5" w15:restartNumberingAfterBreak="0">
    <w:nsid w:val="3C4845FD"/>
    <w:multiLevelType w:val="hybridMultilevel"/>
    <w:tmpl w:val="6F64E92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6"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8"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3FBB303E"/>
    <w:multiLevelType w:val="hybridMultilevel"/>
    <w:tmpl w:val="4AFE548C"/>
    <w:lvl w:ilvl="0" w:tplc="075002E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6B008C"/>
    <w:multiLevelType w:val="multilevel"/>
    <w:tmpl w:val="8D7425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3"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74" w15:restartNumberingAfterBreak="0">
    <w:nsid w:val="428F30BD"/>
    <w:multiLevelType w:val="hybridMultilevel"/>
    <w:tmpl w:val="D6A87132"/>
    <w:lvl w:ilvl="0" w:tplc="3809000F">
      <w:start w:val="1"/>
      <w:numFmt w:val="decimal"/>
      <w:lvlText w:val="%1."/>
      <w:lvlJc w:val="left"/>
      <w:pPr>
        <w:ind w:left="720" w:hanging="360"/>
      </w:pPr>
    </w:lvl>
    <w:lvl w:ilvl="1" w:tplc="093EF520">
      <w:start w:val="10"/>
      <w:numFmt w:val="bullet"/>
      <w:lvlText w:val="-"/>
      <w:lvlJc w:val="left"/>
      <w:pPr>
        <w:ind w:left="121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5" w15:restartNumberingAfterBreak="0">
    <w:nsid w:val="43B24B29"/>
    <w:multiLevelType w:val="hybridMultilevel"/>
    <w:tmpl w:val="DC6CA5F4"/>
    <w:lvl w:ilvl="0" w:tplc="B830B520">
      <w:start w:val="1"/>
      <w:numFmt w:val="lowerLetter"/>
      <w:lvlText w:val="%1."/>
      <w:lvlJc w:val="left"/>
      <w:pPr>
        <w:ind w:left="2345" w:hanging="360"/>
      </w:p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76"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77"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8"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80"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BB52ED1"/>
    <w:multiLevelType w:val="hybridMultilevel"/>
    <w:tmpl w:val="8E2214E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4"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85"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87"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89"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90"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92"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93"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94" w15:restartNumberingAfterBreak="0">
    <w:nsid w:val="559161A6"/>
    <w:multiLevelType w:val="multilevel"/>
    <w:tmpl w:val="DDC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584C30C7"/>
    <w:multiLevelType w:val="hybridMultilevel"/>
    <w:tmpl w:val="714847D0"/>
    <w:lvl w:ilvl="0" w:tplc="FFFFFFFF">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5A412FBA"/>
    <w:multiLevelType w:val="multilevel"/>
    <w:tmpl w:val="460ED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BA108D5"/>
    <w:multiLevelType w:val="hybridMultilevel"/>
    <w:tmpl w:val="72A2288A"/>
    <w:lvl w:ilvl="0" w:tplc="2C090015">
      <w:start w:val="1"/>
      <w:numFmt w:val="upp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101" w15:restartNumberingAfterBreak="0">
    <w:nsid w:val="5CF01FD7"/>
    <w:multiLevelType w:val="hybridMultilevel"/>
    <w:tmpl w:val="24C4D0CE"/>
    <w:lvl w:ilvl="0" w:tplc="38090015">
      <w:start w:val="1"/>
      <w:numFmt w:val="upperLetter"/>
      <w:lvlText w:val="%1."/>
      <w:lvlJc w:val="left"/>
      <w:pPr>
        <w:ind w:left="360" w:hanging="360"/>
      </w:pPr>
    </w:lvl>
    <w:lvl w:ilvl="1" w:tplc="FA5AEE26">
      <w:start w:val="1"/>
      <w:numFmt w:val="decimal"/>
      <w:lvlText w:val="%2."/>
      <w:lvlJc w:val="left"/>
      <w:pPr>
        <w:ind w:left="1080" w:hanging="360"/>
      </w:pPr>
    </w:lvl>
    <w:lvl w:ilvl="2" w:tplc="EDFEB32C">
      <w:start w:val="1"/>
      <w:numFmt w:val="lowerLetter"/>
      <w:lvlText w:val="%3."/>
      <w:lvlJc w:val="left"/>
      <w:pPr>
        <w:ind w:left="1353" w:hanging="36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02" w15:restartNumberingAfterBreak="0">
    <w:nsid w:val="5D321302"/>
    <w:multiLevelType w:val="hybridMultilevel"/>
    <w:tmpl w:val="FFFFFFFF"/>
    <w:lvl w:ilvl="0" w:tplc="F4EA7A3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0B36619C">
      <w:start w:val="1"/>
      <w:numFmt w:val="decimal"/>
      <w:lvlText w:val="%2."/>
      <w:lvlJc w:val="left"/>
      <w:pPr>
        <w:ind w:left="858" w:hanging="432"/>
      </w:pPr>
      <w:rPr>
        <w:rFonts w:ascii="Times New Roman" w:eastAsia="Times New Roman" w:hAnsi="Times New Roman" w:cs="Times New Roman" w:hint="default"/>
        <w:b w:val="0"/>
        <w:bCs w:val="0"/>
        <w:i w:val="0"/>
        <w:iCs w:val="0"/>
        <w:spacing w:val="0"/>
        <w:w w:val="99"/>
        <w:sz w:val="20"/>
        <w:szCs w:val="20"/>
        <w:lang w:val="id" w:eastAsia="en-US" w:bidi="ar-SA"/>
      </w:rPr>
    </w:lvl>
    <w:lvl w:ilvl="2" w:tplc="273A3C4A">
      <w:numFmt w:val="bullet"/>
      <w:lvlText w:val="•"/>
      <w:lvlJc w:val="left"/>
      <w:pPr>
        <w:ind w:left="1033" w:hanging="432"/>
      </w:pPr>
      <w:rPr>
        <w:rFonts w:hint="default"/>
        <w:lang w:val="id" w:eastAsia="en-US" w:bidi="ar-SA"/>
      </w:rPr>
    </w:lvl>
    <w:lvl w:ilvl="3" w:tplc="58EA9BDA">
      <w:numFmt w:val="bullet"/>
      <w:lvlText w:val="•"/>
      <w:lvlJc w:val="left"/>
      <w:pPr>
        <w:ind w:left="1206" w:hanging="432"/>
      </w:pPr>
      <w:rPr>
        <w:rFonts w:hint="default"/>
        <w:lang w:val="id" w:eastAsia="en-US" w:bidi="ar-SA"/>
      </w:rPr>
    </w:lvl>
    <w:lvl w:ilvl="4" w:tplc="66869098">
      <w:numFmt w:val="bullet"/>
      <w:lvlText w:val="•"/>
      <w:lvlJc w:val="left"/>
      <w:pPr>
        <w:ind w:left="1379" w:hanging="432"/>
      </w:pPr>
      <w:rPr>
        <w:rFonts w:hint="default"/>
        <w:lang w:val="id" w:eastAsia="en-US" w:bidi="ar-SA"/>
      </w:rPr>
    </w:lvl>
    <w:lvl w:ilvl="5" w:tplc="98069168">
      <w:numFmt w:val="bullet"/>
      <w:lvlText w:val="•"/>
      <w:lvlJc w:val="left"/>
      <w:pPr>
        <w:ind w:left="1553" w:hanging="432"/>
      </w:pPr>
      <w:rPr>
        <w:rFonts w:hint="default"/>
        <w:lang w:val="id" w:eastAsia="en-US" w:bidi="ar-SA"/>
      </w:rPr>
    </w:lvl>
    <w:lvl w:ilvl="6" w:tplc="B3FEAB06">
      <w:numFmt w:val="bullet"/>
      <w:lvlText w:val="•"/>
      <w:lvlJc w:val="left"/>
      <w:pPr>
        <w:ind w:left="1726" w:hanging="432"/>
      </w:pPr>
      <w:rPr>
        <w:rFonts w:hint="default"/>
        <w:lang w:val="id" w:eastAsia="en-US" w:bidi="ar-SA"/>
      </w:rPr>
    </w:lvl>
    <w:lvl w:ilvl="7" w:tplc="7E72825E">
      <w:numFmt w:val="bullet"/>
      <w:lvlText w:val="•"/>
      <w:lvlJc w:val="left"/>
      <w:pPr>
        <w:ind w:left="1899" w:hanging="432"/>
      </w:pPr>
      <w:rPr>
        <w:rFonts w:hint="default"/>
        <w:lang w:val="id" w:eastAsia="en-US" w:bidi="ar-SA"/>
      </w:rPr>
    </w:lvl>
    <w:lvl w:ilvl="8" w:tplc="BB5E8B12">
      <w:numFmt w:val="bullet"/>
      <w:lvlText w:val="•"/>
      <w:lvlJc w:val="left"/>
      <w:pPr>
        <w:ind w:left="2073" w:hanging="432"/>
      </w:pPr>
      <w:rPr>
        <w:rFonts w:hint="default"/>
        <w:lang w:val="id" w:eastAsia="en-US" w:bidi="ar-SA"/>
      </w:rPr>
    </w:lvl>
  </w:abstractNum>
  <w:abstractNum w:abstractNumId="103"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8"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112" w15:restartNumberingAfterBreak="0">
    <w:nsid w:val="623A1779"/>
    <w:multiLevelType w:val="hybridMultilevel"/>
    <w:tmpl w:val="FFFFFFFF"/>
    <w:lvl w:ilvl="0" w:tplc="741E2442">
      <w:start w:val="1"/>
      <w:numFmt w:val="lowerLetter"/>
      <w:lvlText w:val="%1."/>
      <w:lvlJc w:val="left"/>
      <w:pPr>
        <w:ind w:left="138" w:hanging="209"/>
      </w:pPr>
      <w:rPr>
        <w:rFonts w:ascii="Times New Roman" w:eastAsia="Times New Roman" w:hAnsi="Times New Roman" w:cs="Times New Roman" w:hint="default"/>
        <w:b w:val="0"/>
        <w:bCs w:val="0"/>
        <w:i w:val="0"/>
        <w:iCs w:val="0"/>
        <w:w w:val="99"/>
        <w:sz w:val="20"/>
        <w:szCs w:val="20"/>
        <w:lang w:val="id" w:eastAsia="en-US" w:bidi="ar-SA"/>
      </w:rPr>
    </w:lvl>
    <w:lvl w:ilvl="1" w:tplc="616014F6">
      <w:numFmt w:val="bullet"/>
      <w:lvlText w:val="•"/>
      <w:lvlJc w:val="left"/>
      <w:pPr>
        <w:ind w:left="1110" w:hanging="209"/>
      </w:pPr>
      <w:rPr>
        <w:rFonts w:hint="default"/>
        <w:lang w:val="id" w:eastAsia="en-US" w:bidi="ar-SA"/>
      </w:rPr>
    </w:lvl>
    <w:lvl w:ilvl="2" w:tplc="6F4E713C">
      <w:numFmt w:val="bullet"/>
      <w:lvlText w:val="•"/>
      <w:lvlJc w:val="left"/>
      <w:pPr>
        <w:ind w:left="2081" w:hanging="209"/>
      </w:pPr>
      <w:rPr>
        <w:rFonts w:hint="default"/>
        <w:lang w:val="id" w:eastAsia="en-US" w:bidi="ar-SA"/>
      </w:rPr>
    </w:lvl>
    <w:lvl w:ilvl="3" w:tplc="94F873D4">
      <w:numFmt w:val="bullet"/>
      <w:lvlText w:val="•"/>
      <w:lvlJc w:val="left"/>
      <w:pPr>
        <w:ind w:left="3051" w:hanging="209"/>
      </w:pPr>
      <w:rPr>
        <w:rFonts w:hint="default"/>
        <w:lang w:val="id" w:eastAsia="en-US" w:bidi="ar-SA"/>
      </w:rPr>
    </w:lvl>
    <w:lvl w:ilvl="4" w:tplc="06146E02">
      <w:numFmt w:val="bullet"/>
      <w:lvlText w:val="•"/>
      <w:lvlJc w:val="left"/>
      <w:pPr>
        <w:ind w:left="4022" w:hanging="209"/>
      </w:pPr>
      <w:rPr>
        <w:rFonts w:hint="default"/>
        <w:lang w:val="id" w:eastAsia="en-US" w:bidi="ar-SA"/>
      </w:rPr>
    </w:lvl>
    <w:lvl w:ilvl="5" w:tplc="D42082A6">
      <w:numFmt w:val="bullet"/>
      <w:lvlText w:val="•"/>
      <w:lvlJc w:val="left"/>
      <w:pPr>
        <w:ind w:left="4993" w:hanging="209"/>
      </w:pPr>
      <w:rPr>
        <w:rFonts w:hint="default"/>
        <w:lang w:val="id" w:eastAsia="en-US" w:bidi="ar-SA"/>
      </w:rPr>
    </w:lvl>
    <w:lvl w:ilvl="6" w:tplc="9650E11E">
      <w:numFmt w:val="bullet"/>
      <w:lvlText w:val="•"/>
      <w:lvlJc w:val="left"/>
      <w:pPr>
        <w:ind w:left="5963" w:hanging="209"/>
      </w:pPr>
      <w:rPr>
        <w:rFonts w:hint="default"/>
        <w:lang w:val="id" w:eastAsia="en-US" w:bidi="ar-SA"/>
      </w:rPr>
    </w:lvl>
    <w:lvl w:ilvl="7" w:tplc="CE483FF2">
      <w:numFmt w:val="bullet"/>
      <w:lvlText w:val="•"/>
      <w:lvlJc w:val="left"/>
      <w:pPr>
        <w:ind w:left="6934" w:hanging="209"/>
      </w:pPr>
      <w:rPr>
        <w:rFonts w:hint="default"/>
        <w:lang w:val="id" w:eastAsia="en-US" w:bidi="ar-SA"/>
      </w:rPr>
    </w:lvl>
    <w:lvl w:ilvl="8" w:tplc="7BFAC772">
      <w:numFmt w:val="bullet"/>
      <w:lvlText w:val="•"/>
      <w:lvlJc w:val="left"/>
      <w:pPr>
        <w:ind w:left="7905" w:hanging="209"/>
      </w:pPr>
      <w:rPr>
        <w:rFonts w:hint="default"/>
        <w:lang w:val="id" w:eastAsia="en-US" w:bidi="ar-SA"/>
      </w:rPr>
    </w:lvl>
  </w:abstractNum>
  <w:abstractNum w:abstractNumId="113"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114"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67865FC2"/>
    <w:multiLevelType w:val="hybridMultilevel"/>
    <w:tmpl w:val="CBB6B9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7" w15:restartNumberingAfterBreak="0">
    <w:nsid w:val="686C3E33"/>
    <w:multiLevelType w:val="hybridMultilevel"/>
    <w:tmpl w:val="FFFFFFFF"/>
    <w:lvl w:ilvl="0" w:tplc="FFFFFFFF">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FFFFFFFF">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FFFFFFFF">
      <w:numFmt w:val="bullet"/>
      <w:lvlText w:val="•"/>
      <w:lvlJc w:val="left"/>
      <w:pPr>
        <w:ind w:left="4738" w:hanging="360"/>
      </w:pPr>
      <w:rPr>
        <w:rFonts w:hint="default"/>
        <w:lang w:val="id" w:eastAsia="en-US" w:bidi="ar-SA"/>
      </w:rPr>
    </w:lvl>
    <w:lvl w:ilvl="3" w:tplc="FFFFFFFF">
      <w:numFmt w:val="bullet"/>
      <w:lvlText w:val="•"/>
      <w:lvlJc w:val="left"/>
      <w:pPr>
        <w:ind w:left="5376" w:hanging="360"/>
      </w:pPr>
      <w:rPr>
        <w:rFonts w:hint="default"/>
        <w:lang w:val="id" w:eastAsia="en-US" w:bidi="ar-SA"/>
      </w:rPr>
    </w:lvl>
    <w:lvl w:ilvl="4" w:tplc="FFFFFFFF">
      <w:numFmt w:val="bullet"/>
      <w:lvlText w:val="•"/>
      <w:lvlJc w:val="left"/>
      <w:pPr>
        <w:ind w:left="6015" w:hanging="360"/>
      </w:pPr>
      <w:rPr>
        <w:rFonts w:hint="default"/>
        <w:lang w:val="id" w:eastAsia="en-US" w:bidi="ar-SA"/>
      </w:rPr>
    </w:lvl>
    <w:lvl w:ilvl="5" w:tplc="FFFFFFFF">
      <w:numFmt w:val="bullet"/>
      <w:lvlText w:val="•"/>
      <w:lvlJc w:val="left"/>
      <w:pPr>
        <w:ind w:left="6653" w:hanging="360"/>
      </w:pPr>
      <w:rPr>
        <w:rFonts w:hint="default"/>
        <w:lang w:val="id" w:eastAsia="en-US" w:bidi="ar-SA"/>
      </w:rPr>
    </w:lvl>
    <w:lvl w:ilvl="6" w:tplc="FFFFFFFF">
      <w:numFmt w:val="bullet"/>
      <w:lvlText w:val="•"/>
      <w:lvlJc w:val="left"/>
      <w:pPr>
        <w:ind w:left="7292" w:hanging="360"/>
      </w:pPr>
      <w:rPr>
        <w:rFonts w:hint="default"/>
        <w:lang w:val="id" w:eastAsia="en-US" w:bidi="ar-SA"/>
      </w:rPr>
    </w:lvl>
    <w:lvl w:ilvl="7" w:tplc="FFFFFFFF">
      <w:numFmt w:val="bullet"/>
      <w:lvlText w:val="•"/>
      <w:lvlJc w:val="left"/>
      <w:pPr>
        <w:ind w:left="7930" w:hanging="360"/>
      </w:pPr>
      <w:rPr>
        <w:rFonts w:hint="default"/>
        <w:lang w:val="id" w:eastAsia="en-US" w:bidi="ar-SA"/>
      </w:rPr>
    </w:lvl>
    <w:lvl w:ilvl="8" w:tplc="FFFFFFFF">
      <w:numFmt w:val="bullet"/>
      <w:lvlText w:val="•"/>
      <w:lvlJc w:val="left"/>
      <w:pPr>
        <w:ind w:left="8569" w:hanging="360"/>
      </w:pPr>
      <w:rPr>
        <w:rFonts w:hint="default"/>
        <w:lang w:val="id" w:eastAsia="en-US" w:bidi="ar-SA"/>
      </w:rPr>
    </w:lvl>
  </w:abstractNum>
  <w:abstractNum w:abstractNumId="118"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119" w15:restartNumberingAfterBreak="0">
    <w:nsid w:val="69E11E26"/>
    <w:multiLevelType w:val="multilevel"/>
    <w:tmpl w:val="C94AB0F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0"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21" w15:restartNumberingAfterBreak="0">
    <w:nsid w:val="6D2570F2"/>
    <w:multiLevelType w:val="hybridMultilevel"/>
    <w:tmpl w:val="7B5E366A"/>
    <w:lvl w:ilvl="0" w:tplc="0421000F">
      <w:start w:val="1"/>
      <w:numFmt w:val="decimal"/>
      <w:lvlText w:val="%1."/>
      <w:lvlJc w:val="left"/>
      <w:pPr>
        <w:ind w:left="2345" w:hanging="360"/>
      </w:p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122"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4"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6"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127"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0"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131"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32"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3"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4"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5"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6"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37"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8"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39" w15:restartNumberingAfterBreak="0">
    <w:nsid w:val="7CFE71AF"/>
    <w:multiLevelType w:val="hybridMultilevel"/>
    <w:tmpl w:val="14429188"/>
    <w:lvl w:ilvl="0" w:tplc="05F49E3E">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40"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23"/>
  </w:num>
  <w:num w:numId="2" w16cid:durableId="843937557">
    <w:abstractNumId w:val="92"/>
  </w:num>
  <w:num w:numId="3" w16cid:durableId="941961261">
    <w:abstractNumId w:val="56"/>
  </w:num>
  <w:num w:numId="4" w16cid:durableId="969213798">
    <w:abstractNumId w:val="88"/>
  </w:num>
  <w:num w:numId="5" w16cid:durableId="1541359729">
    <w:abstractNumId w:val="130"/>
  </w:num>
  <w:num w:numId="6" w16cid:durableId="329715852">
    <w:abstractNumId w:val="126"/>
  </w:num>
  <w:num w:numId="7" w16cid:durableId="495994395">
    <w:abstractNumId w:val="15"/>
  </w:num>
  <w:num w:numId="8" w16cid:durableId="1650743704">
    <w:abstractNumId w:val="27"/>
  </w:num>
  <w:num w:numId="9" w16cid:durableId="1923955182">
    <w:abstractNumId w:val="10"/>
  </w:num>
  <w:num w:numId="10" w16cid:durableId="2106068743">
    <w:abstractNumId w:val="18"/>
  </w:num>
  <w:num w:numId="11" w16cid:durableId="1373533725">
    <w:abstractNumId w:val="4"/>
  </w:num>
  <w:num w:numId="12" w16cid:durableId="767236946">
    <w:abstractNumId w:val="35"/>
  </w:num>
  <w:num w:numId="13" w16cid:durableId="1336113295">
    <w:abstractNumId w:val="54"/>
  </w:num>
  <w:num w:numId="14" w16cid:durableId="505707624">
    <w:abstractNumId w:val="7"/>
  </w:num>
  <w:num w:numId="15" w16cid:durableId="320037352">
    <w:abstractNumId w:val="33"/>
  </w:num>
  <w:num w:numId="16" w16cid:durableId="1889103391">
    <w:abstractNumId w:val="84"/>
  </w:num>
  <w:num w:numId="17" w16cid:durableId="567963811">
    <w:abstractNumId w:val="138"/>
  </w:num>
  <w:num w:numId="18" w16cid:durableId="58292368">
    <w:abstractNumId w:val="76"/>
  </w:num>
  <w:num w:numId="19" w16cid:durableId="1801536379">
    <w:abstractNumId w:val="118"/>
  </w:num>
  <w:num w:numId="20" w16cid:durableId="888876681">
    <w:abstractNumId w:val="42"/>
  </w:num>
  <w:num w:numId="21" w16cid:durableId="2034841355">
    <w:abstractNumId w:val="86"/>
  </w:num>
  <w:num w:numId="22" w16cid:durableId="371736389">
    <w:abstractNumId w:val="79"/>
  </w:num>
  <w:num w:numId="23" w16cid:durableId="1230386756">
    <w:abstractNumId w:val="36"/>
  </w:num>
  <w:num w:numId="24" w16cid:durableId="1282614313">
    <w:abstractNumId w:val="62"/>
  </w:num>
  <w:num w:numId="25" w16cid:durableId="1945846628">
    <w:abstractNumId w:val="57"/>
  </w:num>
  <w:num w:numId="26" w16cid:durableId="2084982134">
    <w:abstractNumId w:val="73"/>
  </w:num>
  <w:num w:numId="27" w16cid:durableId="811751961">
    <w:abstractNumId w:val="89"/>
  </w:num>
  <w:num w:numId="28" w16cid:durableId="1117794826">
    <w:abstractNumId w:val="47"/>
  </w:num>
  <w:num w:numId="29" w16cid:durableId="338239419">
    <w:abstractNumId w:val="49"/>
  </w:num>
  <w:num w:numId="30" w16cid:durableId="21137429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114"/>
  </w:num>
  <w:num w:numId="32" w16cid:durableId="27953523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8"/>
  </w:num>
  <w:num w:numId="34" w16cid:durableId="113133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3"/>
  </w:num>
  <w:num w:numId="36" w16cid:durableId="915213731">
    <w:abstractNumId w:val="13"/>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109"/>
  </w:num>
  <w:num w:numId="38" w16cid:durableId="22357146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128"/>
  </w:num>
  <w:num w:numId="40" w16cid:durableId="16089544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127"/>
  </w:num>
  <w:num w:numId="42" w16cid:durableId="200693814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28"/>
  </w:num>
  <w:num w:numId="44" w16cid:durableId="14865084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87"/>
  </w:num>
  <w:num w:numId="46" w16cid:durableId="69824290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68"/>
  </w:num>
  <w:num w:numId="48" w16cid:durableId="115961874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21"/>
  </w:num>
  <w:num w:numId="50" w16cid:durableId="86002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26"/>
  </w:num>
  <w:num w:numId="52" w16cid:durableId="15625215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122"/>
  </w:num>
  <w:num w:numId="54" w16cid:durableId="855119453">
    <w:abstractNumId w:val="1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103"/>
  </w:num>
  <w:num w:numId="56" w16cid:durableId="10991341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24"/>
  </w:num>
  <w:num w:numId="58" w16cid:durableId="183793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37"/>
  </w:num>
  <w:num w:numId="60" w16cid:durableId="1101995912">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40"/>
  </w:num>
  <w:num w:numId="62" w16cid:durableId="9498172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60"/>
  </w:num>
  <w:num w:numId="64" w16cid:durableId="21392538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6"/>
  </w:num>
  <w:num w:numId="66" w16cid:durableId="154410090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110"/>
  </w:num>
  <w:num w:numId="75" w16cid:durableId="866480706">
    <w:abstractNumId w:val="11"/>
  </w:num>
  <w:num w:numId="76" w16cid:durableId="224683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124"/>
  </w:num>
  <w:num w:numId="78" w16cid:durableId="98385677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29"/>
  </w:num>
  <w:num w:numId="80" w16cid:durableId="2062825250">
    <w:abstractNumId w:val="14"/>
  </w:num>
  <w:num w:numId="81" w16cid:durableId="126873333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83"/>
  </w:num>
  <w:num w:numId="83" w16cid:durableId="54568001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120"/>
  </w:num>
  <w:num w:numId="85" w16cid:durableId="197363299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132"/>
  </w:num>
  <w:num w:numId="87" w16cid:durableId="130103447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34"/>
  </w:num>
  <w:num w:numId="89" w16cid:durableId="1102857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107"/>
  </w:num>
  <w:num w:numId="91" w16cid:durableId="61560524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116"/>
  </w:num>
  <w:num w:numId="93" w16cid:durableId="119041022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67"/>
  </w:num>
  <w:num w:numId="95" w16cid:durableId="12123044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37"/>
  </w:num>
  <w:num w:numId="97" w16cid:durableId="141381226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30"/>
  </w:num>
  <w:num w:numId="99" w16cid:durableId="4924513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34"/>
  </w:num>
  <w:num w:numId="101" w16cid:durableId="8268210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125"/>
  </w:num>
  <w:num w:numId="103" w16cid:durableId="165040253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38"/>
  </w:num>
  <w:num w:numId="105" w16cid:durableId="14788427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91"/>
  </w:num>
  <w:num w:numId="107" w16cid:durableId="164581687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39"/>
  </w:num>
  <w:num w:numId="109" w16cid:durableId="16788013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77"/>
  </w:num>
  <w:num w:numId="111" w16cid:durableId="44435166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33"/>
  </w:num>
  <w:num w:numId="113" w16cid:durableId="52929520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64"/>
  </w:num>
  <w:num w:numId="115" w16cid:durableId="4136673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105"/>
  </w:num>
  <w:num w:numId="117" w16cid:durableId="1613052766">
    <w:abstractNumId w:val="108"/>
  </w:num>
  <w:num w:numId="118" w16cid:durableId="13931174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40"/>
  </w:num>
  <w:num w:numId="124" w16cid:durableId="1101875538">
    <w:abstractNumId w:val="81"/>
  </w:num>
  <w:num w:numId="125" w16cid:durableId="1941791968">
    <w:abstractNumId w:val="43"/>
  </w:num>
  <w:num w:numId="126" w16cid:durableId="974876013">
    <w:abstractNumId w:val="43"/>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25"/>
  </w:num>
  <w:num w:numId="128" w16cid:durableId="736513657">
    <w:abstractNumId w:val="25"/>
    <w:lvlOverride w:ilvl="0">
      <w:startOverride w:val="1"/>
    </w:lvlOverride>
    <w:lvlOverride w:ilvl="1"/>
    <w:lvlOverride w:ilvl="2"/>
    <w:lvlOverride w:ilvl="3"/>
    <w:lvlOverride w:ilvl="4"/>
    <w:lvlOverride w:ilvl="5"/>
    <w:lvlOverride w:ilvl="6"/>
    <w:lvlOverride w:ilvl="7"/>
    <w:lvlOverride w:ilvl="8"/>
  </w:num>
  <w:num w:numId="129" w16cid:durableId="955527833">
    <w:abstractNumId w:val="113"/>
  </w:num>
  <w:num w:numId="130" w16cid:durableId="1264921747">
    <w:abstractNumId w:val="1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51"/>
  </w:num>
  <w:num w:numId="132" w16cid:durableId="1586963189">
    <w:abstractNumId w:val="51"/>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22"/>
  </w:num>
  <w:num w:numId="134" w16cid:durableId="223225506">
    <w:abstractNumId w:val="22"/>
    <w:lvlOverride w:ilvl="0">
      <w:startOverride w:val="1"/>
    </w:lvlOverride>
    <w:lvlOverride w:ilvl="1"/>
    <w:lvlOverride w:ilvl="2"/>
    <w:lvlOverride w:ilvl="3"/>
    <w:lvlOverride w:ilvl="4"/>
    <w:lvlOverride w:ilvl="5"/>
    <w:lvlOverride w:ilvl="6"/>
    <w:lvlOverride w:ilvl="7"/>
    <w:lvlOverride w:ilvl="8"/>
  </w:num>
  <w:num w:numId="135" w16cid:durableId="651838116">
    <w:abstractNumId w:val="71"/>
  </w:num>
  <w:num w:numId="136" w16cid:durableId="99865434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97"/>
  </w:num>
  <w:num w:numId="142" w16cid:durableId="1726759603">
    <w:abstractNumId w:val="129"/>
  </w:num>
  <w:num w:numId="143" w16cid:durableId="75594115">
    <w:abstractNumId w:val="0"/>
  </w:num>
  <w:num w:numId="144" w16cid:durableId="1143038791">
    <w:abstractNumId w:val="90"/>
  </w:num>
  <w:num w:numId="145" w16cid:durableId="281887816">
    <w:abstractNumId w:val="85"/>
  </w:num>
  <w:num w:numId="146" w16cid:durableId="7403717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1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3"/>
    <w:lvlOverride w:ilvl="0">
      <w:startOverride w:val="1"/>
    </w:lvlOverride>
    <w:lvlOverride w:ilvl="1"/>
    <w:lvlOverride w:ilvl="2"/>
    <w:lvlOverride w:ilvl="3"/>
    <w:lvlOverride w:ilvl="4"/>
    <w:lvlOverride w:ilvl="5"/>
    <w:lvlOverride w:ilvl="6"/>
    <w:lvlOverride w:ilvl="7"/>
    <w:lvlOverride w:ilvl="8"/>
  </w:num>
  <w:num w:numId="150" w16cid:durableId="177895886">
    <w:abstractNumId w:val="31"/>
  </w:num>
  <w:num w:numId="151" w16cid:durableId="81776513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010988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7222107">
    <w:abstractNumId w:val="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433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2702439">
    <w:abstractNumId w:val="17"/>
  </w:num>
  <w:num w:numId="156" w16cid:durableId="64061942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7787698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71998990">
    <w:abstractNumId w:val="58"/>
  </w:num>
  <w:num w:numId="159" w16cid:durableId="778840389">
    <w:abstractNumId w:val="99"/>
  </w:num>
  <w:num w:numId="160" w16cid:durableId="754470670">
    <w:abstractNumId w:val="119"/>
  </w:num>
  <w:num w:numId="161" w16cid:durableId="1480032130">
    <w:abstractNumId w:val="50"/>
  </w:num>
  <w:num w:numId="162" w16cid:durableId="680856921">
    <w:abstractNumId w:val="59"/>
  </w:num>
  <w:num w:numId="163" w16cid:durableId="434709208">
    <w:abstractNumId w:val="70"/>
  </w:num>
  <w:num w:numId="164" w16cid:durableId="63930619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70671908">
    <w:abstractNumId w:val="117"/>
  </w:num>
  <w:num w:numId="166" w16cid:durableId="1584142244">
    <w:abstractNumId w:val="55"/>
  </w:num>
  <w:num w:numId="167" w16cid:durableId="131868023">
    <w:abstractNumId w:val="53"/>
  </w:num>
  <w:num w:numId="168" w16cid:durableId="2045909192">
    <w:abstractNumId w:val="19"/>
  </w:num>
  <w:num w:numId="169" w16cid:durableId="1886140345">
    <w:abstractNumId w:val="112"/>
  </w:num>
  <w:num w:numId="170" w16cid:durableId="2113937800">
    <w:abstractNumId w:val="52"/>
  </w:num>
  <w:num w:numId="171" w16cid:durableId="502747554">
    <w:abstractNumId w:val="102"/>
  </w:num>
  <w:num w:numId="172" w16cid:durableId="191572645">
    <w:abstractNumId w:val="41"/>
  </w:num>
  <w:num w:numId="173" w16cid:durableId="536164290">
    <w:abstractNumId w:val="63"/>
  </w:num>
  <w:num w:numId="174" w16cid:durableId="751588676">
    <w:abstractNumId w:val="82"/>
  </w:num>
  <w:num w:numId="175" w16cid:durableId="2068217792">
    <w:abstractNumId w:val="9"/>
  </w:num>
  <w:num w:numId="176" w16cid:durableId="1859810516">
    <w:abstractNumId w:val="65"/>
  </w:num>
  <w:num w:numId="177" w16cid:durableId="1407217333">
    <w:abstractNumId w:val="115"/>
  </w:num>
  <w:num w:numId="178" w16cid:durableId="1967735633">
    <w:abstractNumId w:val="96"/>
  </w:num>
  <w:num w:numId="179" w16cid:durableId="1310092144">
    <w:abstractNumId w:val="94"/>
  </w:num>
  <w:num w:numId="180" w16cid:durableId="209921137">
    <w:abstractNumId w:val="72"/>
  </w:num>
  <w:num w:numId="181" w16cid:durableId="82597770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61591901">
    <w:abstractNumId w:val="61"/>
  </w:num>
  <w:num w:numId="183" w16cid:durableId="847839716">
    <w:abstractNumId w:val="6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78585478">
    <w:abstractNumId w:val="45"/>
  </w:num>
  <w:num w:numId="185" w16cid:durableId="193429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0424202">
    <w:abstractNumId w:val="75"/>
  </w:num>
  <w:num w:numId="187" w16cid:durableId="147753286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65354345">
    <w:abstractNumId w:val="139"/>
  </w:num>
  <w:num w:numId="189" w16cid:durableId="73964079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28523444">
    <w:abstractNumId w:val="121"/>
  </w:num>
  <w:num w:numId="191" w16cid:durableId="145706563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21326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0D100F"/>
    <w:rsid w:val="00172A03"/>
    <w:rsid w:val="001B3984"/>
    <w:rsid w:val="00202BE8"/>
    <w:rsid w:val="00227A0A"/>
    <w:rsid w:val="00251DDA"/>
    <w:rsid w:val="00273B1C"/>
    <w:rsid w:val="00347C9A"/>
    <w:rsid w:val="00357CAC"/>
    <w:rsid w:val="004705A9"/>
    <w:rsid w:val="005316D0"/>
    <w:rsid w:val="0057414A"/>
    <w:rsid w:val="005B1AF9"/>
    <w:rsid w:val="00645832"/>
    <w:rsid w:val="00700AD2"/>
    <w:rsid w:val="0070243B"/>
    <w:rsid w:val="007A43F4"/>
    <w:rsid w:val="00845896"/>
    <w:rsid w:val="008A6891"/>
    <w:rsid w:val="008B7C78"/>
    <w:rsid w:val="008C1DE4"/>
    <w:rsid w:val="00920A85"/>
    <w:rsid w:val="00991380"/>
    <w:rsid w:val="009E28B5"/>
    <w:rsid w:val="00A16550"/>
    <w:rsid w:val="00A303DA"/>
    <w:rsid w:val="00B93796"/>
    <w:rsid w:val="00B9696F"/>
    <w:rsid w:val="00BF2996"/>
    <w:rsid w:val="00C15428"/>
    <w:rsid w:val="00C71EC1"/>
    <w:rsid w:val="00CA520A"/>
    <w:rsid w:val="00CD6EC9"/>
    <w:rsid w:val="00D1570F"/>
    <w:rsid w:val="00D80B9B"/>
    <w:rsid w:val="00DC1039"/>
    <w:rsid w:val="00DC1E88"/>
    <w:rsid w:val="00E24E2C"/>
    <w:rsid w:val="00E44EC4"/>
    <w:rsid w:val="00E93E1D"/>
    <w:rsid w:val="00E962CF"/>
    <w:rsid w:val="00ED081F"/>
    <w:rsid w:val="00F85E40"/>
    <w:rsid w:val="00FE15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uiPriority w:val="9"/>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iPriority w:val="9"/>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iPriority w:val="9"/>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uiPriority w:val="9"/>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uiPriority w:val="9"/>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paragraph" w:styleId="Heading7">
    <w:name w:val="heading 7"/>
    <w:basedOn w:val="Normal"/>
    <w:next w:val="Normal"/>
    <w:link w:val="Heading7Char"/>
    <w:uiPriority w:val="9"/>
    <w:semiHidden/>
    <w:unhideWhenUsed/>
    <w:qFormat/>
    <w:rsid w:val="000D100F"/>
    <w:pPr>
      <w:keepNext/>
      <w:keepLines/>
      <w:widowControl/>
      <w:autoSpaceDE/>
      <w:autoSpaceDN/>
      <w:spacing w:before="40" w:line="276" w:lineRule="auto"/>
      <w:ind w:left="1296" w:hanging="288"/>
      <w:outlineLvl w:val="6"/>
    </w:pPr>
    <w:rPr>
      <w:rFonts w:asciiTheme="majorHAnsi" w:eastAsiaTheme="majorEastAsia" w:hAnsiTheme="majorHAnsi" w:cstheme="majorBidi"/>
      <w:i/>
      <w:iCs/>
      <w:color w:val="243F60" w:themeColor="accent1" w:themeShade="7F"/>
      <w:lang w:val="id-ID"/>
    </w:rPr>
  </w:style>
  <w:style w:type="paragraph" w:styleId="Heading8">
    <w:name w:val="heading 8"/>
    <w:basedOn w:val="Normal"/>
    <w:next w:val="Normal"/>
    <w:link w:val="Heading8Char"/>
    <w:uiPriority w:val="9"/>
    <w:semiHidden/>
    <w:unhideWhenUsed/>
    <w:qFormat/>
    <w:rsid w:val="000D100F"/>
    <w:pPr>
      <w:keepNext/>
      <w:keepLines/>
      <w:widowControl/>
      <w:autoSpaceDE/>
      <w:autoSpaceDN/>
      <w:spacing w:before="40" w:line="276" w:lineRule="auto"/>
      <w:ind w:left="1440" w:hanging="432"/>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0D100F"/>
    <w:pPr>
      <w:keepNext/>
      <w:keepLines/>
      <w:widowControl/>
      <w:autoSpaceDE/>
      <w:autoSpaceDN/>
      <w:spacing w:before="40" w:line="276" w:lineRule="auto"/>
      <w:ind w:left="1584" w:hanging="144"/>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
      <w:ind w:left="142"/>
    </w:pPr>
    <w:rPr>
      <w:rFonts w:ascii="Trebuchet MS" w:eastAsia="Trebuchet MS" w:hAnsi="Trebuchet MS" w:cs="Trebuchet MS"/>
      <w:b/>
      <w:bCs/>
      <w:sz w:val="24"/>
      <w:szCs w:val="24"/>
    </w:rPr>
  </w:style>
  <w:style w:type="paragraph" w:styleId="TOC2">
    <w:name w:val="toc 2"/>
    <w:basedOn w:val="Normal"/>
    <w:uiPriority w:val="39"/>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1"/>
    <w:qFormat/>
    <w:pPr>
      <w:ind w:left="142"/>
    </w:pPr>
  </w:style>
  <w:style w:type="paragraph" w:customStyle="1" w:styleId="TableParagraph">
    <w:name w:val="Table Paragraph"/>
    <w:basedOn w:val="Normal"/>
    <w:uiPriority w:val="1"/>
    <w:qFormat/>
  </w:style>
  <w:style w:type="character" w:customStyle="1" w:styleId="Heading1Char">
    <w:name w:val="Heading 1 Char"/>
    <w:aliases w:val="BAB Char"/>
    <w:basedOn w:val="DefaultParagraphFont"/>
    <w:link w:val="Heading1"/>
    <w:uiPriority w:val="9"/>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A303DA"/>
    <w:rPr>
      <w:rFonts w:ascii="Cambria" w:eastAsia="Cambria" w:hAnsi="Cambria" w:cs="Cambria"/>
      <w:b/>
      <w:bCs/>
      <w:sz w:val="28"/>
      <w:szCs w:val="28"/>
    </w:rPr>
  </w:style>
  <w:style w:type="character" w:customStyle="1" w:styleId="Heading3Char">
    <w:name w:val="Heading 3 Char"/>
    <w:basedOn w:val="DefaultParagraphFont"/>
    <w:link w:val="Heading3"/>
    <w:uiPriority w:val="9"/>
    <w:rsid w:val="00A303DA"/>
    <w:rPr>
      <w:rFonts w:ascii="Cambria" w:eastAsia="Cambria" w:hAnsi="Cambria" w:cs="Cambria"/>
      <w:b/>
      <w:bCs/>
      <w:sz w:val="24"/>
      <w:szCs w:val="24"/>
    </w:rPr>
  </w:style>
  <w:style w:type="character" w:styleId="Hyperlink">
    <w:name w:val="Hyperlink"/>
    <w:basedOn w:val="DefaultParagraphFont"/>
    <w:uiPriority w:val="99"/>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uiPriority w:val="10"/>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1"/>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uiPriority w:val="9"/>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uiPriority w:val="9"/>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uiPriority w:val="11"/>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uiPriority w:val="11"/>
    <w:rsid w:val="00251DDA"/>
    <w:rPr>
      <w:rFonts w:ascii="Arial" w:eastAsia="Arial" w:hAnsi="Arial" w:cs="Arial"/>
      <w:sz w:val="24"/>
      <w:szCs w:val="24"/>
      <w:lang w:val="id-ID" w:eastAsia="zh-CN"/>
    </w:rPr>
  </w:style>
  <w:style w:type="paragraph" w:styleId="BodyTextIndent2">
    <w:name w:val="Body Text Indent 2"/>
    <w:basedOn w:val="Normal"/>
    <w:link w:val="BodyTextIndent2Char"/>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 w:type="character" w:styleId="Emphasis">
    <w:name w:val="Emphasis"/>
    <w:qFormat/>
    <w:rsid w:val="00B9696F"/>
    <w:rPr>
      <w:i/>
      <w:iCs/>
    </w:rPr>
  </w:style>
  <w:style w:type="table" w:customStyle="1" w:styleId="TableNormal1">
    <w:name w:val="Table Normal1"/>
    <w:uiPriority w:val="2"/>
    <w:semiHidden/>
    <w:unhideWhenUsed/>
    <w:qFormat/>
    <w:rsid w:val="00B9696F"/>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B9696F"/>
    <w:rPr>
      <w:color w:val="808080"/>
    </w:rPr>
  </w:style>
  <w:style w:type="character" w:customStyle="1" w:styleId="Heading7Char">
    <w:name w:val="Heading 7 Char"/>
    <w:basedOn w:val="DefaultParagraphFont"/>
    <w:link w:val="Heading7"/>
    <w:uiPriority w:val="9"/>
    <w:semiHidden/>
    <w:rsid w:val="000D100F"/>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0D100F"/>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0D100F"/>
    <w:rPr>
      <w:rFonts w:asciiTheme="majorHAnsi" w:eastAsiaTheme="majorEastAsia" w:hAnsiTheme="majorHAnsi" w:cstheme="majorBidi"/>
      <w:i/>
      <w:iCs/>
      <w:color w:val="272727" w:themeColor="text1" w:themeTint="D8"/>
      <w:sz w:val="21"/>
      <w:szCs w:val="21"/>
      <w:lang w:val="id-ID"/>
    </w:rPr>
  </w:style>
  <w:style w:type="paragraph" w:styleId="TOC3">
    <w:name w:val="toc 3"/>
    <w:basedOn w:val="Normal"/>
    <w:next w:val="Normal"/>
    <w:autoRedefine/>
    <w:uiPriority w:val="39"/>
    <w:semiHidden/>
    <w:unhideWhenUsed/>
    <w:qFormat/>
    <w:rsid w:val="000D100F"/>
    <w:pPr>
      <w:widowControl/>
      <w:autoSpaceDE/>
      <w:autoSpaceDN/>
      <w:spacing w:after="100" w:line="276" w:lineRule="auto"/>
      <w:ind w:left="440"/>
    </w:pPr>
    <w:rPr>
      <w:rFonts w:ascii="Calibri" w:eastAsia="Times New Roman" w:hAnsi="Calibri" w:cs="Times New Roman"/>
      <w:lang w:eastAsia="ja-JP"/>
    </w:rPr>
  </w:style>
  <w:style w:type="character" w:customStyle="1" w:styleId="NoSpacingChar">
    <w:name w:val="No Spacing Char"/>
    <w:basedOn w:val="DefaultParagraphFont"/>
    <w:link w:val="NoSpacing"/>
    <w:uiPriority w:val="1"/>
    <w:locked/>
    <w:rsid w:val="000D100F"/>
  </w:style>
  <w:style w:type="paragraph" w:styleId="NoSpacing">
    <w:name w:val="No Spacing"/>
    <w:link w:val="NoSpacingChar"/>
    <w:uiPriority w:val="1"/>
    <w:qFormat/>
    <w:rsid w:val="000D100F"/>
    <w:pPr>
      <w:widowControl/>
      <w:autoSpaceDE/>
      <w:autoSpaceDN/>
    </w:pPr>
  </w:style>
  <w:style w:type="paragraph" w:styleId="TOCHeading">
    <w:name w:val="TOC Heading"/>
    <w:basedOn w:val="Heading1"/>
    <w:next w:val="Normal"/>
    <w:uiPriority w:val="39"/>
    <w:semiHidden/>
    <w:unhideWhenUsed/>
    <w:qFormat/>
    <w:rsid w:val="000D100F"/>
    <w:pPr>
      <w:keepNext/>
      <w:keepLines/>
      <w:widowControl/>
      <w:autoSpaceDE/>
      <w:autoSpaceDN/>
      <w:spacing w:before="480" w:line="276" w:lineRule="auto"/>
      <w:ind w:left="0" w:right="0"/>
      <w:jc w:val="left"/>
      <w:outlineLvl w:val="9"/>
    </w:pPr>
    <w:rPr>
      <w:rFonts w:ascii="Cambria" w:hAnsi="Cambria"/>
      <w:color w:val="365F91"/>
      <w:sz w:val="28"/>
      <w:szCs w:val="28"/>
      <w:lang w:eastAsia="ja-JP"/>
    </w:rPr>
  </w:style>
  <w:style w:type="character" w:customStyle="1" w:styleId="sw">
    <w:name w:val="sw"/>
    <w:rsid w:val="000D1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a.ristekbrin.go.id/authors/detail?id=5993141&amp;view=overview" TargetMode="External"/><Relationship Id="rId26" Type="http://schemas.openxmlformats.org/officeDocument/2006/relationships/hyperlink" Target="https://www.scopus.com/authid/detail.uri?origin=resultslist&amp;authorId=57217866943&amp;zone"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268&amp;view=overview" TargetMode="External"/><Relationship Id="rId34"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mailto:mistihariasih@umsida.ac.id" TargetMode="External"/><Relationship Id="rId55" Type="http://schemas.openxmlformats.org/officeDocument/2006/relationships/fontTable" Target="fontTable.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creativecommons.org/licences/by/4.0/legalcode" TargetMode="External"/><Relationship Id="rId29" Type="http://schemas.openxmlformats.org/officeDocument/2006/relationships/hyperlink" Target="https://ijler.umsida.ac.id/index.php/ijler/about/submissions" TargetMode="External"/><Relationship Id="rId11" Type="http://schemas.openxmlformats.org/officeDocument/2006/relationships/header" Target="header2.xml"/><Relationship Id="rId24" Type="http://schemas.openxmlformats.org/officeDocument/2006/relationships/hyperlink" Target="http://sinta.ristekbrin.go.id/authors/detail?id=6002942&amp;view=overview" TargetMode="External"/><Relationship Id="rId32" Type="http://schemas.openxmlformats.org/officeDocument/2006/relationships/hyperlink" Target="https://app.dimensions.ai/discover/publication?search_mode=content&amp;search_text=10.21070/ijler.v20i4.1354&amp;search_type=kws&amp;search_field=doi"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3" Type="http://schemas.openxmlformats.org/officeDocument/2006/relationships/image" Target="media/image15.png"/><Relationship Id="rId5" Type="http://schemas.openxmlformats.org/officeDocument/2006/relationships/footnotes" Target="footnotes.xml"/><Relationship Id="rId19" Type="http://schemas.openxmlformats.org/officeDocument/2006/relationships/hyperlink" Target="https://www.scopus.com/authid/detail.uri?origin=resultslist&amp;authorId=57205880567&amp;zon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www.scopus.com/authid/detail.uri?authorId=57210423801&amp;amp%3Beid=2-s2.0-85070664904" TargetMode="External"/><Relationship Id="rId27" Type="http://schemas.openxmlformats.org/officeDocument/2006/relationships/hyperlink" Target="https://ijler.umsida.ac.id/index.php/ijler/about/editorialTeam" TargetMode="External"/><Relationship Id="rId30" Type="http://schemas.openxmlformats.org/officeDocument/2006/relationships/hyperlink" Target="https://crossmark.crossref.org/dialog/?doi=10.21070/ijler.v20i4.1354&amp;domain=pdf&amp;date_stamp=2025-10-26" TargetMode="External"/><Relationship Id="rId35" Type="http://schemas.openxmlformats.org/officeDocument/2006/relationships/image" Target="media/image5.jpeg"/><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56" Type="http://schemas.openxmlformats.org/officeDocument/2006/relationships/glossaryDocument" Target="glossary/document.xml"/><Relationship Id="rId8" Type="http://schemas.openxmlformats.org/officeDocument/2006/relationships/image" Target="media/image1.jpeg"/><Relationship Id="rId51" Type="http://schemas.openxmlformats.org/officeDocument/2006/relationships/image" Target="media/image13.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pus.com/authid/detail.uri?authorId=57210884348" TargetMode="External"/><Relationship Id="rId25" Type="http://schemas.openxmlformats.org/officeDocument/2006/relationships/hyperlink" Target="http://sinta.ristekbrin.go.id/authors/detail?id=6002964&amp;view=overview" TargetMode="External"/><Relationship Id="rId33" Type="http://schemas.openxmlformats.org/officeDocument/2006/relationships/image" Target="media/image4.jpeg"/><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orcid.org/0000-0002-6684-1190" TargetMode="External"/><Relationship Id="rId41" Type="http://schemas.openxmlformats.org/officeDocument/2006/relationships/hyperlink" Target="https://scite.ai/search?q=%2210.21070/ijler.v20i4.1354%22" TargetMode="External"/><Relationship Id="rId54"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inta.ristekbrin.go.id/authors/detail?id=6031262&amp;view=overview" TargetMode="External"/><Relationship Id="rId28" Type="http://schemas.openxmlformats.org/officeDocument/2006/relationships/hyperlink" Target="https://ijler.umsida.ac.id/index.php/ijler/indexing" TargetMode="External"/><Relationship Id="rId36" Type="http://schemas.openxmlformats.org/officeDocument/2006/relationships/image" Target="media/image6.jpeg"/><Relationship Id="rId49" Type="http://schemas.openxmlformats.org/officeDocument/2006/relationships/hyperlink" Target="mailto:mistihariasih@umsida.ac.id" TargetMode="Externa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image" Target="media/image3.jpeg"/><Relationship Id="rId44" Type="http://schemas.openxmlformats.org/officeDocument/2006/relationships/image" Target="media/image10.png"/><Relationship Id="rId52" Type="http://schemas.openxmlformats.org/officeDocument/2006/relationships/image" Target="media/image14.png"/></Relationships>
</file>

<file path=word/_rels/footer2.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38FB10630E4A8899540C57C96AFD7C"/>
        <w:category>
          <w:name w:val="General"/>
          <w:gallery w:val="placeholder"/>
        </w:category>
        <w:types>
          <w:type w:val="bbPlcHdr"/>
        </w:types>
        <w:behaviors>
          <w:behavior w:val="content"/>
        </w:behaviors>
        <w:guid w:val="{47F681C2-96A5-4EE1-82FD-8B0CA4BFADEC}"/>
      </w:docPartPr>
      <w:docPartBody>
        <w:p w:rsidR="00000000" w:rsidRDefault="00FA4EAA" w:rsidP="00FA4EAA">
          <w:pPr>
            <w:pStyle w:val="B438FB10630E4A8899540C57C96AFD7C"/>
          </w:pPr>
          <w:r>
            <w:rPr>
              <w:rStyle w:val="PlaceholderText"/>
            </w:rPr>
            <w:t>Click or tap here to enter text.</w:t>
          </w:r>
        </w:p>
      </w:docPartBody>
    </w:docPart>
    <w:docPart>
      <w:docPartPr>
        <w:name w:val="0502C8D5DA6E45D6A6AB89DACB973041"/>
        <w:category>
          <w:name w:val="General"/>
          <w:gallery w:val="placeholder"/>
        </w:category>
        <w:types>
          <w:type w:val="bbPlcHdr"/>
        </w:types>
        <w:behaviors>
          <w:behavior w:val="content"/>
        </w:behaviors>
        <w:guid w:val="{C231E58C-CC6B-4088-8B89-9DF17916EB56}"/>
      </w:docPartPr>
      <w:docPartBody>
        <w:p w:rsidR="00000000" w:rsidRDefault="00FA4EAA" w:rsidP="00FA4EAA">
          <w:pPr>
            <w:pStyle w:val="0502C8D5DA6E45D6A6AB89DACB973041"/>
          </w:pPr>
          <w:r>
            <w:rPr>
              <w:rStyle w:val="PlaceholderText"/>
            </w:rPr>
            <w:t>Click or tap here to enter text.</w:t>
          </w:r>
        </w:p>
      </w:docPartBody>
    </w:docPart>
    <w:docPart>
      <w:docPartPr>
        <w:name w:val="2FE73EC9F13F40A2A21F572076A5350C"/>
        <w:category>
          <w:name w:val="General"/>
          <w:gallery w:val="placeholder"/>
        </w:category>
        <w:types>
          <w:type w:val="bbPlcHdr"/>
        </w:types>
        <w:behaviors>
          <w:behavior w:val="content"/>
        </w:behaviors>
        <w:guid w:val="{9FEC2289-22D4-49EB-B429-02369F9AA834}"/>
      </w:docPartPr>
      <w:docPartBody>
        <w:p w:rsidR="00000000" w:rsidRDefault="00FA4EAA" w:rsidP="00FA4EAA">
          <w:pPr>
            <w:pStyle w:val="2FE73EC9F13F40A2A21F572076A5350C"/>
          </w:pPr>
          <w:r>
            <w:rPr>
              <w:rStyle w:val="PlaceholderText"/>
            </w:rPr>
            <w:t>Click or tap here to enter text.</w:t>
          </w:r>
        </w:p>
      </w:docPartBody>
    </w:docPart>
    <w:docPart>
      <w:docPartPr>
        <w:name w:val="9831134A05C54D86B76D1A2C197564A1"/>
        <w:category>
          <w:name w:val="General"/>
          <w:gallery w:val="placeholder"/>
        </w:category>
        <w:types>
          <w:type w:val="bbPlcHdr"/>
        </w:types>
        <w:behaviors>
          <w:behavior w:val="content"/>
        </w:behaviors>
        <w:guid w:val="{58799D95-0484-41FF-BDCD-607C83EF0CE6}"/>
      </w:docPartPr>
      <w:docPartBody>
        <w:p w:rsidR="00000000" w:rsidRDefault="00FA4EAA" w:rsidP="00FA4EAA">
          <w:pPr>
            <w:pStyle w:val="9831134A05C54D86B76D1A2C197564A1"/>
          </w:pPr>
          <w:r>
            <w:rPr>
              <w:rStyle w:val="PlaceholderText"/>
            </w:rPr>
            <w:t>Click or tap here to enter text.</w:t>
          </w:r>
        </w:p>
      </w:docPartBody>
    </w:docPart>
    <w:docPart>
      <w:docPartPr>
        <w:name w:val="002FC0FBD6BB42D18024CFA526AE34FD"/>
        <w:category>
          <w:name w:val="General"/>
          <w:gallery w:val="placeholder"/>
        </w:category>
        <w:types>
          <w:type w:val="bbPlcHdr"/>
        </w:types>
        <w:behaviors>
          <w:behavior w:val="content"/>
        </w:behaviors>
        <w:guid w:val="{C6C1C534-425B-4D74-84A6-C0B6678BC002}"/>
      </w:docPartPr>
      <w:docPartBody>
        <w:p w:rsidR="00000000" w:rsidRDefault="00FA4EAA" w:rsidP="00FA4EAA">
          <w:pPr>
            <w:pStyle w:val="002FC0FBD6BB42D18024CFA526AE34FD"/>
          </w:pPr>
          <w:r>
            <w:rPr>
              <w:rStyle w:val="PlaceholderText"/>
            </w:rPr>
            <w:t>Click or tap here to enter text.</w:t>
          </w:r>
        </w:p>
      </w:docPartBody>
    </w:docPart>
    <w:docPart>
      <w:docPartPr>
        <w:name w:val="366818909BED4F5F8B0B3FAFDA797B27"/>
        <w:category>
          <w:name w:val="General"/>
          <w:gallery w:val="placeholder"/>
        </w:category>
        <w:types>
          <w:type w:val="bbPlcHdr"/>
        </w:types>
        <w:behaviors>
          <w:behavior w:val="content"/>
        </w:behaviors>
        <w:guid w:val="{9A9FC117-E81F-4DC2-9ACA-CB5504020CDB}"/>
      </w:docPartPr>
      <w:docPartBody>
        <w:p w:rsidR="00000000" w:rsidRDefault="00FA4EAA" w:rsidP="00FA4EAA">
          <w:pPr>
            <w:pStyle w:val="366818909BED4F5F8B0B3FAFDA797B27"/>
          </w:pPr>
          <w:r>
            <w:rPr>
              <w:rStyle w:val="PlaceholderText"/>
            </w:rPr>
            <w:t>Click or tap here to enter text.</w:t>
          </w:r>
        </w:p>
      </w:docPartBody>
    </w:docPart>
    <w:docPart>
      <w:docPartPr>
        <w:name w:val="86188EDD1B9D4A18B05C2A5049446380"/>
        <w:category>
          <w:name w:val="General"/>
          <w:gallery w:val="placeholder"/>
        </w:category>
        <w:types>
          <w:type w:val="bbPlcHdr"/>
        </w:types>
        <w:behaviors>
          <w:behavior w:val="content"/>
        </w:behaviors>
        <w:guid w:val="{560E5E66-34DD-4DF3-B4EF-B6A7E81B0B7E}"/>
      </w:docPartPr>
      <w:docPartBody>
        <w:p w:rsidR="00000000" w:rsidRDefault="00FA4EAA" w:rsidP="00FA4EAA">
          <w:pPr>
            <w:pStyle w:val="86188EDD1B9D4A18B05C2A5049446380"/>
          </w:pPr>
          <w:r>
            <w:rPr>
              <w:rStyle w:val="PlaceholderText"/>
            </w:rPr>
            <w:t>Click or tap here to enter text.</w:t>
          </w:r>
        </w:p>
      </w:docPartBody>
    </w:docPart>
    <w:docPart>
      <w:docPartPr>
        <w:name w:val="A7390156797E44C3A61294C09926D2C2"/>
        <w:category>
          <w:name w:val="General"/>
          <w:gallery w:val="placeholder"/>
        </w:category>
        <w:types>
          <w:type w:val="bbPlcHdr"/>
        </w:types>
        <w:behaviors>
          <w:behavior w:val="content"/>
        </w:behaviors>
        <w:guid w:val="{021D2992-0194-4329-92F1-D80AA2E5FBE7}"/>
      </w:docPartPr>
      <w:docPartBody>
        <w:p w:rsidR="00000000" w:rsidRDefault="00FA4EAA" w:rsidP="00FA4EAA">
          <w:pPr>
            <w:pStyle w:val="A7390156797E44C3A61294C09926D2C2"/>
          </w:pPr>
          <w:r>
            <w:rPr>
              <w:rStyle w:val="PlaceholderText"/>
            </w:rPr>
            <w:t>Click or tap here to enter text.</w:t>
          </w:r>
        </w:p>
      </w:docPartBody>
    </w:docPart>
    <w:docPart>
      <w:docPartPr>
        <w:name w:val="E7944B0F28734426BEB7041A03532312"/>
        <w:category>
          <w:name w:val="General"/>
          <w:gallery w:val="placeholder"/>
        </w:category>
        <w:types>
          <w:type w:val="bbPlcHdr"/>
        </w:types>
        <w:behaviors>
          <w:behavior w:val="content"/>
        </w:behaviors>
        <w:guid w:val="{2D64D0DE-9DBE-4DB9-88A9-A3D66C46E979}"/>
      </w:docPartPr>
      <w:docPartBody>
        <w:p w:rsidR="00000000" w:rsidRDefault="00FA4EAA" w:rsidP="00FA4EAA">
          <w:pPr>
            <w:pStyle w:val="E7944B0F28734426BEB7041A03532312"/>
          </w:pPr>
          <w:r>
            <w:rPr>
              <w:rStyle w:val="PlaceholderText"/>
            </w:rPr>
            <w:t>Click or tap here to enter text.</w:t>
          </w:r>
        </w:p>
      </w:docPartBody>
    </w:docPart>
    <w:docPart>
      <w:docPartPr>
        <w:name w:val="7DFC06D8308A4C3C93FC15215A6D7AEA"/>
        <w:category>
          <w:name w:val="General"/>
          <w:gallery w:val="placeholder"/>
        </w:category>
        <w:types>
          <w:type w:val="bbPlcHdr"/>
        </w:types>
        <w:behaviors>
          <w:behavior w:val="content"/>
        </w:behaviors>
        <w:guid w:val="{FF5F8987-635F-4988-A25D-604EA18DAD2F}"/>
      </w:docPartPr>
      <w:docPartBody>
        <w:p w:rsidR="00000000" w:rsidRDefault="00FA4EAA" w:rsidP="00FA4EAA">
          <w:pPr>
            <w:pStyle w:val="7DFC06D8308A4C3C93FC15215A6D7AEA"/>
          </w:pPr>
          <w:r>
            <w:rPr>
              <w:rStyle w:val="PlaceholderText"/>
            </w:rPr>
            <w:t>Click or tap here to enter text.</w:t>
          </w:r>
        </w:p>
      </w:docPartBody>
    </w:docPart>
    <w:docPart>
      <w:docPartPr>
        <w:name w:val="CCF19785C6D04CF49007C42B32E3646A"/>
        <w:category>
          <w:name w:val="General"/>
          <w:gallery w:val="placeholder"/>
        </w:category>
        <w:types>
          <w:type w:val="bbPlcHdr"/>
        </w:types>
        <w:behaviors>
          <w:behavior w:val="content"/>
        </w:behaviors>
        <w:guid w:val="{FE780400-232E-45A2-9993-0D0702772BF3}"/>
      </w:docPartPr>
      <w:docPartBody>
        <w:p w:rsidR="00000000" w:rsidRDefault="00FA4EAA" w:rsidP="00FA4EAA">
          <w:pPr>
            <w:pStyle w:val="CCF19785C6D04CF49007C42B32E3646A"/>
          </w:pPr>
          <w:r>
            <w:rPr>
              <w:rStyle w:val="PlaceholderText"/>
            </w:rPr>
            <w:t>Click or tap here to enter text.</w:t>
          </w:r>
        </w:p>
      </w:docPartBody>
    </w:docPart>
    <w:docPart>
      <w:docPartPr>
        <w:name w:val="4660CD37BD8244908FF1FBE277725B09"/>
        <w:category>
          <w:name w:val="General"/>
          <w:gallery w:val="placeholder"/>
        </w:category>
        <w:types>
          <w:type w:val="bbPlcHdr"/>
        </w:types>
        <w:behaviors>
          <w:behavior w:val="content"/>
        </w:behaviors>
        <w:guid w:val="{73A9946E-0763-42E1-A0F2-4DD53B327F0B}"/>
      </w:docPartPr>
      <w:docPartBody>
        <w:p w:rsidR="00000000" w:rsidRDefault="00FA4EAA" w:rsidP="00FA4EAA">
          <w:pPr>
            <w:pStyle w:val="4660CD37BD8244908FF1FBE277725B09"/>
          </w:pPr>
          <w:r>
            <w:rPr>
              <w:rStyle w:val="PlaceholderText"/>
            </w:rPr>
            <w:t>Click or tap here to enter text.</w:t>
          </w:r>
        </w:p>
      </w:docPartBody>
    </w:docPart>
    <w:docPart>
      <w:docPartPr>
        <w:name w:val="FA60477BF6C541CD97BE72A37EBDC7CB"/>
        <w:category>
          <w:name w:val="General"/>
          <w:gallery w:val="placeholder"/>
        </w:category>
        <w:types>
          <w:type w:val="bbPlcHdr"/>
        </w:types>
        <w:behaviors>
          <w:behavior w:val="content"/>
        </w:behaviors>
        <w:guid w:val="{117B5033-0BBC-4188-824C-8A66121F00C6}"/>
      </w:docPartPr>
      <w:docPartBody>
        <w:p w:rsidR="00000000" w:rsidRDefault="00FA4EAA" w:rsidP="00FA4EAA">
          <w:pPr>
            <w:pStyle w:val="FA60477BF6C541CD97BE72A37EBDC7CB"/>
          </w:pPr>
          <w:r>
            <w:rPr>
              <w:rStyle w:val="PlaceholderText"/>
            </w:rPr>
            <w:t>Click or tap here to enter text.</w:t>
          </w:r>
        </w:p>
      </w:docPartBody>
    </w:docPart>
    <w:docPart>
      <w:docPartPr>
        <w:name w:val="8EF160F0B1644189BD71BA8A6979303B"/>
        <w:category>
          <w:name w:val="General"/>
          <w:gallery w:val="placeholder"/>
        </w:category>
        <w:types>
          <w:type w:val="bbPlcHdr"/>
        </w:types>
        <w:behaviors>
          <w:behavior w:val="content"/>
        </w:behaviors>
        <w:guid w:val="{6BCD046F-0DE1-4E8C-80A9-D9C76970AD51}"/>
      </w:docPartPr>
      <w:docPartBody>
        <w:p w:rsidR="00000000" w:rsidRDefault="00FA4EAA" w:rsidP="00FA4EAA">
          <w:pPr>
            <w:pStyle w:val="8EF160F0B1644189BD71BA8A6979303B"/>
          </w:pPr>
          <w:r>
            <w:rPr>
              <w:rStyle w:val="PlaceholderText"/>
            </w:rPr>
            <w:t>Click or tap here to enter text.</w:t>
          </w:r>
        </w:p>
      </w:docPartBody>
    </w:docPart>
    <w:docPart>
      <w:docPartPr>
        <w:name w:val="4455298048AC40CA9C7561DB13481795"/>
        <w:category>
          <w:name w:val="General"/>
          <w:gallery w:val="placeholder"/>
        </w:category>
        <w:types>
          <w:type w:val="bbPlcHdr"/>
        </w:types>
        <w:behaviors>
          <w:behavior w:val="content"/>
        </w:behaviors>
        <w:guid w:val="{75E7E716-87E0-410A-A62C-956F28A31C9E}"/>
      </w:docPartPr>
      <w:docPartBody>
        <w:p w:rsidR="00000000" w:rsidRDefault="00FA4EAA" w:rsidP="00FA4EAA">
          <w:pPr>
            <w:pStyle w:val="4455298048AC40CA9C7561DB13481795"/>
          </w:pPr>
          <w:r>
            <w:rPr>
              <w:rStyle w:val="PlaceholderText"/>
            </w:rPr>
            <w:t>Click or tap here to enter text.</w:t>
          </w:r>
        </w:p>
      </w:docPartBody>
    </w:docPart>
    <w:docPart>
      <w:docPartPr>
        <w:name w:val="2298FF5A7C7D49C09021611375D27EFC"/>
        <w:category>
          <w:name w:val="General"/>
          <w:gallery w:val="placeholder"/>
        </w:category>
        <w:types>
          <w:type w:val="bbPlcHdr"/>
        </w:types>
        <w:behaviors>
          <w:behavior w:val="content"/>
        </w:behaviors>
        <w:guid w:val="{90BCD1A1-714C-4922-BBEA-EB2B5FD118EC}"/>
      </w:docPartPr>
      <w:docPartBody>
        <w:p w:rsidR="00000000" w:rsidRDefault="00FA4EAA" w:rsidP="00FA4EAA">
          <w:pPr>
            <w:pStyle w:val="2298FF5A7C7D49C09021611375D27EFC"/>
          </w:pPr>
          <w:r>
            <w:rPr>
              <w:rStyle w:val="PlaceholderText"/>
            </w:rPr>
            <w:t>Click or tap here to enter text.</w:t>
          </w:r>
        </w:p>
      </w:docPartBody>
    </w:docPart>
    <w:docPart>
      <w:docPartPr>
        <w:name w:val="FA17DD64C14341218C1FE2501FDD227F"/>
        <w:category>
          <w:name w:val="General"/>
          <w:gallery w:val="placeholder"/>
        </w:category>
        <w:types>
          <w:type w:val="bbPlcHdr"/>
        </w:types>
        <w:behaviors>
          <w:behavior w:val="content"/>
        </w:behaviors>
        <w:guid w:val="{41FB78A8-61ED-44A4-B38B-76AFDCC66348}"/>
      </w:docPartPr>
      <w:docPartBody>
        <w:p w:rsidR="00000000" w:rsidRDefault="00FA4EAA" w:rsidP="00FA4EAA">
          <w:pPr>
            <w:pStyle w:val="FA17DD64C14341218C1FE2501FDD227F"/>
          </w:pPr>
          <w:r>
            <w:rPr>
              <w:rStyle w:val="PlaceholderText"/>
            </w:rPr>
            <w:t>Click or tap here to enter text.</w:t>
          </w:r>
        </w:p>
      </w:docPartBody>
    </w:docPart>
    <w:docPart>
      <w:docPartPr>
        <w:name w:val="FAC3A44895344043BDB00503FCDB8205"/>
        <w:category>
          <w:name w:val="General"/>
          <w:gallery w:val="placeholder"/>
        </w:category>
        <w:types>
          <w:type w:val="bbPlcHdr"/>
        </w:types>
        <w:behaviors>
          <w:behavior w:val="content"/>
        </w:behaviors>
        <w:guid w:val="{EAD3131F-D8BD-45FC-96E8-F925430EA5E2}"/>
      </w:docPartPr>
      <w:docPartBody>
        <w:p w:rsidR="00000000" w:rsidRDefault="00FA4EAA" w:rsidP="00FA4EAA">
          <w:pPr>
            <w:pStyle w:val="FAC3A44895344043BDB00503FCDB8205"/>
          </w:pPr>
          <w:r>
            <w:rPr>
              <w:rStyle w:val="PlaceholderText"/>
            </w:rPr>
            <w:t>Click or tap here to enter text.</w:t>
          </w:r>
        </w:p>
      </w:docPartBody>
    </w:docPart>
    <w:docPart>
      <w:docPartPr>
        <w:name w:val="E39B3B47E1F34A1EA3CEFE0E076F8FAF"/>
        <w:category>
          <w:name w:val="General"/>
          <w:gallery w:val="placeholder"/>
        </w:category>
        <w:types>
          <w:type w:val="bbPlcHdr"/>
        </w:types>
        <w:behaviors>
          <w:behavior w:val="content"/>
        </w:behaviors>
        <w:guid w:val="{91337C96-5F84-473E-BF73-73B2B4FB8748}"/>
      </w:docPartPr>
      <w:docPartBody>
        <w:p w:rsidR="00000000" w:rsidRDefault="00FA4EAA" w:rsidP="00FA4EAA">
          <w:pPr>
            <w:pStyle w:val="E39B3B47E1F34A1EA3CEFE0E076F8FAF"/>
          </w:pPr>
          <w:r>
            <w:rPr>
              <w:rStyle w:val="PlaceholderText"/>
            </w:rPr>
            <w:t>Click or tap here to enter text.</w:t>
          </w:r>
        </w:p>
      </w:docPartBody>
    </w:docPart>
    <w:docPart>
      <w:docPartPr>
        <w:name w:val="0D71E081183141C287C6C17BC89F05C6"/>
        <w:category>
          <w:name w:val="General"/>
          <w:gallery w:val="placeholder"/>
        </w:category>
        <w:types>
          <w:type w:val="bbPlcHdr"/>
        </w:types>
        <w:behaviors>
          <w:behavior w:val="content"/>
        </w:behaviors>
        <w:guid w:val="{478E1A5B-1D28-45BC-B235-448ABD32EABE}"/>
      </w:docPartPr>
      <w:docPartBody>
        <w:p w:rsidR="00000000" w:rsidRDefault="00FA4EAA" w:rsidP="00FA4EAA">
          <w:pPr>
            <w:pStyle w:val="0D71E081183141C287C6C17BC89F05C6"/>
          </w:pPr>
          <w:r>
            <w:rPr>
              <w:rStyle w:val="PlaceholderText"/>
            </w:rPr>
            <w:t>Click or tap here to enter text.</w:t>
          </w:r>
        </w:p>
      </w:docPartBody>
    </w:docPart>
    <w:docPart>
      <w:docPartPr>
        <w:name w:val="CC3ED57591254587A4DA6588FA6D8B5D"/>
        <w:category>
          <w:name w:val="General"/>
          <w:gallery w:val="placeholder"/>
        </w:category>
        <w:types>
          <w:type w:val="bbPlcHdr"/>
        </w:types>
        <w:behaviors>
          <w:behavior w:val="content"/>
        </w:behaviors>
        <w:guid w:val="{FE4619FF-BFDD-445D-899B-C224B12ACFC4}"/>
      </w:docPartPr>
      <w:docPartBody>
        <w:p w:rsidR="00000000" w:rsidRDefault="00FA4EAA" w:rsidP="00FA4EAA">
          <w:pPr>
            <w:pStyle w:val="CC3ED57591254587A4DA6588FA6D8B5D"/>
          </w:pPr>
          <w:r>
            <w:rPr>
              <w:rStyle w:val="PlaceholderText"/>
            </w:rPr>
            <w:t>Click or tap here to enter text.</w:t>
          </w:r>
        </w:p>
      </w:docPartBody>
    </w:docPart>
    <w:docPart>
      <w:docPartPr>
        <w:name w:val="EA3BDF88DD234C4EA6C3014ED2887267"/>
        <w:category>
          <w:name w:val="General"/>
          <w:gallery w:val="placeholder"/>
        </w:category>
        <w:types>
          <w:type w:val="bbPlcHdr"/>
        </w:types>
        <w:behaviors>
          <w:behavior w:val="content"/>
        </w:behaviors>
        <w:guid w:val="{481F4DF7-9401-46A0-BDD4-B0D4BF44C426}"/>
      </w:docPartPr>
      <w:docPartBody>
        <w:p w:rsidR="00000000" w:rsidRDefault="00FA4EAA" w:rsidP="00FA4EAA">
          <w:pPr>
            <w:pStyle w:val="EA3BDF88DD234C4EA6C3014ED2887267"/>
          </w:pPr>
          <w:r>
            <w:rPr>
              <w:rStyle w:val="PlaceholderText"/>
            </w:rPr>
            <w:t>Click or tap here to enter text.</w:t>
          </w:r>
        </w:p>
      </w:docPartBody>
    </w:docPart>
    <w:docPart>
      <w:docPartPr>
        <w:name w:val="0FA1A8F01C0B477AA98E83DE918024A3"/>
        <w:category>
          <w:name w:val="General"/>
          <w:gallery w:val="placeholder"/>
        </w:category>
        <w:types>
          <w:type w:val="bbPlcHdr"/>
        </w:types>
        <w:behaviors>
          <w:behavior w:val="content"/>
        </w:behaviors>
        <w:guid w:val="{5C64F1BE-3327-4C62-9CDB-787CA023C5ED}"/>
      </w:docPartPr>
      <w:docPartBody>
        <w:p w:rsidR="00000000" w:rsidRDefault="00FA4EAA" w:rsidP="00FA4EAA">
          <w:pPr>
            <w:pStyle w:val="0FA1A8F01C0B477AA98E83DE918024A3"/>
          </w:pPr>
          <w:r>
            <w:rPr>
              <w:rStyle w:val="PlaceholderText"/>
            </w:rPr>
            <w:t>Click or tap here to enter text.</w:t>
          </w:r>
        </w:p>
      </w:docPartBody>
    </w:docPart>
    <w:docPart>
      <w:docPartPr>
        <w:name w:val="F44425A67B5549A6962993BBC55D3A01"/>
        <w:category>
          <w:name w:val="General"/>
          <w:gallery w:val="placeholder"/>
        </w:category>
        <w:types>
          <w:type w:val="bbPlcHdr"/>
        </w:types>
        <w:behaviors>
          <w:behavior w:val="content"/>
        </w:behaviors>
        <w:guid w:val="{788DCD83-5B88-43F3-B443-1878AB8EC295}"/>
      </w:docPartPr>
      <w:docPartBody>
        <w:p w:rsidR="00000000" w:rsidRDefault="00FA4EAA" w:rsidP="00FA4EAA">
          <w:pPr>
            <w:pStyle w:val="F44425A67B5549A6962993BBC55D3A01"/>
          </w:pPr>
          <w:r>
            <w:rPr>
              <w:rStyle w:val="PlaceholderText"/>
            </w:rPr>
            <w:t>Click or tap here to enter text.</w:t>
          </w:r>
        </w:p>
      </w:docPartBody>
    </w:docPart>
    <w:docPart>
      <w:docPartPr>
        <w:name w:val="55D2FDDBE2C947A6B3CA8E87CA50F2A5"/>
        <w:category>
          <w:name w:val="General"/>
          <w:gallery w:val="placeholder"/>
        </w:category>
        <w:types>
          <w:type w:val="bbPlcHdr"/>
        </w:types>
        <w:behaviors>
          <w:behavior w:val="content"/>
        </w:behaviors>
        <w:guid w:val="{007724C4-0728-4D95-84CF-F587ED6FA7F2}"/>
      </w:docPartPr>
      <w:docPartBody>
        <w:p w:rsidR="00000000" w:rsidRDefault="00FA4EAA" w:rsidP="00FA4EAA">
          <w:pPr>
            <w:pStyle w:val="55D2FDDBE2C947A6B3CA8E87CA50F2A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AA"/>
    <w:rsid w:val="00227A0A"/>
    <w:rsid w:val="004D14D9"/>
    <w:rsid w:val="00FA4E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EAA"/>
  </w:style>
  <w:style w:type="paragraph" w:customStyle="1" w:styleId="1E9BC267BCA14CE3BBD3B3042C3F4508">
    <w:name w:val="1E9BC267BCA14CE3BBD3B3042C3F4508"/>
    <w:rsid w:val="00FA4EAA"/>
  </w:style>
  <w:style w:type="paragraph" w:customStyle="1" w:styleId="628FE869C43D4BC099FCD4718FF5FFC8">
    <w:name w:val="628FE869C43D4BC099FCD4718FF5FFC8"/>
    <w:rsid w:val="00FA4EAA"/>
  </w:style>
  <w:style w:type="paragraph" w:customStyle="1" w:styleId="FF3E6FD76E574780A1237468DE044957">
    <w:name w:val="FF3E6FD76E574780A1237468DE044957"/>
    <w:rsid w:val="00FA4EAA"/>
  </w:style>
  <w:style w:type="paragraph" w:customStyle="1" w:styleId="B5FAB086A7374D71ACC2A297A8175F83">
    <w:name w:val="B5FAB086A7374D71ACC2A297A8175F83"/>
    <w:rsid w:val="00FA4EAA"/>
  </w:style>
  <w:style w:type="paragraph" w:customStyle="1" w:styleId="E55F732A27B7463AA43FE3B201D4F387">
    <w:name w:val="E55F732A27B7463AA43FE3B201D4F387"/>
    <w:rsid w:val="00FA4EAA"/>
  </w:style>
  <w:style w:type="paragraph" w:customStyle="1" w:styleId="FB757FC369334798B5B48D075F0BF2AF">
    <w:name w:val="FB757FC369334798B5B48D075F0BF2AF"/>
    <w:rsid w:val="00FA4EAA"/>
  </w:style>
  <w:style w:type="paragraph" w:customStyle="1" w:styleId="045AA554E0DB40ACBDDDF7C9B8CB749E">
    <w:name w:val="045AA554E0DB40ACBDDDF7C9B8CB749E"/>
    <w:rsid w:val="00FA4EAA"/>
  </w:style>
  <w:style w:type="paragraph" w:customStyle="1" w:styleId="67FCAE8626A74E6983522B63E3698265">
    <w:name w:val="67FCAE8626A74E6983522B63E3698265"/>
    <w:rsid w:val="00FA4EAA"/>
  </w:style>
  <w:style w:type="paragraph" w:customStyle="1" w:styleId="370015451DFC444E92831803DE8D809D">
    <w:name w:val="370015451DFC444E92831803DE8D809D"/>
    <w:rsid w:val="00FA4EAA"/>
  </w:style>
  <w:style w:type="paragraph" w:customStyle="1" w:styleId="77267984BCDF4263922D3C622E43B0D8">
    <w:name w:val="77267984BCDF4263922D3C622E43B0D8"/>
    <w:rsid w:val="00FA4EAA"/>
  </w:style>
  <w:style w:type="paragraph" w:customStyle="1" w:styleId="98E58C70FB7A428C98B5B18C031EAE22">
    <w:name w:val="98E58C70FB7A428C98B5B18C031EAE22"/>
    <w:rsid w:val="00FA4EAA"/>
  </w:style>
  <w:style w:type="paragraph" w:customStyle="1" w:styleId="AE7FF08F5B604ACDB38A84114E68477D">
    <w:name w:val="AE7FF08F5B604ACDB38A84114E68477D"/>
    <w:rsid w:val="00FA4EAA"/>
  </w:style>
  <w:style w:type="paragraph" w:customStyle="1" w:styleId="ED47D305141A4DB791387D1985C4B17C">
    <w:name w:val="ED47D305141A4DB791387D1985C4B17C"/>
    <w:rsid w:val="00FA4EAA"/>
  </w:style>
  <w:style w:type="paragraph" w:customStyle="1" w:styleId="F3BEB82828B7495FA18B19B7C7014E1F">
    <w:name w:val="F3BEB82828B7495FA18B19B7C7014E1F"/>
    <w:rsid w:val="00FA4EAA"/>
  </w:style>
  <w:style w:type="paragraph" w:customStyle="1" w:styleId="FEF3D871111B4C87B0751A78E3503EB4">
    <w:name w:val="FEF3D871111B4C87B0751A78E3503EB4"/>
    <w:rsid w:val="00FA4EAA"/>
  </w:style>
  <w:style w:type="paragraph" w:customStyle="1" w:styleId="3E4445FB8BC146AA9A8E6CE027E79306">
    <w:name w:val="3E4445FB8BC146AA9A8E6CE027E79306"/>
    <w:rsid w:val="00FA4EAA"/>
  </w:style>
  <w:style w:type="paragraph" w:customStyle="1" w:styleId="91464DC0B3F643399B1D95D39B7FB43B">
    <w:name w:val="91464DC0B3F643399B1D95D39B7FB43B"/>
    <w:rsid w:val="00FA4EAA"/>
  </w:style>
  <w:style w:type="paragraph" w:customStyle="1" w:styleId="DFC1432CF955421CB20144071906C007">
    <w:name w:val="DFC1432CF955421CB20144071906C007"/>
    <w:rsid w:val="00FA4EAA"/>
  </w:style>
  <w:style w:type="paragraph" w:customStyle="1" w:styleId="6731B868B0DD415AB4794871CB58D85F">
    <w:name w:val="6731B868B0DD415AB4794871CB58D85F"/>
    <w:rsid w:val="00FA4EAA"/>
  </w:style>
  <w:style w:type="paragraph" w:customStyle="1" w:styleId="1669E085F8D5480BB18EE65A97E0977F">
    <w:name w:val="1669E085F8D5480BB18EE65A97E0977F"/>
    <w:rsid w:val="00FA4EAA"/>
  </w:style>
  <w:style w:type="paragraph" w:customStyle="1" w:styleId="7BEF96FA2BBC407EA9CCCC69F22E80E6">
    <w:name w:val="7BEF96FA2BBC407EA9CCCC69F22E80E6"/>
    <w:rsid w:val="00FA4EAA"/>
  </w:style>
  <w:style w:type="paragraph" w:customStyle="1" w:styleId="99827693ABE04D3A950C02CB83CAF412">
    <w:name w:val="99827693ABE04D3A950C02CB83CAF412"/>
    <w:rsid w:val="00FA4EAA"/>
  </w:style>
  <w:style w:type="paragraph" w:customStyle="1" w:styleId="13F2E049E21A4BBF85510F326916D4CC">
    <w:name w:val="13F2E049E21A4BBF85510F326916D4CC"/>
    <w:rsid w:val="00FA4EAA"/>
  </w:style>
  <w:style w:type="paragraph" w:customStyle="1" w:styleId="181F287D507F4CD4A4B52CDA062EE785">
    <w:name w:val="181F287D507F4CD4A4B52CDA062EE785"/>
    <w:rsid w:val="00FA4EAA"/>
  </w:style>
  <w:style w:type="paragraph" w:customStyle="1" w:styleId="A996843E43034A9782CC591C6332DC0A">
    <w:name w:val="A996843E43034A9782CC591C6332DC0A"/>
    <w:rsid w:val="00FA4EAA"/>
  </w:style>
  <w:style w:type="paragraph" w:customStyle="1" w:styleId="B438FB10630E4A8899540C57C96AFD7C">
    <w:name w:val="B438FB10630E4A8899540C57C96AFD7C"/>
    <w:rsid w:val="00FA4EAA"/>
  </w:style>
  <w:style w:type="paragraph" w:customStyle="1" w:styleId="0502C8D5DA6E45D6A6AB89DACB973041">
    <w:name w:val="0502C8D5DA6E45D6A6AB89DACB973041"/>
    <w:rsid w:val="00FA4EAA"/>
  </w:style>
  <w:style w:type="paragraph" w:customStyle="1" w:styleId="2FE73EC9F13F40A2A21F572076A5350C">
    <w:name w:val="2FE73EC9F13F40A2A21F572076A5350C"/>
    <w:rsid w:val="00FA4EAA"/>
  </w:style>
  <w:style w:type="paragraph" w:customStyle="1" w:styleId="9831134A05C54D86B76D1A2C197564A1">
    <w:name w:val="9831134A05C54D86B76D1A2C197564A1"/>
    <w:rsid w:val="00FA4EAA"/>
  </w:style>
  <w:style w:type="paragraph" w:customStyle="1" w:styleId="002FC0FBD6BB42D18024CFA526AE34FD">
    <w:name w:val="002FC0FBD6BB42D18024CFA526AE34FD"/>
    <w:rsid w:val="00FA4EAA"/>
  </w:style>
  <w:style w:type="paragraph" w:customStyle="1" w:styleId="366818909BED4F5F8B0B3FAFDA797B27">
    <w:name w:val="366818909BED4F5F8B0B3FAFDA797B27"/>
    <w:rsid w:val="00FA4EAA"/>
  </w:style>
  <w:style w:type="paragraph" w:customStyle="1" w:styleId="86188EDD1B9D4A18B05C2A5049446380">
    <w:name w:val="86188EDD1B9D4A18B05C2A5049446380"/>
    <w:rsid w:val="00FA4EAA"/>
  </w:style>
  <w:style w:type="paragraph" w:customStyle="1" w:styleId="A7390156797E44C3A61294C09926D2C2">
    <w:name w:val="A7390156797E44C3A61294C09926D2C2"/>
    <w:rsid w:val="00FA4EAA"/>
  </w:style>
  <w:style w:type="paragraph" w:customStyle="1" w:styleId="E7944B0F28734426BEB7041A03532312">
    <w:name w:val="E7944B0F28734426BEB7041A03532312"/>
    <w:rsid w:val="00FA4EAA"/>
  </w:style>
  <w:style w:type="paragraph" w:customStyle="1" w:styleId="7DFC06D8308A4C3C93FC15215A6D7AEA">
    <w:name w:val="7DFC06D8308A4C3C93FC15215A6D7AEA"/>
    <w:rsid w:val="00FA4EAA"/>
  </w:style>
  <w:style w:type="paragraph" w:customStyle="1" w:styleId="CCF19785C6D04CF49007C42B32E3646A">
    <w:name w:val="CCF19785C6D04CF49007C42B32E3646A"/>
    <w:rsid w:val="00FA4EAA"/>
  </w:style>
  <w:style w:type="paragraph" w:customStyle="1" w:styleId="4660CD37BD8244908FF1FBE277725B09">
    <w:name w:val="4660CD37BD8244908FF1FBE277725B09"/>
    <w:rsid w:val="00FA4EAA"/>
  </w:style>
  <w:style w:type="paragraph" w:customStyle="1" w:styleId="FA60477BF6C541CD97BE72A37EBDC7CB">
    <w:name w:val="FA60477BF6C541CD97BE72A37EBDC7CB"/>
    <w:rsid w:val="00FA4EAA"/>
  </w:style>
  <w:style w:type="paragraph" w:customStyle="1" w:styleId="8EF160F0B1644189BD71BA8A6979303B">
    <w:name w:val="8EF160F0B1644189BD71BA8A6979303B"/>
    <w:rsid w:val="00FA4EAA"/>
  </w:style>
  <w:style w:type="paragraph" w:customStyle="1" w:styleId="4455298048AC40CA9C7561DB13481795">
    <w:name w:val="4455298048AC40CA9C7561DB13481795"/>
    <w:rsid w:val="00FA4EAA"/>
  </w:style>
  <w:style w:type="paragraph" w:customStyle="1" w:styleId="2298FF5A7C7D49C09021611375D27EFC">
    <w:name w:val="2298FF5A7C7D49C09021611375D27EFC"/>
    <w:rsid w:val="00FA4EAA"/>
  </w:style>
  <w:style w:type="paragraph" w:customStyle="1" w:styleId="FA17DD64C14341218C1FE2501FDD227F">
    <w:name w:val="FA17DD64C14341218C1FE2501FDD227F"/>
    <w:rsid w:val="00FA4EAA"/>
  </w:style>
  <w:style w:type="paragraph" w:customStyle="1" w:styleId="FAC3A44895344043BDB00503FCDB8205">
    <w:name w:val="FAC3A44895344043BDB00503FCDB8205"/>
    <w:rsid w:val="00FA4EAA"/>
  </w:style>
  <w:style w:type="paragraph" w:customStyle="1" w:styleId="E39B3B47E1F34A1EA3CEFE0E076F8FAF">
    <w:name w:val="E39B3B47E1F34A1EA3CEFE0E076F8FAF"/>
    <w:rsid w:val="00FA4EAA"/>
  </w:style>
  <w:style w:type="paragraph" w:customStyle="1" w:styleId="0D71E081183141C287C6C17BC89F05C6">
    <w:name w:val="0D71E081183141C287C6C17BC89F05C6"/>
    <w:rsid w:val="00FA4EAA"/>
  </w:style>
  <w:style w:type="paragraph" w:customStyle="1" w:styleId="CC3ED57591254587A4DA6588FA6D8B5D">
    <w:name w:val="CC3ED57591254587A4DA6588FA6D8B5D"/>
    <w:rsid w:val="00FA4EAA"/>
  </w:style>
  <w:style w:type="paragraph" w:customStyle="1" w:styleId="EA3BDF88DD234C4EA6C3014ED2887267">
    <w:name w:val="EA3BDF88DD234C4EA6C3014ED2887267"/>
    <w:rsid w:val="00FA4EAA"/>
  </w:style>
  <w:style w:type="paragraph" w:customStyle="1" w:styleId="0FA1A8F01C0B477AA98E83DE918024A3">
    <w:name w:val="0FA1A8F01C0B477AA98E83DE918024A3"/>
    <w:rsid w:val="00FA4EAA"/>
  </w:style>
  <w:style w:type="paragraph" w:customStyle="1" w:styleId="F44425A67B5549A6962993BBC55D3A01">
    <w:name w:val="F44425A67B5549A6962993BBC55D3A01"/>
    <w:rsid w:val="00FA4EAA"/>
  </w:style>
  <w:style w:type="paragraph" w:customStyle="1" w:styleId="55D2FDDBE2C947A6B3CA8E87CA50F2A5">
    <w:name w:val="55D2FDDBE2C947A6B3CA8E87CA50F2A5"/>
    <w:rsid w:val="00FA4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5068</Words>
  <Characters>28892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Q</cp:lastModifiedBy>
  <cp:revision>2</cp:revision>
  <dcterms:created xsi:type="dcterms:W3CDTF">2025-10-30T11:25:00Z</dcterms:created>
  <dcterms:modified xsi:type="dcterms:W3CDTF">2025-10-30T11:25:00Z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